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E3" w:rsidRPr="00ED28CC" w:rsidRDefault="00985AE3" w:rsidP="00985AE3">
      <w:pPr>
        <w:ind w:firstLine="1134"/>
        <w:jc w:val="center"/>
        <w:rPr>
          <w:rFonts w:cs="Times New Roman"/>
          <w:b/>
          <w:szCs w:val="28"/>
        </w:rPr>
      </w:pPr>
      <w:r w:rsidRPr="00ED28CC">
        <w:rPr>
          <w:rFonts w:cs="Times New Roman"/>
          <w:b/>
          <w:szCs w:val="28"/>
        </w:rPr>
        <w:t>ОТЧЕТ</w:t>
      </w:r>
    </w:p>
    <w:p w:rsidR="00985AE3" w:rsidRPr="00ED28CC" w:rsidRDefault="00985AE3" w:rsidP="00985AE3">
      <w:pPr>
        <w:ind w:firstLine="1134"/>
        <w:jc w:val="center"/>
        <w:rPr>
          <w:rFonts w:cs="Times New Roman"/>
          <w:b/>
          <w:szCs w:val="28"/>
        </w:rPr>
      </w:pPr>
      <w:r w:rsidRPr="00ED28CC">
        <w:rPr>
          <w:rFonts w:cs="Times New Roman"/>
          <w:b/>
          <w:szCs w:val="28"/>
        </w:rPr>
        <w:t>ЗА ДЕЙНОСТТА НА ОТДЕЛ ПБПЗ</w:t>
      </w:r>
    </w:p>
    <w:p w:rsidR="00985AE3" w:rsidRDefault="00985AE3" w:rsidP="00985AE3">
      <w:pPr>
        <w:ind w:firstLine="1134"/>
        <w:jc w:val="center"/>
        <w:rPr>
          <w:rFonts w:cs="Times New Roman"/>
          <w:b/>
          <w:szCs w:val="28"/>
        </w:rPr>
      </w:pPr>
      <w:r w:rsidRPr="00ED28CC">
        <w:rPr>
          <w:rFonts w:cs="Times New Roman"/>
          <w:b/>
          <w:szCs w:val="28"/>
        </w:rPr>
        <w:t>ЗА ВТОРОТО ТРИМЕСЕЧИЕ НА 2019 Г.</w:t>
      </w:r>
    </w:p>
    <w:p w:rsidR="00114B5B" w:rsidRDefault="00114B5B" w:rsidP="00985AE3">
      <w:pPr>
        <w:ind w:firstLine="1134"/>
        <w:jc w:val="center"/>
        <w:rPr>
          <w:rFonts w:cs="Times New Roman"/>
          <w:b/>
          <w:szCs w:val="28"/>
        </w:rPr>
      </w:pPr>
    </w:p>
    <w:p w:rsidR="00114B5B" w:rsidRDefault="00114B5B" w:rsidP="00114B5B">
      <w:pPr>
        <w:spacing w:line="240" w:lineRule="auto"/>
        <w:ind w:left="426" w:firstLine="708"/>
        <w:rPr>
          <w:rFonts w:cs="Times New Roman"/>
          <w:b/>
          <w:bCs/>
          <w:szCs w:val="28"/>
        </w:rPr>
      </w:pPr>
      <w:r w:rsidRPr="00ED28CC">
        <w:rPr>
          <w:rFonts w:cs="Times New Roman"/>
          <w:b/>
          <w:bCs/>
          <w:szCs w:val="28"/>
        </w:rPr>
        <w:t>І. АНАЛИЗИ, ОЦЕНКИ И ПРОУЧВАНИЯ</w:t>
      </w:r>
    </w:p>
    <w:p w:rsidR="00114B5B" w:rsidRDefault="00114B5B" w:rsidP="00114B5B">
      <w:pPr>
        <w:spacing w:line="240" w:lineRule="auto"/>
        <w:ind w:left="426" w:firstLine="708"/>
        <w:rPr>
          <w:rFonts w:cs="Times New Roman"/>
          <w:b/>
          <w:bCs/>
          <w:szCs w:val="28"/>
        </w:rPr>
      </w:pPr>
      <w:r w:rsidRPr="00ED28CC">
        <w:rPr>
          <w:rFonts w:cs="Times New Roman"/>
          <w:b/>
          <w:bCs/>
          <w:szCs w:val="28"/>
        </w:rPr>
        <w:t>1. Здравословно състояние на организираните детски и ученически колективи</w:t>
      </w:r>
    </w:p>
    <w:p w:rsidR="00114B5B" w:rsidRPr="00ED28CC" w:rsidRDefault="00114B5B" w:rsidP="00114B5B">
      <w:pPr>
        <w:pStyle w:val="a3"/>
        <w:numPr>
          <w:ilvl w:val="1"/>
          <w:numId w:val="10"/>
        </w:numPr>
        <w:tabs>
          <w:tab w:val="left" w:pos="1590"/>
        </w:tabs>
        <w:spacing w:line="240" w:lineRule="auto"/>
        <w:ind w:left="31" w:firstLine="1137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 xml:space="preserve">През </w:t>
      </w:r>
      <w:r>
        <w:rPr>
          <w:rFonts w:cs="Times New Roman"/>
          <w:szCs w:val="28"/>
        </w:rPr>
        <w:t xml:space="preserve">месец юни бяха </w:t>
      </w:r>
      <w:r w:rsidRPr="00ED28CC">
        <w:rPr>
          <w:rFonts w:cs="Times New Roman"/>
          <w:szCs w:val="28"/>
        </w:rPr>
        <w:t>изготвени и изпратени в МЗ двата анализ</w:t>
      </w:r>
      <w:r>
        <w:rPr>
          <w:rFonts w:cs="Times New Roman"/>
          <w:szCs w:val="28"/>
        </w:rPr>
        <w:t xml:space="preserve">а и оценките </w:t>
      </w:r>
      <w:r w:rsidRPr="00ED28CC">
        <w:rPr>
          <w:rFonts w:cs="Times New Roman"/>
          <w:szCs w:val="28"/>
        </w:rPr>
        <w:t xml:space="preserve"> на  здравословното състояние на децата и учениците от област Велико Търново за 2018 година. </w:t>
      </w:r>
    </w:p>
    <w:p w:rsidR="00114B5B" w:rsidRPr="00ED28CC" w:rsidRDefault="00114B5B" w:rsidP="00114B5B">
      <w:pPr>
        <w:pStyle w:val="a3"/>
        <w:tabs>
          <w:tab w:val="left" w:pos="1590"/>
        </w:tabs>
        <w:spacing w:line="240" w:lineRule="auto"/>
        <w:ind w:left="31" w:firstLine="1137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Основните изводи, които бяха направени </w:t>
      </w:r>
      <w:r w:rsidRPr="00ED28CC">
        <w:rPr>
          <w:rFonts w:cs="Times New Roman"/>
          <w:szCs w:val="28"/>
          <w:u w:val="single"/>
        </w:rPr>
        <w:t>в „Анализа здравословното състояние на децата от област Велико Търново за 2018 година“</w:t>
      </w:r>
      <w:r>
        <w:rPr>
          <w:rFonts w:cs="Times New Roman"/>
          <w:szCs w:val="28"/>
          <w:u w:val="single"/>
        </w:rPr>
        <w:t>,</w:t>
      </w:r>
      <w:r w:rsidRPr="00ED28CC">
        <w:rPr>
          <w:rFonts w:cs="Times New Roman"/>
          <w:szCs w:val="28"/>
          <w:u w:val="single"/>
        </w:rPr>
        <w:t xml:space="preserve"> са:</w:t>
      </w:r>
    </w:p>
    <w:p w:rsidR="00114B5B" w:rsidRPr="00ED28CC" w:rsidRDefault="00114B5B" w:rsidP="00114B5B">
      <w:pPr>
        <w:pStyle w:val="af"/>
        <w:numPr>
          <w:ilvl w:val="0"/>
          <w:numId w:val="9"/>
        </w:numPr>
        <w:spacing w:after="0" w:line="240" w:lineRule="auto"/>
        <w:ind w:left="31" w:right="32" w:firstLine="1134"/>
      </w:pPr>
      <w:r w:rsidRPr="00ED28CC">
        <w:rPr>
          <w:szCs w:val="28"/>
        </w:rPr>
        <w:t xml:space="preserve">Делът на извършените профилактични прегледи на децата, посещаващи детски заведения в област Велико Търново през 2018 година леко се е увеличил – от 94,53% за 2017 г. на </w:t>
      </w:r>
      <w:r w:rsidRPr="00ED28CC">
        <w:t xml:space="preserve">96,18% за 2018 г. </w:t>
      </w:r>
      <w:r w:rsidRPr="00ED28CC">
        <w:rPr>
          <w:szCs w:val="28"/>
        </w:rPr>
        <w:t>Най-нисък спрямо останалите общини е обхватът с профилактични прегледи на децата в община Елена (</w:t>
      </w:r>
      <w:r w:rsidRPr="00ED28CC">
        <w:rPr>
          <w:bCs/>
          <w:szCs w:val="28"/>
        </w:rPr>
        <w:t>83,56%);</w:t>
      </w:r>
    </w:p>
    <w:p w:rsidR="00114B5B" w:rsidRPr="00ED28CC" w:rsidRDefault="00114B5B" w:rsidP="00114B5B">
      <w:pPr>
        <w:pStyle w:val="af"/>
        <w:numPr>
          <w:ilvl w:val="0"/>
          <w:numId w:val="9"/>
        </w:numPr>
        <w:spacing w:after="0" w:line="240" w:lineRule="auto"/>
        <w:ind w:left="31" w:firstLine="1134"/>
        <w:rPr>
          <w:bCs/>
        </w:rPr>
      </w:pPr>
      <w:r w:rsidRPr="00ED28CC">
        <w:t xml:space="preserve">Почти всички от обхванатите с профилактични прегледи деца в областта имат </w:t>
      </w:r>
      <w:r w:rsidRPr="00ED28CC">
        <w:rPr>
          <w:bCs/>
        </w:rPr>
        <w:t>нормални антропометрични показатели (вкл. и разширена норма)</w:t>
      </w:r>
      <w:r w:rsidRPr="00ED28CC">
        <w:t xml:space="preserve">: за ръст – 96,33% и за телесна маса – 96,15%. В сравнение с предходната учебна година стойностите на двата показателя се запазват почти същите. </w:t>
      </w:r>
    </w:p>
    <w:p w:rsidR="00114B5B" w:rsidRDefault="00114B5B" w:rsidP="00114B5B">
      <w:pPr>
        <w:pStyle w:val="af"/>
        <w:numPr>
          <w:ilvl w:val="0"/>
          <w:numId w:val="9"/>
        </w:numPr>
        <w:tabs>
          <w:tab w:val="left" w:pos="0"/>
          <w:tab w:val="left" w:pos="643"/>
        </w:tabs>
        <w:spacing w:after="0" w:line="240" w:lineRule="auto"/>
        <w:ind w:left="31" w:right="32" w:firstLine="1134"/>
        <w:rPr>
          <w:bCs/>
        </w:rPr>
      </w:pPr>
      <w:r w:rsidRPr="00ED28CC">
        <w:rPr>
          <w:color w:val="000000"/>
          <w:szCs w:val="28"/>
        </w:rPr>
        <w:t>Относителният дял  на  диспансеризираните  деца леко се е увеличил спрямо този за 2017 г.       (2,81% за 2017 г. и 3,60% за 2018 г.).</w:t>
      </w:r>
      <w:r w:rsidRPr="00ED28CC">
        <w:rPr>
          <w:bCs/>
        </w:rPr>
        <w:t xml:space="preserve"> </w:t>
      </w:r>
      <w:r w:rsidRPr="00ED28CC">
        <w:t>В сравнение с предходната година</w:t>
      </w:r>
      <w:r w:rsidRPr="00ED28CC">
        <w:rPr>
          <w:bCs/>
        </w:rPr>
        <w:t xml:space="preserve"> се наблюдават някои различия</w:t>
      </w:r>
      <w:r w:rsidRPr="00ED28CC">
        <w:t xml:space="preserve"> в</w:t>
      </w:r>
      <w:r w:rsidRPr="00ED28CC">
        <w:rPr>
          <w:b/>
        </w:rPr>
        <w:t xml:space="preserve"> </w:t>
      </w:r>
      <w:r w:rsidRPr="00ED28CC">
        <w:rPr>
          <w:bCs/>
        </w:rPr>
        <w:t>структурата на детската заболеваемост</w:t>
      </w:r>
      <w:r w:rsidRPr="00ED28CC">
        <w:t>.</w:t>
      </w:r>
      <w:r w:rsidRPr="00ED28CC">
        <w:rPr>
          <w:bCs/>
        </w:rPr>
        <w:t xml:space="preserve"> Болестите на дихателната система, които </w:t>
      </w:r>
      <w:r>
        <w:rPr>
          <w:bCs/>
        </w:rPr>
        <w:t>са били</w:t>
      </w:r>
      <w:r w:rsidRPr="00ED28CC">
        <w:rPr>
          <w:bCs/>
        </w:rPr>
        <w:t xml:space="preserve"> на първо място през 2017 година, през 2018 отстъпват с две позиции и минават на трето място. Болестите на нервната система и сетивните органи</w:t>
      </w:r>
      <w:r>
        <w:rPr>
          <w:bCs/>
        </w:rPr>
        <w:t xml:space="preserve">, както </w:t>
      </w:r>
      <w:r w:rsidRPr="00ED28CC">
        <w:rPr>
          <w:bCs/>
        </w:rPr>
        <w:t xml:space="preserve"> и инфекциозните и паразитни болести минават през 2018 г. напред и заемат съответно първо и второ място, за разлика от предходната година, когато са заемали втори и трето място. </w:t>
      </w:r>
    </w:p>
    <w:p w:rsidR="00114B5B" w:rsidRPr="00ED28CC" w:rsidRDefault="00114B5B" w:rsidP="00114B5B">
      <w:pPr>
        <w:pStyle w:val="a3"/>
        <w:numPr>
          <w:ilvl w:val="0"/>
          <w:numId w:val="9"/>
        </w:numPr>
        <w:ind w:left="31" w:right="51" w:firstLine="1134"/>
      </w:pPr>
      <w:r w:rsidRPr="00ED28CC">
        <w:t>В област Велико Търново, през учебната 2018/2019 година, обхватът с профилактични прегледи на учениците от 7 до 18-годишна възраст се запазва почти същия както и през предходната учебна година – съответно 94,97</w:t>
      </w:r>
      <w:r w:rsidRPr="00ED28CC">
        <w:rPr>
          <w:bCs/>
        </w:rPr>
        <w:t>% за 2018 г. и</w:t>
      </w:r>
      <w:r w:rsidRPr="00ED28CC">
        <w:t xml:space="preserve"> </w:t>
      </w:r>
      <w:r w:rsidRPr="00ED28CC">
        <w:rPr>
          <w:bCs/>
        </w:rPr>
        <w:t>95,32%</w:t>
      </w:r>
      <w:r w:rsidRPr="00ED28CC">
        <w:t xml:space="preserve"> за 2017 г. </w:t>
      </w:r>
    </w:p>
    <w:p w:rsidR="00114B5B" w:rsidRPr="00985AE3" w:rsidRDefault="00114B5B" w:rsidP="00114B5B">
      <w:pPr>
        <w:pStyle w:val="af"/>
        <w:numPr>
          <w:ilvl w:val="0"/>
          <w:numId w:val="9"/>
        </w:numPr>
        <w:tabs>
          <w:tab w:val="left" w:pos="0"/>
        </w:tabs>
        <w:spacing w:line="240" w:lineRule="auto"/>
        <w:ind w:left="34" w:right="51" w:firstLine="1100"/>
        <w:rPr>
          <w:rFonts w:cs="Times New Roman"/>
          <w:szCs w:val="28"/>
        </w:rPr>
      </w:pPr>
      <w:r w:rsidRPr="00ED28CC">
        <w:rPr>
          <w:bCs/>
        </w:rPr>
        <w:t xml:space="preserve">Почти всички </w:t>
      </w:r>
      <w:r w:rsidRPr="00ED28CC">
        <w:t>ученици</w:t>
      </w:r>
      <w:r w:rsidRPr="00ED28CC">
        <w:rPr>
          <w:bCs/>
        </w:rPr>
        <w:t xml:space="preserve"> в областта</w:t>
      </w:r>
      <w:r w:rsidRPr="00ED28CC">
        <w:t xml:space="preserve">, обхванати с профилактични прегледи, </w:t>
      </w:r>
      <w:r w:rsidRPr="00ED28CC">
        <w:rPr>
          <w:bCs/>
        </w:rPr>
        <w:t>са с</w:t>
      </w:r>
      <w:r w:rsidRPr="00ED28CC">
        <w:t xml:space="preserve"> нормални антропометрични показатели </w:t>
      </w:r>
      <w:r w:rsidRPr="00ED28CC">
        <w:rPr>
          <w:bCs/>
        </w:rPr>
        <w:t xml:space="preserve">(вкл. и учениците във II група разширена норма): </w:t>
      </w:r>
      <w:r w:rsidRPr="00ED28CC">
        <w:t xml:space="preserve">за ръст – </w:t>
      </w:r>
      <w:r w:rsidRPr="00ED28CC">
        <w:rPr>
          <w:bCs/>
        </w:rPr>
        <w:t xml:space="preserve">94,63% </w:t>
      </w:r>
      <w:r w:rsidRPr="00ED28CC">
        <w:t xml:space="preserve">и за телесна маса – </w:t>
      </w:r>
      <w:r w:rsidRPr="00ED28CC">
        <w:rPr>
          <w:bCs/>
        </w:rPr>
        <w:t>93,71%</w:t>
      </w:r>
      <w:r w:rsidRPr="00ED28CC">
        <w:t>,</w:t>
      </w:r>
      <w:r w:rsidRPr="00ED28CC">
        <w:rPr>
          <w:bCs/>
        </w:rPr>
        <w:t xml:space="preserve"> като в сравнение с</w:t>
      </w:r>
      <w:r w:rsidRPr="00ED28CC">
        <w:t xml:space="preserve"> предходната учебна година делът им се запазва почти същия</w:t>
      </w:r>
      <w:r>
        <w:t>т</w:t>
      </w:r>
      <w:r w:rsidRPr="00ED28CC">
        <w:t xml:space="preserve"> (съответно 95,07% и 93,93%). </w:t>
      </w:r>
    </w:p>
    <w:p w:rsidR="00114B5B" w:rsidRPr="00ED28CC" w:rsidRDefault="00114B5B" w:rsidP="00114B5B">
      <w:pPr>
        <w:pStyle w:val="a3"/>
        <w:spacing w:line="240" w:lineRule="auto"/>
        <w:ind w:left="1888" w:hanging="723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lastRenderedPageBreak/>
        <w:t>Данните, коментирани в анализа</w:t>
      </w:r>
      <w:r>
        <w:rPr>
          <w:rFonts w:cs="Times New Roman"/>
          <w:szCs w:val="28"/>
        </w:rPr>
        <w:t xml:space="preserve">, бяха </w:t>
      </w:r>
      <w:r w:rsidRPr="00ED28CC">
        <w:rPr>
          <w:rFonts w:cs="Times New Roman"/>
          <w:szCs w:val="28"/>
        </w:rPr>
        <w:t xml:space="preserve"> представени и  в табличен вид по образец на МЗ.</w:t>
      </w:r>
    </w:p>
    <w:p w:rsidR="00114B5B" w:rsidRPr="00ED28CC" w:rsidRDefault="00114B5B" w:rsidP="00114B5B">
      <w:pPr>
        <w:pStyle w:val="a3"/>
        <w:spacing w:line="240" w:lineRule="auto"/>
        <w:ind w:left="34" w:firstLine="1100"/>
        <w:rPr>
          <w:rFonts w:cs="Times New Roman"/>
          <w:szCs w:val="28"/>
        </w:rPr>
      </w:pPr>
    </w:p>
    <w:p w:rsidR="00114B5B" w:rsidRPr="00114B5B" w:rsidRDefault="00114B5B" w:rsidP="00114B5B">
      <w:pPr>
        <w:pStyle w:val="a3"/>
        <w:spacing w:line="240" w:lineRule="auto"/>
        <w:ind w:left="34" w:firstLine="1100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 xml:space="preserve">1.2.  Анализите на  здравословното състояние на децата и учениците от област Велико Търново за 2018 г. </w:t>
      </w:r>
      <w:r>
        <w:rPr>
          <w:rFonts w:cs="Times New Roman"/>
          <w:color w:val="000000" w:themeColor="text1"/>
          <w:szCs w:val="28"/>
        </w:rPr>
        <w:t xml:space="preserve">бяха </w:t>
      </w:r>
      <w:r w:rsidRPr="00ED28CC">
        <w:rPr>
          <w:rFonts w:cs="Times New Roman"/>
          <w:color w:val="000000" w:themeColor="text1"/>
          <w:szCs w:val="28"/>
        </w:rPr>
        <w:t xml:space="preserve">изпратени и до Областна управа - Велико Търново и РУО – Велико Търново за информация и предприемане </w:t>
      </w:r>
      <w:r w:rsidRPr="00ED28CC">
        <w:rPr>
          <w:rFonts w:cs="Times New Roman"/>
          <w:szCs w:val="28"/>
        </w:rPr>
        <w:t>на мерки за подобряване на здравето на децата и учениците в областта.</w:t>
      </w:r>
    </w:p>
    <w:p w:rsidR="00985AE3" w:rsidRPr="00ED28CC" w:rsidRDefault="00985AE3" w:rsidP="00985AE3">
      <w:pPr>
        <w:ind w:firstLine="1134"/>
        <w:jc w:val="center"/>
        <w:rPr>
          <w:rFonts w:cs="Times New Roman"/>
          <w:b/>
          <w:szCs w:val="28"/>
        </w:rPr>
      </w:pPr>
    </w:p>
    <w:p w:rsidR="00985AE3" w:rsidRPr="00985AE3" w:rsidRDefault="00985AE3" w:rsidP="00985AE3">
      <w:pPr>
        <w:pStyle w:val="a3"/>
        <w:numPr>
          <w:ilvl w:val="0"/>
          <w:numId w:val="10"/>
        </w:numPr>
        <w:tabs>
          <w:tab w:val="left" w:pos="176"/>
        </w:tabs>
        <w:ind w:left="1134" w:firstLine="0"/>
        <w:rPr>
          <w:b/>
          <w:szCs w:val="28"/>
        </w:rPr>
      </w:pPr>
      <w:r w:rsidRPr="00985AE3">
        <w:rPr>
          <w:b/>
          <w:szCs w:val="28"/>
        </w:rPr>
        <w:t xml:space="preserve">Четвърто </w:t>
      </w:r>
      <w:r w:rsidRPr="00985AE3">
        <w:rPr>
          <w:rStyle w:val="21"/>
          <w:rFonts w:eastAsiaTheme="minorHAnsi"/>
          <w:sz w:val="28"/>
          <w:szCs w:val="28"/>
        </w:rPr>
        <w:t>национално проучване</w:t>
      </w:r>
      <w:r w:rsidRPr="00985AE3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Pr="00985AE3">
        <w:rPr>
          <w:b/>
          <w:szCs w:val="28"/>
        </w:rPr>
        <w:t>за оценка разпространението на свръхтегло и затлъстяване и факторите на семейна и училищна среди при деца в първи клас (в област Велико Търново), в рамките на „Европейска инициатива на СЗО за наблюдение на затлъстяването при децата”.</w:t>
      </w:r>
    </w:p>
    <w:p w:rsidR="00985AE3" w:rsidRPr="00ED28CC" w:rsidRDefault="00985AE3" w:rsidP="00985AE3">
      <w:pPr>
        <w:pStyle w:val="a3"/>
        <w:tabs>
          <w:tab w:val="left" w:pos="176"/>
        </w:tabs>
        <w:ind w:left="31" w:firstLine="419"/>
        <w:rPr>
          <w:szCs w:val="28"/>
        </w:rPr>
      </w:pPr>
      <w:r w:rsidRPr="00ED28CC">
        <w:rPr>
          <w:szCs w:val="28"/>
        </w:rPr>
        <w:t xml:space="preserve">          </w:t>
      </w:r>
      <w:r>
        <w:rPr>
          <w:szCs w:val="28"/>
        </w:rPr>
        <w:t>В периода 9 април – 14 май беше</w:t>
      </w:r>
      <w:r w:rsidRPr="00ED28CC">
        <w:rPr>
          <w:szCs w:val="28"/>
        </w:rPr>
        <w:t xml:space="preserve"> проведено четвъртото национално </w:t>
      </w:r>
      <w:r w:rsidRPr="00ED28CC">
        <w:rPr>
          <w:rStyle w:val="21"/>
          <w:rFonts w:eastAsiaTheme="minorHAnsi"/>
          <w:b w:val="0"/>
          <w:sz w:val="28"/>
          <w:szCs w:val="28"/>
        </w:rPr>
        <w:t>проучване</w:t>
      </w:r>
      <w:r w:rsidRPr="00ED28CC">
        <w:rPr>
          <w:rStyle w:val="21"/>
          <w:rFonts w:eastAsiaTheme="minorHAnsi"/>
          <w:sz w:val="28"/>
          <w:szCs w:val="28"/>
        </w:rPr>
        <w:t xml:space="preserve"> </w:t>
      </w:r>
      <w:r w:rsidRPr="00ED28CC">
        <w:rPr>
          <w:szCs w:val="28"/>
        </w:rPr>
        <w:t>за оценка разпространението на свръхтегло и затлъстяване</w:t>
      </w:r>
      <w:r>
        <w:rPr>
          <w:szCs w:val="28"/>
        </w:rPr>
        <w:t xml:space="preserve">, както </w:t>
      </w:r>
      <w:r w:rsidRPr="00ED28CC">
        <w:rPr>
          <w:szCs w:val="28"/>
        </w:rPr>
        <w:t xml:space="preserve"> и факто</w:t>
      </w:r>
      <w:r>
        <w:rPr>
          <w:szCs w:val="28"/>
        </w:rPr>
        <w:t>рите на семейна и училищна среда</w:t>
      </w:r>
      <w:r w:rsidRPr="00ED28CC">
        <w:rPr>
          <w:szCs w:val="28"/>
        </w:rPr>
        <w:t xml:space="preserve"> при деца в първи клас (в област Велико Търново), в рамките на „Европейска инициатива на СЗО за наблюдение на затлъстяването при децата”. </w:t>
      </w:r>
    </w:p>
    <w:p w:rsidR="00985AE3" w:rsidRPr="00ED28CC" w:rsidRDefault="00985AE3" w:rsidP="00985AE3">
      <w:pPr>
        <w:pStyle w:val="a3"/>
        <w:tabs>
          <w:tab w:val="left" w:pos="176"/>
        </w:tabs>
        <w:ind w:left="31" w:firstLine="1134"/>
        <w:rPr>
          <w:szCs w:val="28"/>
        </w:rPr>
      </w:pPr>
      <w:r w:rsidRPr="00ED28CC">
        <w:rPr>
          <w:szCs w:val="28"/>
        </w:rPr>
        <w:t>Спор</w:t>
      </w:r>
      <w:r>
        <w:rPr>
          <w:szCs w:val="28"/>
        </w:rPr>
        <w:t xml:space="preserve">ед протокола на проучването бяха </w:t>
      </w:r>
      <w:r w:rsidRPr="00ED28CC">
        <w:rPr>
          <w:szCs w:val="28"/>
        </w:rPr>
        <w:t xml:space="preserve"> анкети</w:t>
      </w:r>
      <w:r>
        <w:rPr>
          <w:szCs w:val="28"/>
        </w:rPr>
        <w:t>рани 120 семейства и 120 ученици</w:t>
      </w:r>
      <w:r w:rsidRPr="00ED28CC">
        <w:rPr>
          <w:szCs w:val="28"/>
        </w:rPr>
        <w:t xml:space="preserve">, навършили 7 години и ненавършили 8 години. </w:t>
      </w:r>
      <w:r>
        <w:rPr>
          <w:szCs w:val="28"/>
        </w:rPr>
        <w:t>На 60 момичета и 60 момчета беше</w:t>
      </w:r>
      <w:r w:rsidRPr="00ED28CC">
        <w:rPr>
          <w:szCs w:val="28"/>
        </w:rPr>
        <w:t xml:space="preserve"> изследван и антропометричния</w:t>
      </w:r>
      <w:r>
        <w:rPr>
          <w:szCs w:val="28"/>
        </w:rPr>
        <w:t>т</w:t>
      </w:r>
      <w:r w:rsidRPr="00ED28CC">
        <w:rPr>
          <w:szCs w:val="28"/>
        </w:rPr>
        <w:t xml:space="preserve"> статус.</w:t>
      </w:r>
    </w:p>
    <w:p w:rsidR="00985AE3" w:rsidRDefault="00985AE3" w:rsidP="00985AE3">
      <w:pPr>
        <w:pStyle w:val="a3"/>
        <w:tabs>
          <w:tab w:val="left" w:pos="176"/>
        </w:tabs>
        <w:ind w:left="31" w:firstLine="1134"/>
        <w:rPr>
          <w:szCs w:val="28"/>
        </w:rPr>
      </w:pPr>
      <w:bookmarkStart w:id="0" w:name="_GoBack"/>
      <w:r w:rsidRPr="00ED28CC">
        <w:rPr>
          <w:szCs w:val="28"/>
        </w:rPr>
        <w:t>Всички форму</w:t>
      </w:r>
      <w:r>
        <w:rPr>
          <w:szCs w:val="28"/>
        </w:rPr>
        <w:t xml:space="preserve">ляри и документи от проучването бяха </w:t>
      </w:r>
      <w:r w:rsidRPr="00ED28CC">
        <w:rPr>
          <w:szCs w:val="28"/>
        </w:rPr>
        <w:t xml:space="preserve">изпратени на 14 май 2019 г. (срок 27 май) на </w:t>
      </w:r>
      <w:bookmarkEnd w:id="0"/>
      <w:r w:rsidRPr="00ED28CC">
        <w:rPr>
          <w:szCs w:val="28"/>
        </w:rPr>
        <w:t>координатора на проучването за България в НЦОЗА гр. София.</w:t>
      </w:r>
    </w:p>
    <w:p w:rsidR="00985AE3" w:rsidRPr="00ED28CC" w:rsidRDefault="00985AE3" w:rsidP="00985AE3">
      <w:pPr>
        <w:pStyle w:val="a3"/>
        <w:tabs>
          <w:tab w:val="left" w:pos="176"/>
        </w:tabs>
        <w:ind w:left="31" w:firstLine="1134"/>
        <w:rPr>
          <w:szCs w:val="28"/>
        </w:rPr>
      </w:pPr>
    </w:p>
    <w:p w:rsidR="00985AE3" w:rsidRPr="00ED28CC" w:rsidRDefault="00985AE3" w:rsidP="00985AE3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1165"/>
        <w:rPr>
          <w:b/>
          <w:szCs w:val="28"/>
        </w:rPr>
      </w:pPr>
      <w:r w:rsidRPr="00ED28CC">
        <w:rPr>
          <w:b/>
          <w:color w:val="000000"/>
          <w:szCs w:val="28"/>
        </w:rPr>
        <w:t xml:space="preserve">Представително епидемиологично изследване за носителство на основните фактори на риска за здравето на ученици на възраст 14 </w:t>
      </w:r>
      <w:r w:rsidRPr="00ED28CC">
        <w:rPr>
          <w:b/>
          <w:i/>
          <w:color w:val="000000"/>
          <w:szCs w:val="28"/>
        </w:rPr>
        <w:t xml:space="preserve">– </w:t>
      </w:r>
      <w:r w:rsidRPr="00ED28CC">
        <w:rPr>
          <w:b/>
          <w:color w:val="000000"/>
          <w:szCs w:val="28"/>
        </w:rPr>
        <w:t xml:space="preserve">18 години </w:t>
      </w:r>
      <w:r w:rsidRPr="00ED28CC">
        <w:rPr>
          <w:b/>
          <w:szCs w:val="28"/>
        </w:rPr>
        <w:t>в град Велико Търново, както и за нивото на техните знания, умения и навици за здравословен начин на живот</w:t>
      </w:r>
      <w:r w:rsidRPr="00ED28CC">
        <w:rPr>
          <w:b/>
          <w:color w:val="000000"/>
          <w:szCs w:val="28"/>
        </w:rPr>
        <w:t xml:space="preserve"> (по програма „Здрави деца в здрави семейства“). </w:t>
      </w:r>
    </w:p>
    <w:p w:rsidR="00985AE3" w:rsidRPr="00ED28CC" w:rsidRDefault="00985AE3" w:rsidP="0098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31" w:firstLine="1134"/>
        <w:rPr>
          <w:color w:val="FF0000"/>
          <w:szCs w:val="28"/>
        </w:rPr>
      </w:pPr>
      <w:r w:rsidRPr="00ED28CC">
        <w:rPr>
          <w:color w:val="000000"/>
          <w:szCs w:val="28"/>
        </w:rPr>
        <w:t>В рамките на общинската  програма „</w:t>
      </w:r>
      <w:r>
        <w:rPr>
          <w:color w:val="000000"/>
          <w:szCs w:val="28"/>
        </w:rPr>
        <w:t xml:space="preserve">Здрави деца в здрави семейства“ беше </w:t>
      </w:r>
      <w:r w:rsidRPr="00ED28CC">
        <w:rPr>
          <w:color w:val="000000"/>
          <w:szCs w:val="28"/>
        </w:rPr>
        <w:t xml:space="preserve">осъществено представително епидемиологично изследване за носителство на основните фактори на риска за здравето на ученици на възраст 14 </w:t>
      </w:r>
      <w:r w:rsidRPr="00ED28CC">
        <w:rPr>
          <w:i/>
          <w:color w:val="000000"/>
          <w:szCs w:val="28"/>
        </w:rPr>
        <w:t xml:space="preserve">– </w:t>
      </w:r>
      <w:r w:rsidRPr="00ED28CC">
        <w:rPr>
          <w:color w:val="000000"/>
          <w:szCs w:val="28"/>
        </w:rPr>
        <w:t xml:space="preserve">18 години </w:t>
      </w:r>
      <w:r w:rsidRPr="00ED28CC">
        <w:rPr>
          <w:szCs w:val="28"/>
        </w:rPr>
        <w:t xml:space="preserve">в град Велико Търново, както и за нивото на техните знания, умения и навици за здравословен начин на живот. </w:t>
      </w:r>
      <w:r>
        <w:rPr>
          <w:szCs w:val="28"/>
        </w:rPr>
        <w:t>А</w:t>
      </w:r>
      <w:r w:rsidRPr="00ED28CC">
        <w:rPr>
          <w:szCs w:val="28"/>
        </w:rPr>
        <w:t xml:space="preserve">нкетирани </w:t>
      </w:r>
      <w:r>
        <w:rPr>
          <w:szCs w:val="28"/>
        </w:rPr>
        <w:t xml:space="preserve">бяха </w:t>
      </w:r>
      <w:r w:rsidRPr="00ED28CC">
        <w:rPr>
          <w:szCs w:val="28"/>
        </w:rPr>
        <w:t xml:space="preserve">514 ученика на възраст </w:t>
      </w:r>
      <w:r w:rsidRPr="00ED28CC">
        <w:rPr>
          <w:color w:val="000000" w:themeColor="text1"/>
          <w:szCs w:val="28"/>
        </w:rPr>
        <w:t>14 – 18 години</w:t>
      </w:r>
      <w:r w:rsidRPr="00ED28CC">
        <w:rPr>
          <w:szCs w:val="28"/>
        </w:rPr>
        <w:t>. Към датата на отчета проучването е на ниво въвеждане на данните</w:t>
      </w:r>
      <w:r w:rsidRPr="00ED28CC">
        <w:rPr>
          <w:color w:val="000000" w:themeColor="text1"/>
          <w:szCs w:val="28"/>
        </w:rPr>
        <w:t>.</w:t>
      </w:r>
      <w:r w:rsidRPr="00ED28CC">
        <w:rPr>
          <w:color w:val="FF0000"/>
          <w:szCs w:val="28"/>
        </w:rPr>
        <w:t xml:space="preserve"> </w:t>
      </w:r>
    </w:p>
    <w:p w:rsidR="00985AE3" w:rsidRDefault="00985AE3" w:rsidP="0098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0" w:firstLine="715"/>
        <w:rPr>
          <w:rFonts w:eastAsia="Arial Unicode MS"/>
          <w:szCs w:val="28"/>
        </w:rPr>
      </w:pPr>
      <w:r w:rsidRPr="00ED28CC">
        <w:rPr>
          <w:color w:val="000000"/>
          <w:szCs w:val="28"/>
        </w:rPr>
        <w:lastRenderedPageBreak/>
        <w:t>Срокът за изготвяне на анализа с  резултатите от изследването е 31.12.2019 г.</w:t>
      </w:r>
      <w:r w:rsidRPr="00ED28CC">
        <w:rPr>
          <w:rFonts w:eastAsia="Arial Unicode MS"/>
          <w:szCs w:val="28"/>
        </w:rPr>
        <w:t xml:space="preserve"> </w:t>
      </w:r>
    </w:p>
    <w:p w:rsidR="00985AE3" w:rsidRPr="00ED28CC" w:rsidRDefault="00985AE3" w:rsidP="0098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0" w:firstLine="715"/>
        <w:rPr>
          <w:szCs w:val="28"/>
        </w:rPr>
      </w:pPr>
    </w:p>
    <w:p w:rsidR="00985AE3" w:rsidRPr="00ED28CC" w:rsidRDefault="00985AE3" w:rsidP="00985AE3">
      <w:pPr>
        <w:keepNext/>
        <w:spacing w:line="240" w:lineRule="auto"/>
        <w:ind w:firstLine="1134"/>
        <w:rPr>
          <w:rFonts w:cs="Times New Roman"/>
          <w:b/>
          <w:color w:val="000000" w:themeColor="text1"/>
          <w:szCs w:val="28"/>
        </w:rPr>
      </w:pPr>
      <w:r w:rsidRPr="00ED28CC">
        <w:rPr>
          <w:rFonts w:cs="Times New Roman"/>
          <w:b/>
          <w:color w:val="000000" w:themeColor="text1"/>
          <w:szCs w:val="28"/>
        </w:rPr>
        <w:t>4. Хранене на организирани детски и ученически колективи</w:t>
      </w:r>
    </w:p>
    <w:p w:rsidR="00985AE3" w:rsidRPr="00ED28CC" w:rsidRDefault="00985AE3" w:rsidP="00985AE3">
      <w:pPr>
        <w:spacing w:line="240" w:lineRule="auto"/>
        <w:ind w:firstLine="1134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4.1. През отчетния период бяха </w:t>
      </w:r>
      <w:r w:rsidRPr="00ED28CC">
        <w:rPr>
          <w:rFonts w:cs="Times New Roman"/>
          <w:color w:val="000000" w:themeColor="text1"/>
          <w:szCs w:val="28"/>
        </w:rPr>
        <w:t xml:space="preserve"> обработени всички постъпили данни </w:t>
      </w:r>
      <w:r w:rsidRPr="00ED28CC">
        <w:rPr>
          <w:rFonts w:cs="Times New Roman"/>
          <w:szCs w:val="28"/>
        </w:rPr>
        <w:t>за храненето на децата от наблюдаваните детски ясли. В мониторинга на храненето на организирани</w:t>
      </w:r>
      <w:r>
        <w:rPr>
          <w:rFonts w:cs="Times New Roman"/>
          <w:szCs w:val="28"/>
        </w:rPr>
        <w:t xml:space="preserve"> детски колективи за 2019 г. бяха </w:t>
      </w:r>
      <w:r w:rsidRPr="00ED28CC">
        <w:rPr>
          <w:rFonts w:cs="Times New Roman"/>
          <w:szCs w:val="28"/>
        </w:rPr>
        <w:t xml:space="preserve">включени всички (10) детски ясли на територията на област Велико Търново. </w:t>
      </w:r>
    </w:p>
    <w:p w:rsidR="00985AE3" w:rsidRPr="00ED28CC" w:rsidRDefault="00985AE3" w:rsidP="00985AE3">
      <w:pPr>
        <w:spacing w:line="240" w:lineRule="auto"/>
        <w:ind w:firstLine="1134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>4.2. През 2019 г. в мониторинга на храненето на ор</w:t>
      </w:r>
      <w:r>
        <w:rPr>
          <w:rFonts w:cs="Times New Roman"/>
          <w:szCs w:val="28"/>
        </w:rPr>
        <w:t xml:space="preserve">ганизирани детски колективи бяха  </w:t>
      </w:r>
      <w:r w:rsidRPr="00ED28CC">
        <w:rPr>
          <w:rFonts w:cs="Times New Roman"/>
          <w:szCs w:val="28"/>
        </w:rPr>
        <w:t xml:space="preserve"> включени 10 детски градини – по 1 от общински град. </w:t>
      </w:r>
      <w:r w:rsidRPr="00ED28CC">
        <w:rPr>
          <w:rFonts w:cs="Times New Roman"/>
          <w:color w:val="000000" w:themeColor="text1"/>
          <w:szCs w:val="28"/>
        </w:rPr>
        <w:t xml:space="preserve">Всички постъпили данни </w:t>
      </w:r>
      <w:r w:rsidRPr="00ED28CC">
        <w:rPr>
          <w:rFonts w:cs="Times New Roman"/>
          <w:szCs w:val="28"/>
        </w:rPr>
        <w:t>за храненето на децата от наблюдаваните детски градини</w:t>
      </w:r>
      <w:r>
        <w:rPr>
          <w:rFonts w:cs="Times New Roman"/>
          <w:color w:val="000000" w:themeColor="text1"/>
          <w:szCs w:val="28"/>
        </w:rPr>
        <w:t xml:space="preserve"> бяха</w:t>
      </w:r>
      <w:r w:rsidRPr="00ED28CC">
        <w:rPr>
          <w:rFonts w:cs="Times New Roman"/>
          <w:color w:val="000000" w:themeColor="text1"/>
          <w:szCs w:val="28"/>
        </w:rPr>
        <w:t xml:space="preserve"> обработвани своевременно</w:t>
      </w:r>
      <w:r w:rsidRPr="00ED28CC">
        <w:rPr>
          <w:rFonts w:cs="Times New Roman"/>
          <w:szCs w:val="28"/>
        </w:rPr>
        <w:t>.</w:t>
      </w:r>
    </w:p>
    <w:p w:rsidR="00985AE3" w:rsidRPr="00ED28CC" w:rsidRDefault="00985AE3" w:rsidP="00985AE3">
      <w:pPr>
        <w:spacing w:line="240" w:lineRule="auto"/>
        <w:ind w:firstLine="1134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>4.3. Във връзка с изготвянето на годишен</w:t>
      </w:r>
      <w:r>
        <w:rPr>
          <w:rFonts w:cs="Times New Roman"/>
          <w:szCs w:val="28"/>
        </w:rPr>
        <w:t>ия</w:t>
      </w:r>
      <w:r w:rsidRPr="00ED28CC">
        <w:rPr>
          <w:rFonts w:cs="Times New Roman"/>
          <w:szCs w:val="28"/>
        </w:rPr>
        <w:t xml:space="preserve"> анализ на организираното уче</w:t>
      </w:r>
      <w:r>
        <w:rPr>
          <w:rFonts w:cs="Times New Roman"/>
          <w:szCs w:val="28"/>
        </w:rPr>
        <w:t xml:space="preserve">ническо хранене за сезон пролет, бяха </w:t>
      </w:r>
      <w:r w:rsidRPr="00ED28CC">
        <w:rPr>
          <w:rFonts w:cs="Times New Roman"/>
          <w:szCs w:val="28"/>
        </w:rPr>
        <w:t>изготвени писма до наблюдаваните 10 училищни сто</w:t>
      </w:r>
      <w:r>
        <w:rPr>
          <w:rFonts w:cs="Times New Roman"/>
          <w:szCs w:val="28"/>
        </w:rPr>
        <w:t xml:space="preserve">ла в областта. Получените данни бяха </w:t>
      </w:r>
      <w:r w:rsidRPr="00ED28CC">
        <w:rPr>
          <w:rFonts w:cs="Times New Roman"/>
          <w:szCs w:val="28"/>
        </w:rPr>
        <w:t>обработени с онлайн-програмата „Храни и хранене“ на НЦОЗА - София.</w:t>
      </w:r>
    </w:p>
    <w:p w:rsidR="00422A11" w:rsidRPr="00985AE3" w:rsidRDefault="00985AE3" w:rsidP="00985AE3">
      <w:pPr>
        <w:keepNext/>
        <w:ind w:firstLine="1165"/>
        <w:rPr>
          <w:color w:val="000000"/>
          <w:szCs w:val="28"/>
        </w:rPr>
      </w:pPr>
      <w:r w:rsidRPr="00ED28CC">
        <w:rPr>
          <w:color w:val="000000"/>
          <w:szCs w:val="28"/>
        </w:rPr>
        <w:t xml:space="preserve">4.5. При всяка проверка на храненето в </w:t>
      </w:r>
      <w:r>
        <w:rPr>
          <w:color w:val="000000"/>
          <w:szCs w:val="28"/>
        </w:rPr>
        <w:t xml:space="preserve">детска ясла и детска градина беше </w:t>
      </w:r>
      <w:r w:rsidRPr="00ED28CC">
        <w:rPr>
          <w:color w:val="000000"/>
          <w:szCs w:val="28"/>
        </w:rPr>
        <w:t>проучва</w:t>
      </w:r>
      <w:r>
        <w:rPr>
          <w:color w:val="000000"/>
          <w:szCs w:val="28"/>
        </w:rPr>
        <w:t>но</w:t>
      </w:r>
      <w:r w:rsidRPr="00ED28CC">
        <w:rPr>
          <w:color w:val="000000"/>
          <w:szCs w:val="28"/>
        </w:rPr>
        <w:t xml:space="preserve"> и наличието на деца със здравословни проблеми, нуждаещи се от специфично хранене, което следва да бъде осигурено по силата на чл. 7 ал. 2 на Наредба № 2/2013 и чл. 6, ал. 2 на Наредба № 6/2011 </w:t>
      </w:r>
      <w:r w:rsidRPr="00ED28CC">
        <w:rPr>
          <w:color w:val="000000"/>
          <w:szCs w:val="28"/>
          <w:lang w:eastAsia="ru-RU" w:bidi="ru-RU"/>
        </w:rPr>
        <w:t xml:space="preserve">г. </w:t>
      </w:r>
    </w:p>
    <w:p w:rsidR="00985AE3" w:rsidRDefault="00985AE3" w:rsidP="0090642D">
      <w:pPr>
        <w:spacing w:line="240" w:lineRule="auto"/>
        <w:ind w:firstLine="1843"/>
        <w:rPr>
          <w:rFonts w:cs="Times New Roman"/>
          <w:b/>
          <w:szCs w:val="28"/>
        </w:rPr>
      </w:pPr>
    </w:p>
    <w:p w:rsidR="00422A11" w:rsidRPr="00ED28CC" w:rsidRDefault="00793372" w:rsidP="00985AE3">
      <w:pPr>
        <w:spacing w:line="240" w:lineRule="auto"/>
        <w:ind w:firstLine="1134"/>
        <w:rPr>
          <w:rFonts w:cs="Times New Roman"/>
          <w:b/>
          <w:szCs w:val="28"/>
        </w:rPr>
      </w:pPr>
      <w:r w:rsidRPr="00ED28CC">
        <w:rPr>
          <w:rFonts w:cs="Times New Roman"/>
          <w:b/>
          <w:szCs w:val="28"/>
        </w:rPr>
        <w:t>5</w:t>
      </w:r>
      <w:r w:rsidR="00706A41" w:rsidRPr="00ED28CC">
        <w:rPr>
          <w:rFonts w:cs="Times New Roman"/>
          <w:b/>
          <w:szCs w:val="28"/>
        </w:rPr>
        <w:t>. Мониторинг на атмосферния въздух</w:t>
      </w:r>
    </w:p>
    <w:p w:rsidR="000617DA" w:rsidRPr="00ED28CC" w:rsidRDefault="00793372" w:rsidP="00985AE3">
      <w:pPr>
        <w:spacing w:line="240" w:lineRule="auto"/>
        <w:ind w:left="709" w:firstLine="425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>5</w:t>
      </w:r>
      <w:r w:rsidR="00160149" w:rsidRPr="00ED28CC">
        <w:rPr>
          <w:rFonts w:cs="Times New Roman"/>
          <w:szCs w:val="28"/>
        </w:rPr>
        <w:t xml:space="preserve">.1. </w:t>
      </w:r>
      <w:r w:rsidR="005704D6" w:rsidRPr="00ED28CC">
        <w:rPr>
          <w:rFonts w:cs="Times New Roman"/>
          <w:szCs w:val="28"/>
        </w:rPr>
        <w:t>Докладът за влиянието на атмосферния въздух върху здравето на населението в наблюдаваните н</w:t>
      </w:r>
      <w:r w:rsidR="00042C19" w:rsidRPr="00ED28CC">
        <w:rPr>
          <w:rFonts w:cs="Times New Roman"/>
          <w:szCs w:val="28"/>
        </w:rPr>
        <w:t>аселени места в областта за 2018</w:t>
      </w:r>
      <w:r w:rsidR="001F3823">
        <w:rPr>
          <w:rFonts w:cs="Times New Roman"/>
          <w:szCs w:val="28"/>
        </w:rPr>
        <w:t xml:space="preserve"> г. беше </w:t>
      </w:r>
      <w:r w:rsidR="001C78A2">
        <w:rPr>
          <w:rFonts w:cs="Times New Roman"/>
          <w:szCs w:val="28"/>
        </w:rPr>
        <w:t xml:space="preserve"> </w:t>
      </w:r>
      <w:r w:rsidR="005704D6" w:rsidRPr="00ED28CC">
        <w:rPr>
          <w:rFonts w:cs="Times New Roman"/>
          <w:szCs w:val="28"/>
        </w:rPr>
        <w:t>и</w:t>
      </w:r>
      <w:r w:rsidR="00160149" w:rsidRPr="00ED28CC">
        <w:rPr>
          <w:rFonts w:cs="Times New Roman"/>
          <w:szCs w:val="28"/>
        </w:rPr>
        <w:t xml:space="preserve">зготвен и </w:t>
      </w:r>
      <w:r w:rsidR="00C12A9A" w:rsidRPr="00ED28CC">
        <w:rPr>
          <w:rFonts w:cs="Times New Roman"/>
          <w:szCs w:val="28"/>
        </w:rPr>
        <w:t>изпратен в срок  в</w:t>
      </w:r>
      <w:r w:rsidR="005704D6" w:rsidRPr="00ED28CC">
        <w:rPr>
          <w:rFonts w:cs="Times New Roman"/>
          <w:szCs w:val="28"/>
        </w:rPr>
        <w:t xml:space="preserve"> МЗ. </w:t>
      </w:r>
    </w:p>
    <w:p w:rsidR="000617DA" w:rsidRPr="00ED28CC" w:rsidRDefault="000617DA" w:rsidP="00985AE3">
      <w:pPr>
        <w:spacing w:line="240" w:lineRule="auto"/>
        <w:ind w:left="709" w:firstLine="425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>Основните изводи в доклада са:</w:t>
      </w:r>
    </w:p>
    <w:p w:rsidR="00210F30" w:rsidRPr="00ED28CC" w:rsidRDefault="00210F30" w:rsidP="00985AE3">
      <w:pPr>
        <w:pStyle w:val="a3"/>
        <w:numPr>
          <w:ilvl w:val="0"/>
          <w:numId w:val="9"/>
        </w:numPr>
        <w:spacing w:line="240" w:lineRule="auto"/>
        <w:ind w:firstLine="425"/>
        <w:rPr>
          <w:rFonts w:cs="Times New Roman"/>
          <w:szCs w:val="28"/>
        </w:rPr>
      </w:pPr>
      <w:r w:rsidRPr="00ED28CC">
        <w:t xml:space="preserve">В трите мониторирани градове – Велико Търново, Горна Оряховица и Свищов, основният атмосферен замърсител са </w:t>
      </w:r>
      <w:r w:rsidRPr="00ED28CC">
        <w:rPr>
          <w:szCs w:val="28"/>
        </w:rPr>
        <w:t>ФПЧ</w:t>
      </w:r>
      <w:r w:rsidRPr="00ED28CC">
        <w:rPr>
          <w:szCs w:val="28"/>
          <w:vertAlign w:val="subscript"/>
        </w:rPr>
        <w:t>10</w:t>
      </w:r>
      <w:r w:rsidRPr="00ED28CC">
        <w:rPr>
          <w:szCs w:val="28"/>
        </w:rPr>
        <w:t xml:space="preserve">, за който е характерна </w:t>
      </w:r>
      <w:r w:rsidRPr="00ED28CC">
        <w:t xml:space="preserve">сезонността – </w:t>
      </w:r>
      <w:r w:rsidRPr="00ED28CC">
        <w:rPr>
          <w:szCs w:val="28"/>
        </w:rPr>
        <w:t>повишаване на измерените стойности през есенния период на годината и достигане на максимални стойности през зимните месеци.</w:t>
      </w:r>
    </w:p>
    <w:p w:rsidR="00210F30" w:rsidRPr="00ED28CC" w:rsidRDefault="00210F30" w:rsidP="00985AE3">
      <w:pPr>
        <w:pStyle w:val="a3"/>
        <w:numPr>
          <w:ilvl w:val="0"/>
          <w:numId w:val="9"/>
        </w:numPr>
        <w:ind w:firstLine="425"/>
        <w:rPr>
          <w:szCs w:val="28"/>
        </w:rPr>
      </w:pPr>
      <w:r w:rsidRPr="00ED28CC">
        <w:rPr>
          <w:bCs/>
          <w:szCs w:val="28"/>
        </w:rPr>
        <w:t xml:space="preserve">Регистрираните превишения на средночасовите (в </w:t>
      </w:r>
      <w:r w:rsidRPr="00ED28CC">
        <w:rPr>
          <w:szCs w:val="28"/>
        </w:rPr>
        <w:t xml:space="preserve">13,69% от измерванията) и среднодневните (в 1,44% от измерванията) стойности на </w:t>
      </w:r>
      <w:r w:rsidRPr="00ED28CC">
        <w:rPr>
          <w:bCs/>
          <w:szCs w:val="28"/>
        </w:rPr>
        <w:t>сероводорода</w:t>
      </w:r>
      <w:r w:rsidRPr="00ED28CC">
        <w:rPr>
          <w:szCs w:val="28"/>
        </w:rPr>
        <w:t xml:space="preserve"> </w:t>
      </w:r>
      <w:r w:rsidRPr="00ED28CC">
        <w:rPr>
          <w:bCs/>
          <w:szCs w:val="28"/>
        </w:rPr>
        <w:t xml:space="preserve">в гр. Свищов </w:t>
      </w:r>
      <w:r w:rsidRPr="00ED28CC">
        <w:rPr>
          <w:szCs w:val="28"/>
        </w:rPr>
        <w:t>се дължат на промишлени, транспортни и битови източници на този замърсител.</w:t>
      </w:r>
    </w:p>
    <w:p w:rsidR="00BE4B96" w:rsidRPr="00ED28CC" w:rsidRDefault="00737687" w:rsidP="00985AE3">
      <w:pPr>
        <w:pStyle w:val="a3"/>
        <w:ind w:left="643" w:firstLine="425"/>
        <w:rPr>
          <w:rFonts w:cs="Times New Roman"/>
          <w:szCs w:val="28"/>
        </w:rPr>
      </w:pPr>
      <w:r w:rsidRPr="00ED28CC">
        <w:rPr>
          <w:color w:val="FF0000"/>
          <w:szCs w:val="28"/>
        </w:rPr>
        <w:t xml:space="preserve"> </w:t>
      </w:r>
      <w:r w:rsidR="002B5035" w:rsidRPr="00ED28CC">
        <w:rPr>
          <w:rFonts w:cs="Times New Roman"/>
          <w:szCs w:val="28"/>
        </w:rPr>
        <w:t>5</w:t>
      </w:r>
      <w:r w:rsidR="00BE4B96" w:rsidRPr="00ED28CC">
        <w:rPr>
          <w:rFonts w:cs="Times New Roman"/>
          <w:szCs w:val="28"/>
        </w:rPr>
        <w:t xml:space="preserve">.2. </w:t>
      </w:r>
      <w:r w:rsidR="00CD2855" w:rsidRPr="00ED28CC">
        <w:rPr>
          <w:rFonts w:cs="Times New Roman"/>
          <w:szCs w:val="28"/>
        </w:rPr>
        <w:t xml:space="preserve">Информациите за </w:t>
      </w:r>
      <w:r w:rsidR="00CD2855" w:rsidRPr="00ED28CC">
        <w:rPr>
          <w:rFonts w:cs="Times New Roman"/>
          <w:bCs/>
          <w:szCs w:val="28"/>
        </w:rPr>
        <w:t xml:space="preserve">качеството на атмосферния въздух в </w:t>
      </w:r>
      <w:r w:rsidR="00CD2855" w:rsidRPr="00ED28CC">
        <w:rPr>
          <w:rFonts w:cs="Times New Roman"/>
          <w:szCs w:val="28"/>
        </w:rPr>
        <w:t>градовете Велико Търново, Горна Оряховица и Св</w:t>
      </w:r>
      <w:r w:rsidR="00042C19" w:rsidRPr="00ED28CC">
        <w:rPr>
          <w:rFonts w:cs="Times New Roman"/>
          <w:szCs w:val="28"/>
        </w:rPr>
        <w:t>ищов (по данни на РИОСВ) за 2018</w:t>
      </w:r>
      <w:r w:rsidR="001F3823">
        <w:rPr>
          <w:rFonts w:cs="Times New Roman"/>
          <w:szCs w:val="28"/>
        </w:rPr>
        <w:t xml:space="preserve"> година бяха</w:t>
      </w:r>
      <w:r w:rsidR="00CD2855" w:rsidRPr="00ED28CC">
        <w:rPr>
          <w:rFonts w:cs="Times New Roman"/>
          <w:szCs w:val="28"/>
        </w:rPr>
        <w:t xml:space="preserve"> </w:t>
      </w:r>
      <w:r w:rsidR="00BE4B96" w:rsidRPr="00ED28CC">
        <w:rPr>
          <w:rFonts w:cs="Times New Roman"/>
          <w:szCs w:val="28"/>
        </w:rPr>
        <w:t>предоставени на съответните общински администрации.</w:t>
      </w:r>
    </w:p>
    <w:p w:rsidR="00C268AA" w:rsidRPr="00ED28CC" w:rsidRDefault="00C268AA" w:rsidP="006C1C10">
      <w:pPr>
        <w:spacing w:line="240" w:lineRule="auto"/>
        <w:ind w:right="53" w:firstLine="1134"/>
        <w:rPr>
          <w:rFonts w:cs="Times New Roman"/>
          <w:b/>
          <w:szCs w:val="28"/>
        </w:rPr>
      </w:pPr>
    </w:p>
    <w:p w:rsidR="000103FC" w:rsidRPr="00ED28CC" w:rsidRDefault="000103FC" w:rsidP="006C1C10">
      <w:pPr>
        <w:pStyle w:val="a3"/>
        <w:spacing w:line="240" w:lineRule="auto"/>
        <w:ind w:left="1639" w:firstLine="1134"/>
        <w:rPr>
          <w:rFonts w:cs="Times New Roman"/>
          <w:b/>
          <w:szCs w:val="28"/>
        </w:rPr>
      </w:pPr>
    </w:p>
    <w:p w:rsidR="00C268AA" w:rsidRPr="00ED28CC" w:rsidRDefault="00C268AA" w:rsidP="00A7491F">
      <w:pPr>
        <w:pStyle w:val="a3"/>
        <w:spacing w:line="240" w:lineRule="auto"/>
        <w:ind w:left="1639" w:firstLine="204"/>
        <w:rPr>
          <w:rFonts w:cs="Times New Roman"/>
          <w:b/>
          <w:szCs w:val="28"/>
        </w:rPr>
      </w:pPr>
      <w:r w:rsidRPr="00ED28CC">
        <w:rPr>
          <w:rFonts w:cs="Times New Roman"/>
          <w:b/>
          <w:szCs w:val="28"/>
        </w:rPr>
        <w:t>ІІ. ДЕЙНОСТ ПО РЕГИОНАЛНИ И НАЦИОНАЛНИ ПРОГРАМИ И ПРОЕКТИ</w:t>
      </w:r>
    </w:p>
    <w:p w:rsidR="00BF473E" w:rsidRPr="00ED28CC" w:rsidRDefault="00BF473E" w:rsidP="006C1C10">
      <w:pPr>
        <w:pStyle w:val="a3"/>
        <w:spacing w:line="240" w:lineRule="auto"/>
        <w:ind w:left="1639" w:firstLine="1134"/>
        <w:rPr>
          <w:rFonts w:cs="Times New Roman"/>
          <w:b/>
          <w:szCs w:val="28"/>
          <w:u w:val="single"/>
        </w:rPr>
      </w:pPr>
    </w:p>
    <w:p w:rsidR="00DD6CE9" w:rsidRPr="00ED28CC" w:rsidRDefault="00C268AA" w:rsidP="002F7CE1">
      <w:pPr>
        <w:pStyle w:val="a3"/>
        <w:numPr>
          <w:ilvl w:val="0"/>
          <w:numId w:val="3"/>
        </w:numPr>
        <w:spacing w:line="240" w:lineRule="auto"/>
        <w:ind w:left="851" w:hanging="284"/>
        <w:rPr>
          <w:rFonts w:cs="Times New Roman"/>
          <w:b/>
          <w:szCs w:val="28"/>
          <w:u w:val="single"/>
        </w:rPr>
      </w:pPr>
      <w:r w:rsidRPr="00ED28CC">
        <w:rPr>
          <w:rFonts w:cs="Times New Roman"/>
          <w:b/>
          <w:szCs w:val="28"/>
          <w:u w:val="single"/>
        </w:rPr>
        <w:t>„ЗДРАВИ ДЕЦА В ЗДРАВИ СЕМЕЙСТВА” - ОБЩИНА ВЕЛИКО ТЪРНОВО</w:t>
      </w:r>
    </w:p>
    <w:p w:rsidR="00C268AA" w:rsidRPr="00ED28CC" w:rsidRDefault="00C268AA" w:rsidP="00DD6CE9">
      <w:pPr>
        <w:pStyle w:val="a3"/>
        <w:spacing w:line="240" w:lineRule="auto"/>
        <w:ind w:left="851"/>
        <w:rPr>
          <w:rFonts w:cs="Times New Roman"/>
          <w:b/>
          <w:szCs w:val="28"/>
          <w:u w:val="single"/>
        </w:rPr>
      </w:pPr>
      <w:r w:rsidRPr="00ED28CC">
        <w:rPr>
          <w:rFonts w:cs="Times New Roman"/>
          <w:b/>
          <w:szCs w:val="28"/>
          <w:u w:val="single"/>
        </w:rPr>
        <w:t xml:space="preserve"> </w:t>
      </w:r>
    </w:p>
    <w:p w:rsidR="0011523B" w:rsidRPr="00ED28CC" w:rsidRDefault="000103FC" w:rsidP="002F7CE1">
      <w:pPr>
        <w:pStyle w:val="a3"/>
        <w:numPr>
          <w:ilvl w:val="0"/>
          <w:numId w:val="4"/>
        </w:numPr>
        <w:tabs>
          <w:tab w:val="left" w:pos="619"/>
          <w:tab w:val="num" w:pos="1468"/>
        </w:tabs>
        <w:ind w:left="567" w:firstLine="1134"/>
        <w:rPr>
          <w:color w:val="000000" w:themeColor="text1"/>
          <w:szCs w:val="28"/>
        </w:rPr>
      </w:pPr>
      <w:r w:rsidRPr="00ED28CC">
        <w:rPr>
          <w:rFonts w:cs="Times New Roman"/>
          <w:szCs w:val="28"/>
        </w:rPr>
        <w:t>И</w:t>
      </w:r>
      <w:r w:rsidR="00C67EEE" w:rsidRPr="00ED28CC">
        <w:rPr>
          <w:rFonts w:cs="Times New Roman"/>
          <w:szCs w:val="28"/>
        </w:rPr>
        <w:t xml:space="preserve"> през второто тримесечие на 2019</w:t>
      </w:r>
      <w:r w:rsidR="001F3823">
        <w:rPr>
          <w:rFonts w:cs="Times New Roman"/>
          <w:szCs w:val="28"/>
        </w:rPr>
        <w:t xml:space="preserve"> година продължи</w:t>
      </w:r>
      <w:r w:rsidRPr="00ED28CC">
        <w:rPr>
          <w:rFonts w:cs="Times New Roman"/>
          <w:szCs w:val="28"/>
        </w:rPr>
        <w:t xml:space="preserve"> излъчването по електронните медии на видео и аудио клипове на програма СИНДИ</w:t>
      </w:r>
      <w:r w:rsidR="0011523B" w:rsidRPr="00ED28CC">
        <w:rPr>
          <w:rFonts w:cs="Times New Roman"/>
          <w:szCs w:val="28"/>
        </w:rPr>
        <w:t xml:space="preserve"> – зона Велико Търново.</w:t>
      </w:r>
      <w:r w:rsidRPr="00ED28CC">
        <w:rPr>
          <w:rFonts w:cs="Times New Roman"/>
          <w:szCs w:val="28"/>
        </w:rPr>
        <w:t xml:space="preserve"> </w:t>
      </w:r>
      <w:r w:rsidR="00201347">
        <w:rPr>
          <w:szCs w:val="28"/>
        </w:rPr>
        <w:t>И</w:t>
      </w:r>
      <w:r w:rsidR="0011523B" w:rsidRPr="00ED28CC">
        <w:rPr>
          <w:szCs w:val="28"/>
        </w:rPr>
        <w:t>злъчени</w:t>
      </w:r>
      <w:r w:rsidR="001F3823">
        <w:rPr>
          <w:szCs w:val="28"/>
        </w:rPr>
        <w:t xml:space="preserve"> бяха</w:t>
      </w:r>
      <w:r w:rsidR="0011523B" w:rsidRPr="00ED28CC">
        <w:rPr>
          <w:szCs w:val="28"/>
        </w:rPr>
        <w:t xml:space="preserve"> </w:t>
      </w:r>
      <w:r w:rsidR="0011523B" w:rsidRPr="00ED28CC">
        <w:rPr>
          <w:color w:val="000000" w:themeColor="text1"/>
          <w:szCs w:val="28"/>
        </w:rPr>
        <w:t xml:space="preserve">4 видеоклипа и 4 аудиоклипа  с тематика: здравословно хранене, превенция на употребата на алкохол, стрес, профилактика на хипертонията и пътно-транспортния травматизъм  - общо 1 696 излъчвания. </w:t>
      </w:r>
    </w:p>
    <w:p w:rsidR="00665FF8" w:rsidRPr="00985AE3" w:rsidRDefault="0011523B" w:rsidP="00985AE3">
      <w:pPr>
        <w:tabs>
          <w:tab w:val="left" w:pos="619"/>
          <w:tab w:val="num" w:pos="1468"/>
        </w:tabs>
        <w:ind w:left="567" w:firstLine="1134"/>
        <w:rPr>
          <w:rFonts w:cs="Times New Roman"/>
          <w:color w:val="000000" w:themeColor="text1"/>
          <w:szCs w:val="28"/>
        </w:rPr>
      </w:pPr>
      <w:r w:rsidRPr="00ED28CC">
        <w:rPr>
          <w:color w:val="000000" w:themeColor="text1"/>
          <w:szCs w:val="28"/>
        </w:rPr>
        <w:t>Рекламата на кабинета з</w:t>
      </w:r>
      <w:r w:rsidR="001F3823">
        <w:rPr>
          <w:color w:val="000000" w:themeColor="text1"/>
          <w:szCs w:val="28"/>
        </w:rPr>
        <w:t xml:space="preserve">а отказване от тютюнопушене беше </w:t>
      </w:r>
      <w:r w:rsidRPr="00ED28CC">
        <w:rPr>
          <w:color w:val="000000" w:themeColor="text1"/>
          <w:szCs w:val="28"/>
        </w:rPr>
        <w:t xml:space="preserve">излъчена 540 пъти по КТ „Видеосат” и 24 пъти по Общинско кабелно радио. </w:t>
      </w:r>
    </w:p>
    <w:p w:rsidR="00665FF8" w:rsidRPr="00ED28CC" w:rsidRDefault="00665FF8" w:rsidP="00665FF8">
      <w:pPr>
        <w:pStyle w:val="a3"/>
        <w:tabs>
          <w:tab w:val="left" w:pos="619"/>
          <w:tab w:val="left" w:pos="1060"/>
        </w:tabs>
        <w:spacing w:line="240" w:lineRule="auto"/>
        <w:ind w:left="1701"/>
        <w:rPr>
          <w:rFonts w:cs="Times New Roman"/>
          <w:b/>
          <w:bCs/>
          <w:szCs w:val="28"/>
        </w:rPr>
      </w:pPr>
    </w:p>
    <w:p w:rsidR="000103FC" w:rsidRPr="00ED28CC" w:rsidRDefault="000103FC" w:rsidP="002F7CE1">
      <w:pPr>
        <w:pStyle w:val="a3"/>
        <w:numPr>
          <w:ilvl w:val="0"/>
          <w:numId w:val="4"/>
        </w:numPr>
        <w:tabs>
          <w:tab w:val="left" w:pos="619"/>
          <w:tab w:val="left" w:pos="1060"/>
        </w:tabs>
        <w:spacing w:line="240" w:lineRule="auto"/>
        <w:ind w:left="567" w:firstLine="1134"/>
        <w:rPr>
          <w:rFonts w:cs="Times New Roman"/>
          <w:bCs/>
          <w:szCs w:val="28"/>
        </w:rPr>
      </w:pPr>
      <w:r w:rsidRPr="00ED28CC">
        <w:rPr>
          <w:rFonts w:cs="Times New Roman"/>
          <w:szCs w:val="28"/>
        </w:rPr>
        <w:t>На интернет страницата на РЗИ - Велико Търново</w:t>
      </w:r>
      <w:r w:rsidR="005660C5">
        <w:rPr>
          <w:rFonts w:cs="Times New Roman"/>
          <w:szCs w:val="28"/>
        </w:rPr>
        <w:t xml:space="preserve"> през тримесечието бяха</w:t>
      </w:r>
      <w:r w:rsidRPr="00ED28CC">
        <w:rPr>
          <w:rFonts w:cs="Times New Roman"/>
          <w:szCs w:val="28"/>
        </w:rPr>
        <w:t xml:space="preserve"> публикувани </w:t>
      </w:r>
      <w:r w:rsidR="00835C64" w:rsidRPr="00ED28CC">
        <w:rPr>
          <w:rFonts w:cs="Times New Roman"/>
          <w:szCs w:val="28"/>
        </w:rPr>
        <w:t xml:space="preserve">общо </w:t>
      </w:r>
      <w:r w:rsidR="007F7F06" w:rsidRPr="00ED28CC">
        <w:rPr>
          <w:rFonts w:cs="Times New Roman"/>
          <w:color w:val="000000" w:themeColor="text1"/>
          <w:szCs w:val="28"/>
        </w:rPr>
        <w:t>12</w:t>
      </w:r>
      <w:r w:rsidRPr="00ED28CC">
        <w:rPr>
          <w:rFonts w:cs="Times New Roman"/>
          <w:color w:val="000000" w:themeColor="text1"/>
          <w:szCs w:val="28"/>
        </w:rPr>
        <w:t xml:space="preserve"> </w:t>
      </w:r>
      <w:r w:rsidRPr="00ED28CC">
        <w:rPr>
          <w:rFonts w:cs="Times New Roman"/>
          <w:szCs w:val="28"/>
        </w:rPr>
        <w:t>информации и съобщения</w:t>
      </w:r>
      <w:r w:rsidR="000C53DA" w:rsidRPr="00ED28CC">
        <w:rPr>
          <w:rFonts w:cs="Times New Roman"/>
          <w:szCs w:val="28"/>
        </w:rPr>
        <w:t xml:space="preserve"> (при  годишен план 20 материала) за п</w:t>
      </w:r>
      <w:r w:rsidRPr="00ED28CC">
        <w:rPr>
          <w:rFonts w:cs="Times New Roman"/>
          <w:szCs w:val="28"/>
        </w:rPr>
        <w:t>ро</w:t>
      </w:r>
      <w:r w:rsidR="004E0E72" w:rsidRPr="00ED28CC">
        <w:rPr>
          <w:rFonts w:cs="Times New Roman"/>
          <w:szCs w:val="28"/>
        </w:rPr>
        <w:t>грамните  дейности и инициативи.</w:t>
      </w:r>
      <w:r w:rsidRPr="00ED28CC">
        <w:rPr>
          <w:rFonts w:cs="Times New Roman"/>
          <w:szCs w:val="28"/>
        </w:rPr>
        <w:t xml:space="preserve"> </w:t>
      </w:r>
    </w:p>
    <w:p w:rsidR="00E85709" w:rsidRPr="00ED28CC" w:rsidRDefault="00E85709" w:rsidP="006C1C10">
      <w:pPr>
        <w:pStyle w:val="a3"/>
        <w:tabs>
          <w:tab w:val="left" w:pos="619"/>
          <w:tab w:val="left" w:pos="1060"/>
        </w:tabs>
        <w:spacing w:line="240" w:lineRule="auto"/>
        <w:ind w:left="1560" w:firstLine="1134"/>
        <w:rPr>
          <w:rFonts w:cs="Times New Roman"/>
          <w:b/>
          <w:bCs/>
          <w:szCs w:val="28"/>
        </w:rPr>
      </w:pPr>
    </w:p>
    <w:p w:rsidR="00E85709" w:rsidRPr="00ED28CC" w:rsidRDefault="00E85709" w:rsidP="002F7CE1">
      <w:pPr>
        <w:pStyle w:val="a3"/>
        <w:numPr>
          <w:ilvl w:val="0"/>
          <w:numId w:val="4"/>
        </w:numPr>
        <w:ind w:left="567" w:firstLine="1134"/>
        <w:rPr>
          <w:b/>
          <w:color w:val="000000" w:themeColor="text1"/>
          <w:szCs w:val="28"/>
        </w:rPr>
      </w:pPr>
      <w:r w:rsidRPr="00ED28CC">
        <w:rPr>
          <w:szCs w:val="28"/>
        </w:rPr>
        <w:t xml:space="preserve"> В рамките на различни</w:t>
      </w:r>
      <w:r w:rsidR="00937635">
        <w:rPr>
          <w:szCs w:val="28"/>
        </w:rPr>
        <w:t xml:space="preserve">те инициативи на програмата бяха </w:t>
      </w:r>
      <w:r w:rsidRPr="00ED28CC">
        <w:rPr>
          <w:szCs w:val="28"/>
        </w:rPr>
        <w:t xml:space="preserve">разпространени </w:t>
      </w:r>
      <w:r w:rsidR="0032442B" w:rsidRPr="00ED28CC">
        <w:rPr>
          <w:color w:val="000000" w:themeColor="text1"/>
          <w:szCs w:val="28"/>
        </w:rPr>
        <w:t>33</w:t>
      </w:r>
      <w:r w:rsidRPr="00ED28CC">
        <w:rPr>
          <w:color w:val="000000" w:themeColor="text1"/>
          <w:szCs w:val="28"/>
        </w:rPr>
        <w:t xml:space="preserve"> заглавия на печатни и електронни здравно-образователни материали</w:t>
      </w:r>
      <w:r w:rsidR="0032442B" w:rsidRPr="00ED28CC">
        <w:rPr>
          <w:color w:val="000000" w:themeColor="text1"/>
          <w:szCs w:val="28"/>
        </w:rPr>
        <w:t xml:space="preserve">  с общ тираж  2 158</w:t>
      </w:r>
      <w:r w:rsidR="001D61D8" w:rsidRPr="00ED28CC">
        <w:rPr>
          <w:color w:val="000000" w:themeColor="text1"/>
          <w:szCs w:val="28"/>
        </w:rPr>
        <w:t xml:space="preserve"> броя</w:t>
      </w:r>
      <w:r w:rsidRPr="00ED28CC">
        <w:rPr>
          <w:color w:val="000000" w:themeColor="text1"/>
          <w:szCs w:val="28"/>
        </w:rPr>
        <w:t>.</w:t>
      </w:r>
    </w:p>
    <w:p w:rsidR="004D65C1" w:rsidRPr="00ED28CC" w:rsidRDefault="004D65C1" w:rsidP="004D65C1">
      <w:pPr>
        <w:pStyle w:val="a3"/>
        <w:ind w:left="1701"/>
        <w:rPr>
          <w:b/>
          <w:color w:val="FF0000"/>
          <w:szCs w:val="28"/>
        </w:rPr>
      </w:pPr>
    </w:p>
    <w:p w:rsidR="00DB25BE" w:rsidRPr="00ED28CC" w:rsidRDefault="00D518B5" w:rsidP="002F7CE1">
      <w:pPr>
        <w:pStyle w:val="a3"/>
        <w:numPr>
          <w:ilvl w:val="0"/>
          <w:numId w:val="4"/>
        </w:numPr>
        <w:spacing w:line="240" w:lineRule="auto"/>
        <w:ind w:left="709" w:firstLine="992"/>
        <w:rPr>
          <w:rFonts w:cs="Times New Roman"/>
          <w:szCs w:val="28"/>
          <w:lang w:eastAsia="bg-BG"/>
        </w:rPr>
      </w:pPr>
      <w:r w:rsidRPr="00ED28CC">
        <w:rPr>
          <w:rFonts w:cs="Times New Roman"/>
          <w:b/>
          <w:szCs w:val="28"/>
        </w:rPr>
        <w:t>„Д</w:t>
      </w:r>
      <w:r w:rsidR="00A15CF5" w:rsidRPr="00ED28CC">
        <w:rPr>
          <w:rFonts w:cs="Times New Roman"/>
          <w:b/>
          <w:szCs w:val="28"/>
        </w:rPr>
        <w:t>вижи се и победи пролет 2019</w:t>
      </w:r>
      <w:r w:rsidR="00DB25BE" w:rsidRPr="00ED28CC">
        <w:rPr>
          <w:rFonts w:cs="Times New Roman"/>
          <w:b/>
          <w:szCs w:val="28"/>
        </w:rPr>
        <w:t xml:space="preserve">” </w:t>
      </w:r>
    </w:p>
    <w:p w:rsidR="008F3E05" w:rsidRPr="00ED28CC" w:rsidRDefault="007F021A" w:rsidP="00821890">
      <w:pPr>
        <w:ind w:firstLine="1701"/>
        <w:rPr>
          <w:szCs w:val="28"/>
        </w:rPr>
      </w:pPr>
      <w:r w:rsidRPr="00ED28CC">
        <w:rPr>
          <w:szCs w:val="28"/>
        </w:rPr>
        <w:t xml:space="preserve">За 19 </w:t>
      </w:r>
      <w:r w:rsidRPr="00ED28CC">
        <w:rPr>
          <w:bCs/>
          <w:szCs w:val="28"/>
        </w:rPr>
        <w:t xml:space="preserve">поредна година </w:t>
      </w:r>
      <w:r w:rsidR="00483B3A">
        <w:rPr>
          <w:szCs w:val="28"/>
        </w:rPr>
        <w:t>бе</w:t>
      </w:r>
      <w:r w:rsidRPr="00ED28CC">
        <w:rPr>
          <w:szCs w:val="28"/>
        </w:rPr>
        <w:t xml:space="preserve"> организира</w:t>
      </w:r>
      <w:r w:rsidR="00821890" w:rsidRPr="00ED28CC">
        <w:rPr>
          <w:szCs w:val="28"/>
        </w:rPr>
        <w:t>на</w:t>
      </w:r>
      <w:r w:rsidRPr="00ED28CC">
        <w:rPr>
          <w:szCs w:val="28"/>
        </w:rPr>
        <w:t xml:space="preserve"> и проведе</w:t>
      </w:r>
      <w:r w:rsidR="00821890" w:rsidRPr="00ED28CC">
        <w:rPr>
          <w:szCs w:val="28"/>
        </w:rPr>
        <w:t>на</w:t>
      </w:r>
      <w:r w:rsidRPr="00ED28CC">
        <w:rPr>
          <w:szCs w:val="28"/>
        </w:rPr>
        <w:t xml:space="preserve"> традиционната кампания за повишаване на двигателната активност </w:t>
      </w:r>
      <w:r w:rsidR="008F3E05" w:rsidRPr="00ED28CC">
        <w:rPr>
          <w:szCs w:val="28"/>
        </w:rPr>
        <w:t>„Движи се и победи – пролет 2019”</w:t>
      </w:r>
      <w:r w:rsidRPr="00ED28CC">
        <w:rPr>
          <w:szCs w:val="28"/>
        </w:rPr>
        <w:t>.</w:t>
      </w:r>
      <w:r w:rsidR="008F3E05" w:rsidRPr="00ED28CC">
        <w:rPr>
          <w:szCs w:val="28"/>
        </w:rPr>
        <w:t xml:space="preserve"> </w:t>
      </w:r>
    </w:p>
    <w:p w:rsidR="008F3E05" w:rsidRPr="00ED28CC" w:rsidRDefault="008F3E05" w:rsidP="00376BF0">
      <w:pPr>
        <w:ind w:firstLine="1701"/>
        <w:rPr>
          <w:szCs w:val="28"/>
          <w:lang w:eastAsia="bg-BG"/>
        </w:rPr>
      </w:pPr>
      <w:r w:rsidRPr="00ED28CC">
        <w:rPr>
          <w:szCs w:val="28"/>
        </w:rPr>
        <w:t>С пролетното издание на „Движи се и победи” броят на проведените досега кампании става</w:t>
      </w:r>
      <w:r w:rsidRPr="00ED28CC">
        <w:rPr>
          <w:color w:val="FF0000"/>
          <w:szCs w:val="28"/>
        </w:rPr>
        <w:t xml:space="preserve"> </w:t>
      </w:r>
      <w:r w:rsidRPr="00ED28CC">
        <w:rPr>
          <w:szCs w:val="28"/>
        </w:rPr>
        <w:t xml:space="preserve">36, а общият брой на участниците - 18 459 </w:t>
      </w:r>
      <w:r w:rsidRPr="00ED28CC">
        <w:rPr>
          <w:bCs/>
          <w:szCs w:val="28"/>
        </w:rPr>
        <w:t>души</w:t>
      </w:r>
      <w:r w:rsidRPr="00ED28CC">
        <w:rPr>
          <w:bCs/>
          <w:szCs w:val="28"/>
          <w:u w:val="single"/>
        </w:rPr>
        <w:t>,</w:t>
      </w:r>
      <w:r w:rsidRPr="00ED28CC">
        <w:rPr>
          <w:szCs w:val="28"/>
        </w:rPr>
        <w:t xml:space="preserve"> </w:t>
      </w:r>
      <w:r w:rsidRPr="00ED28CC">
        <w:rPr>
          <w:bCs/>
          <w:szCs w:val="28"/>
        </w:rPr>
        <w:t xml:space="preserve">в това число и </w:t>
      </w:r>
      <w:r w:rsidRPr="00ED28CC">
        <w:rPr>
          <w:szCs w:val="28"/>
        </w:rPr>
        <w:t xml:space="preserve"> 407 семейства.  </w:t>
      </w:r>
    </w:p>
    <w:p w:rsidR="008F3E05" w:rsidRPr="00ED28CC" w:rsidRDefault="008F3E05" w:rsidP="00376BF0">
      <w:pPr>
        <w:tabs>
          <w:tab w:val="num" w:pos="570"/>
        </w:tabs>
        <w:rPr>
          <w:bCs/>
          <w:szCs w:val="28"/>
        </w:rPr>
      </w:pPr>
      <w:r w:rsidRPr="00ED28CC">
        <w:rPr>
          <w:sz w:val="40"/>
          <w:szCs w:val="40"/>
        </w:rPr>
        <w:tab/>
      </w:r>
      <w:r w:rsidR="00376BF0" w:rsidRPr="00ED28CC">
        <w:rPr>
          <w:sz w:val="40"/>
          <w:szCs w:val="40"/>
        </w:rPr>
        <w:t xml:space="preserve">           </w:t>
      </w:r>
      <w:r w:rsidRPr="00ED28CC">
        <w:rPr>
          <w:szCs w:val="28"/>
        </w:rPr>
        <w:t>Тазгодишният пролетен дял на кампан</w:t>
      </w:r>
      <w:r w:rsidR="00937635">
        <w:rPr>
          <w:szCs w:val="28"/>
        </w:rPr>
        <w:t xml:space="preserve">ията „Движи се и победи 2019” беше </w:t>
      </w:r>
      <w:r w:rsidRPr="00ED28CC">
        <w:rPr>
          <w:szCs w:val="28"/>
        </w:rPr>
        <w:t xml:space="preserve"> проведе</w:t>
      </w:r>
      <w:r w:rsidR="00937635">
        <w:rPr>
          <w:szCs w:val="28"/>
        </w:rPr>
        <w:t>н</w:t>
      </w:r>
      <w:r w:rsidRPr="00ED28CC">
        <w:rPr>
          <w:szCs w:val="28"/>
        </w:rPr>
        <w:t xml:space="preserve"> в периода</w:t>
      </w:r>
      <w:r w:rsidRPr="00ED28CC">
        <w:rPr>
          <w:b/>
          <w:bCs/>
          <w:szCs w:val="28"/>
        </w:rPr>
        <w:t xml:space="preserve"> </w:t>
      </w:r>
      <w:r w:rsidRPr="00ED28CC">
        <w:rPr>
          <w:bCs/>
          <w:color w:val="000000" w:themeColor="text1"/>
          <w:szCs w:val="28"/>
        </w:rPr>
        <w:t>11 май</w:t>
      </w:r>
      <w:r w:rsidRPr="00ED28CC">
        <w:rPr>
          <w:color w:val="000000" w:themeColor="text1"/>
          <w:szCs w:val="28"/>
        </w:rPr>
        <w:t xml:space="preserve"> –</w:t>
      </w:r>
      <w:r w:rsidRPr="00ED28CC">
        <w:rPr>
          <w:bCs/>
          <w:color w:val="000000" w:themeColor="text1"/>
          <w:szCs w:val="28"/>
        </w:rPr>
        <w:t xml:space="preserve"> 1 юни 2019 г.</w:t>
      </w:r>
      <w:r w:rsidRPr="00ED28CC">
        <w:rPr>
          <w:b/>
          <w:bCs/>
          <w:color w:val="000000" w:themeColor="text1"/>
          <w:szCs w:val="28"/>
        </w:rPr>
        <w:t xml:space="preserve"> </w:t>
      </w:r>
      <w:r w:rsidRPr="00ED28CC">
        <w:rPr>
          <w:bCs/>
          <w:szCs w:val="28"/>
        </w:rPr>
        <w:t>п</w:t>
      </w:r>
      <w:r w:rsidRPr="00ED28CC">
        <w:rPr>
          <w:szCs w:val="28"/>
        </w:rPr>
        <w:t>о 3 туристически маршрута</w:t>
      </w:r>
      <w:r w:rsidR="00376BF0" w:rsidRPr="00ED28CC">
        <w:rPr>
          <w:szCs w:val="28"/>
        </w:rPr>
        <w:t xml:space="preserve"> </w:t>
      </w:r>
      <w:r w:rsidRPr="00ED28CC">
        <w:rPr>
          <w:bCs/>
          <w:szCs w:val="28"/>
        </w:rPr>
        <w:t>до</w:t>
      </w:r>
      <w:r w:rsidR="00376BF0" w:rsidRPr="00ED28CC">
        <w:rPr>
          <w:szCs w:val="28"/>
        </w:rPr>
        <w:t xml:space="preserve">: </w:t>
      </w:r>
      <w:r w:rsidRPr="00ED28CC">
        <w:rPr>
          <w:bCs/>
          <w:szCs w:val="28"/>
        </w:rPr>
        <w:t xml:space="preserve"> хижа Божур,  Преображенски манастир  и парк Ксилифор.</w:t>
      </w:r>
    </w:p>
    <w:p w:rsidR="008F3E05" w:rsidRPr="00ED28CC" w:rsidRDefault="008F3E05" w:rsidP="00376BF0">
      <w:pPr>
        <w:rPr>
          <w:bCs/>
          <w:szCs w:val="28"/>
        </w:rPr>
      </w:pPr>
      <w:r w:rsidRPr="00ED28CC">
        <w:rPr>
          <w:b/>
          <w:bCs/>
          <w:sz w:val="40"/>
          <w:szCs w:val="40"/>
        </w:rPr>
        <w:lastRenderedPageBreak/>
        <w:tab/>
      </w:r>
      <w:r w:rsidR="00C72767">
        <w:rPr>
          <w:b/>
          <w:bCs/>
          <w:sz w:val="40"/>
          <w:szCs w:val="40"/>
        </w:rPr>
        <w:t xml:space="preserve">        </w:t>
      </w:r>
      <w:r w:rsidR="00C72767">
        <w:rPr>
          <w:bCs/>
          <w:szCs w:val="28"/>
        </w:rPr>
        <w:t xml:space="preserve"> И през трите похода в </w:t>
      </w:r>
      <w:r w:rsidR="00483B3A">
        <w:rPr>
          <w:bCs/>
          <w:szCs w:val="28"/>
        </w:rPr>
        <w:t xml:space="preserve"> крайните пунктове </w:t>
      </w:r>
      <w:r w:rsidRPr="00ED28CC">
        <w:rPr>
          <w:bCs/>
          <w:szCs w:val="28"/>
        </w:rPr>
        <w:t>з</w:t>
      </w:r>
      <w:r w:rsidR="00C72767">
        <w:rPr>
          <w:bCs/>
          <w:szCs w:val="28"/>
        </w:rPr>
        <w:t>а всички желаещи туристи имаше</w:t>
      </w:r>
      <w:r w:rsidR="00483B3A">
        <w:rPr>
          <w:bCs/>
          <w:szCs w:val="28"/>
        </w:rPr>
        <w:t xml:space="preserve"> </w:t>
      </w:r>
      <w:r w:rsidRPr="00ED28CC">
        <w:rPr>
          <w:bCs/>
          <w:szCs w:val="28"/>
        </w:rPr>
        <w:t>организирани образователни занимания с тематика превенция на тютюнопушенето, безопасност на движението и здравословно хранене.</w:t>
      </w:r>
      <w:r w:rsidRPr="00ED28CC">
        <w:rPr>
          <w:bCs/>
          <w:szCs w:val="28"/>
        </w:rPr>
        <w:tab/>
      </w:r>
    </w:p>
    <w:p w:rsidR="008F3E05" w:rsidRPr="00ED28CC" w:rsidRDefault="008F3E05" w:rsidP="00612711">
      <w:pPr>
        <w:rPr>
          <w:rStyle w:val="a4"/>
          <w:szCs w:val="28"/>
          <w:shd w:val="clear" w:color="auto" w:fill="FFFFFF"/>
        </w:rPr>
      </w:pPr>
      <w:r w:rsidRPr="00ED28CC">
        <w:rPr>
          <w:sz w:val="40"/>
          <w:szCs w:val="40"/>
        </w:rPr>
        <w:t xml:space="preserve"> </w:t>
      </w:r>
      <w:r w:rsidRPr="00ED28CC">
        <w:rPr>
          <w:sz w:val="40"/>
          <w:szCs w:val="40"/>
        </w:rPr>
        <w:tab/>
      </w:r>
      <w:r w:rsidR="00612711" w:rsidRPr="00ED28CC">
        <w:rPr>
          <w:sz w:val="40"/>
          <w:szCs w:val="40"/>
        </w:rPr>
        <w:t xml:space="preserve">         </w:t>
      </w:r>
      <w:r w:rsidRPr="00ED28CC">
        <w:rPr>
          <w:bCs/>
          <w:szCs w:val="28"/>
        </w:rPr>
        <w:t xml:space="preserve">На 1 юни </w:t>
      </w:r>
      <w:r w:rsidRPr="00ED28CC">
        <w:rPr>
          <w:szCs w:val="28"/>
        </w:rPr>
        <w:t>с много емоции и спортни забавления кампанията</w:t>
      </w:r>
      <w:r w:rsidRPr="00ED28CC">
        <w:rPr>
          <w:b/>
          <w:szCs w:val="28"/>
        </w:rPr>
        <w:t xml:space="preserve"> </w:t>
      </w:r>
      <w:r w:rsidRPr="00ED28CC">
        <w:rPr>
          <w:szCs w:val="28"/>
        </w:rPr>
        <w:t xml:space="preserve">приключи със спортно-туристически празник в парк Ксилифор, в който деца и ученици от </w:t>
      </w:r>
      <w:r w:rsidRPr="00ED28CC">
        <w:rPr>
          <w:bCs/>
          <w:szCs w:val="28"/>
        </w:rPr>
        <w:t xml:space="preserve">3 училища и 3 ЦНСТ </w:t>
      </w:r>
      <w:r w:rsidRPr="00ED28CC">
        <w:rPr>
          <w:szCs w:val="28"/>
        </w:rPr>
        <w:t xml:space="preserve">премериха сили в: катерене по висяща въжена стълба и изкуствена катерачна стена, „тролей над езерото”, туристически каяк, </w:t>
      </w:r>
      <w:r w:rsidRPr="00ED28CC">
        <w:rPr>
          <w:bCs/>
          <w:szCs w:val="28"/>
        </w:rPr>
        <w:t xml:space="preserve">плажен волейбол, бадминтон, блиц-турнир по шах, стрелба в цел; </w:t>
      </w:r>
      <w:r w:rsidRPr="00ED28CC">
        <w:rPr>
          <w:szCs w:val="28"/>
        </w:rPr>
        <w:t>спортен риболов,</w:t>
      </w:r>
      <w:r w:rsidRPr="00ED28CC">
        <w:rPr>
          <w:bCs/>
          <w:szCs w:val="28"/>
        </w:rPr>
        <w:t xml:space="preserve"> Лъвски скок, колокрос и теглене на въже.</w:t>
      </w:r>
      <w:r w:rsidRPr="00ED28CC">
        <w:rPr>
          <w:rStyle w:val="a4"/>
          <w:szCs w:val="28"/>
          <w:shd w:val="clear" w:color="auto" w:fill="FFFFFF"/>
        </w:rPr>
        <w:t> </w:t>
      </w:r>
    </w:p>
    <w:p w:rsidR="008F3E05" w:rsidRPr="00ED28CC" w:rsidRDefault="008F3E05" w:rsidP="00863192">
      <w:pPr>
        <w:rPr>
          <w:szCs w:val="28"/>
        </w:rPr>
      </w:pPr>
      <w:r w:rsidRPr="00ED28CC">
        <w:rPr>
          <w:rStyle w:val="a4"/>
          <w:i w:val="0"/>
          <w:sz w:val="40"/>
          <w:szCs w:val="40"/>
          <w:shd w:val="clear" w:color="auto" w:fill="FFFFFF"/>
        </w:rPr>
        <w:tab/>
      </w:r>
      <w:r w:rsidR="00863192" w:rsidRPr="00ED28CC">
        <w:rPr>
          <w:rStyle w:val="a4"/>
          <w:i w:val="0"/>
          <w:sz w:val="40"/>
          <w:szCs w:val="40"/>
          <w:shd w:val="clear" w:color="auto" w:fill="FFFFFF"/>
        </w:rPr>
        <w:t xml:space="preserve">        </w:t>
      </w:r>
      <w:r w:rsidRPr="00ED28CC">
        <w:rPr>
          <w:szCs w:val="28"/>
        </w:rPr>
        <w:t xml:space="preserve">По туристическите маршрути на кампанията „Движи се и победи – пролет 2019” преминаха общо 224 </w:t>
      </w:r>
      <w:r w:rsidRPr="00ED28CC">
        <w:rPr>
          <w:bCs/>
          <w:szCs w:val="28"/>
        </w:rPr>
        <w:t xml:space="preserve">участника </w:t>
      </w:r>
      <w:r w:rsidRPr="00ED28CC">
        <w:rPr>
          <w:szCs w:val="28"/>
        </w:rPr>
        <w:t>(в това число и 9 семейства</w:t>
      </w:r>
      <w:r w:rsidRPr="00ED28CC">
        <w:rPr>
          <w:bCs/>
          <w:szCs w:val="28"/>
        </w:rPr>
        <w:t>). Разпределението по пол е: 135</w:t>
      </w:r>
      <w:r w:rsidRPr="00ED28CC">
        <w:rPr>
          <w:szCs w:val="28"/>
        </w:rPr>
        <w:t xml:space="preserve"> жени и 89 мъже. </w:t>
      </w:r>
    </w:p>
    <w:p w:rsidR="00FD5C29" w:rsidRPr="00ED28CC" w:rsidRDefault="008F3E05" w:rsidP="00985AE3">
      <w:pPr>
        <w:ind w:firstLine="1418"/>
        <w:rPr>
          <w:szCs w:val="28"/>
        </w:rPr>
      </w:pPr>
      <w:r w:rsidRPr="00ED28CC">
        <w:rPr>
          <w:szCs w:val="28"/>
        </w:rPr>
        <w:t xml:space="preserve"> Близо 60% (57,14% - 128 души) от участниците са се включвали </w:t>
      </w:r>
      <w:r w:rsidR="00863192" w:rsidRPr="00ED28CC">
        <w:rPr>
          <w:szCs w:val="28"/>
        </w:rPr>
        <w:t xml:space="preserve"> в кампанията и предишни години.</w:t>
      </w:r>
      <w:r w:rsidRPr="00ED28CC">
        <w:rPr>
          <w:szCs w:val="28"/>
        </w:rPr>
        <w:t xml:space="preserve"> </w:t>
      </w:r>
    </w:p>
    <w:p w:rsidR="00FD5C29" w:rsidRPr="00ED28CC" w:rsidRDefault="00FD5C29" w:rsidP="00863192">
      <w:pPr>
        <w:ind w:firstLine="1418"/>
        <w:rPr>
          <w:szCs w:val="28"/>
        </w:rPr>
      </w:pPr>
    </w:p>
    <w:p w:rsidR="00C608B3" w:rsidRPr="00ED28CC" w:rsidRDefault="000103FC" w:rsidP="002F7CE1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spacing w:line="240" w:lineRule="auto"/>
        <w:ind w:left="1560" w:right="-89" w:firstLine="141"/>
        <w:rPr>
          <w:rFonts w:cs="Times New Roman"/>
          <w:szCs w:val="28"/>
        </w:rPr>
      </w:pPr>
      <w:r w:rsidRPr="00ED28CC">
        <w:rPr>
          <w:rFonts w:cs="Times New Roman"/>
          <w:b/>
          <w:szCs w:val="28"/>
        </w:rPr>
        <w:t>Кампания за превенция на употребата на алкохол</w:t>
      </w:r>
    </w:p>
    <w:p w:rsidR="0003514E" w:rsidRPr="00ED28CC" w:rsidRDefault="003B0604" w:rsidP="00E71EA9">
      <w:pPr>
        <w:spacing w:line="240" w:lineRule="auto"/>
        <w:ind w:firstLine="1560"/>
        <w:rPr>
          <w:szCs w:val="28"/>
        </w:rPr>
      </w:pPr>
      <w:r w:rsidRPr="00ED28CC">
        <w:rPr>
          <w:szCs w:val="28"/>
        </w:rPr>
        <w:t>През месец април 2019 година</w:t>
      </w:r>
      <w:r w:rsidR="0003514E" w:rsidRPr="00ED28CC">
        <w:rPr>
          <w:szCs w:val="28"/>
        </w:rPr>
        <w:t>,</w:t>
      </w:r>
      <w:r w:rsidRPr="00ED28CC">
        <w:rPr>
          <w:szCs w:val="28"/>
        </w:rPr>
        <w:t xml:space="preserve"> </w:t>
      </w:r>
      <w:r w:rsidR="0003514E" w:rsidRPr="00ED28CC">
        <w:rPr>
          <w:szCs w:val="28"/>
        </w:rPr>
        <w:t>съвместно с  ОУ „Св. Патриарх</w:t>
      </w:r>
      <w:r w:rsidR="004A7A96">
        <w:rPr>
          <w:szCs w:val="28"/>
        </w:rPr>
        <w:t xml:space="preserve"> Евтимий“ – Велико Търново, беше </w:t>
      </w:r>
      <w:r w:rsidR="0003514E" w:rsidRPr="00ED28CC">
        <w:rPr>
          <w:szCs w:val="28"/>
        </w:rPr>
        <w:t xml:space="preserve">организирана и проведена кампания под надслов „Вредите от алкохола“. </w:t>
      </w:r>
    </w:p>
    <w:p w:rsidR="003B0604" w:rsidRPr="00ED28CC" w:rsidRDefault="004A7A96" w:rsidP="00E71EA9">
      <w:pPr>
        <w:spacing w:line="240" w:lineRule="auto"/>
        <w:ind w:firstLine="1560"/>
        <w:rPr>
          <w:rFonts w:eastAsia="Times New Roman" w:cs="Times New Roman"/>
          <w:szCs w:val="28"/>
          <w:lang w:eastAsia="bg-BG"/>
        </w:rPr>
      </w:pPr>
      <w:r>
        <w:rPr>
          <w:szCs w:val="28"/>
        </w:rPr>
        <w:t xml:space="preserve">Инициативата се </w:t>
      </w:r>
      <w:r w:rsidR="0003514E" w:rsidRPr="00ED28CC">
        <w:rPr>
          <w:szCs w:val="28"/>
        </w:rPr>
        <w:t xml:space="preserve"> </w:t>
      </w:r>
      <w:r>
        <w:rPr>
          <w:szCs w:val="28"/>
        </w:rPr>
        <w:t>насочваше</w:t>
      </w:r>
      <w:r w:rsidR="003B0604" w:rsidRPr="00ED28CC">
        <w:rPr>
          <w:szCs w:val="28"/>
        </w:rPr>
        <w:t xml:space="preserve"> към ч</w:t>
      </w:r>
      <w:r>
        <w:rPr>
          <w:szCs w:val="28"/>
        </w:rPr>
        <w:t xml:space="preserve">етвъртокласниците от училището, заедно с </w:t>
      </w:r>
      <w:r w:rsidR="003B0604" w:rsidRPr="00ED28CC">
        <w:rPr>
          <w:szCs w:val="28"/>
        </w:rPr>
        <w:t xml:space="preserve"> техните родители</w:t>
      </w:r>
      <w:r w:rsidR="0003514E" w:rsidRPr="00ED28CC">
        <w:rPr>
          <w:szCs w:val="28"/>
        </w:rPr>
        <w:t xml:space="preserve"> и имаше за цел да </w:t>
      </w:r>
      <w:r w:rsidR="0003514E" w:rsidRPr="00ED28CC">
        <w:rPr>
          <w:rFonts w:eastAsia="Times New Roman" w:cs="Times New Roman"/>
          <w:szCs w:val="28"/>
          <w:lang w:eastAsia="bg-BG"/>
        </w:rPr>
        <w:t xml:space="preserve">повиши </w:t>
      </w:r>
      <w:r w:rsidR="003B0604" w:rsidRPr="00ED28CC">
        <w:rPr>
          <w:rFonts w:eastAsia="Times New Roman" w:cs="Times New Roman"/>
          <w:szCs w:val="28"/>
          <w:lang w:eastAsia="bg-BG"/>
        </w:rPr>
        <w:t xml:space="preserve">знанията на учениците по отношение на вредите при употреба </w:t>
      </w:r>
      <w:r w:rsidR="0003514E" w:rsidRPr="00ED28CC">
        <w:rPr>
          <w:rFonts w:eastAsia="Times New Roman" w:cs="Times New Roman"/>
          <w:szCs w:val="28"/>
          <w:lang w:eastAsia="bg-BG"/>
        </w:rPr>
        <w:t>на</w:t>
      </w:r>
      <w:r w:rsidR="003B0604" w:rsidRPr="00ED28CC">
        <w:rPr>
          <w:rFonts w:eastAsia="Times New Roman" w:cs="Times New Roman"/>
          <w:szCs w:val="28"/>
          <w:lang w:eastAsia="bg-BG"/>
        </w:rPr>
        <w:t xml:space="preserve"> алкохол, да се  предложат алтернативни дейности и модели на поведение и да се окаже помощ на родителите при общуването с техните деца.</w:t>
      </w:r>
    </w:p>
    <w:p w:rsidR="003B0604" w:rsidRPr="00ED28CC" w:rsidRDefault="004A7A96" w:rsidP="00E71EA9">
      <w:pPr>
        <w:overflowPunct w:val="0"/>
        <w:autoSpaceDE w:val="0"/>
        <w:autoSpaceDN w:val="0"/>
        <w:adjustRightInd w:val="0"/>
        <w:spacing w:line="240" w:lineRule="auto"/>
        <w:ind w:firstLine="1560"/>
        <w:textAlignment w:val="baseline"/>
        <w:rPr>
          <w:rFonts w:eastAsia="Times New Roman" w:cs="Times New Roman"/>
          <w:szCs w:val="28"/>
          <w:lang w:eastAsia="bg-BG"/>
        </w:rPr>
      </w:pPr>
      <w:r>
        <w:rPr>
          <w:rFonts w:eastAsia="Times New Roman" w:cs="Times New Roman"/>
          <w:szCs w:val="28"/>
          <w:lang w:eastAsia="bg-BG"/>
        </w:rPr>
        <w:t xml:space="preserve">В рамките на кампанията бяха </w:t>
      </w:r>
      <w:r w:rsidR="003B0604" w:rsidRPr="00ED28CC">
        <w:rPr>
          <w:rFonts w:eastAsia="Times New Roman" w:cs="Times New Roman"/>
          <w:szCs w:val="28"/>
          <w:lang w:eastAsia="bg-BG"/>
        </w:rPr>
        <w:t>осъществени следните дейности:</w:t>
      </w:r>
    </w:p>
    <w:p w:rsidR="003B0604" w:rsidRPr="00ED28CC" w:rsidRDefault="003B0604" w:rsidP="002F7CE1">
      <w:pPr>
        <w:pStyle w:val="a3"/>
        <w:numPr>
          <w:ilvl w:val="0"/>
          <w:numId w:val="11"/>
        </w:numPr>
        <w:tabs>
          <w:tab w:val="left" w:pos="993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0" w:firstLine="1560"/>
        <w:textAlignment w:val="baseline"/>
        <w:rPr>
          <w:rFonts w:eastAsia="Times New Roman" w:cs="Times New Roman"/>
          <w:szCs w:val="28"/>
          <w:lang w:eastAsia="bg-BG"/>
        </w:rPr>
      </w:pPr>
      <w:r w:rsidRPr="00ED28CC">
        <w:rPr>
          <w:rFonts w:eastAsia="Times New Roman" w:cs="Times New Roman"/>
          <w:szCs w:val="28"/>
          <w:lang w:eastAsia="bg-BG"/>
        </w:rPr>
        <w:t xml:space="preserve">Нетрадиционна родителска среща сред родители на четвъртокласници – т. нар. </w:t>
      </w:r>
      <w:r w:rsidRPr="004A7A96">
        <w:rPr>
          <w:rFonts w:eastAsia="Times New Roman" w:cs="Times New Roman"/>
          <w:b/>
          <w:szCs w:val="28"/>
          <w:lang w:eastAsia="bg-BG"/>
        </w:rPr>
        <w:t>„Родителска среща в бар“</w:t>
      </w:r>
      <w:r w:rsidRPr="00ED28CC">
        <w:rPr>
          <w:rFonts w:eastAsia="Times New Roman" w:cs="Times New Roman"/>
          <w:szCs w:val="28"/>
          <w:lang w:eastAsia="bg-BG"/>
        </w:rPr>
        <w:t>, на която родители, учители и специалисти дискутираха въпросите за влиянието на алк</w:t>
      </w:r>
      <w:r w:rsidR="004A7A96">
        <w:rPr>
          <w:rFonts w:eastAsia="Times New Roman" w:cs="Times New Roman"/>
          <w:szCs w:val="28"/>
          <w:lang w:eastAsia="bg-BG"/>
        </w:rPr>
        <w:t xml:space="preserve">охола върху детския организъм, </w:t>
      </w:r>
      <w:r w:rsidRPr="00ED28CC">
        <w:rPr>
          <w:rFonts w:eastAsia="Times New Roman" w:cs="Times New Roman"/>
          <w:szCs w:val="28"/>
          <w:lang w:eastAsia="bg-BG"/>
        </w:rPr>
        <w:t>риск</w:t>
      </w:r>
      <w:r w:rsidR="004A7A96">
        <w:rPr>
          <w:rFonts w:eastAsia="Times New Roman" w:cs="Times New Roman"/>
          <w:szCs w:val="28"/>
          <w:lang w:eastAsia="bg-BG"/>
        </w:rPr>
        <w:t xml:space="preserve">овете при ранната му употреба и </w:t>
      </w:r>
      <w:r w:rsidRPr="00ED28CC">
        <w:rPr>
          <w:rFonts w:eastAsia="Times New Roman" w:cs="Times New Roman"/>
          <w:szCs w:val="28"/>
          <w:lang w:eastAsia="bg-BG"/>
        </w:rPr>
        <w:t xml:space="preserve"> подходящите начини да се говори с децата на тази тема;</w:t>
      </w:r>
    </w:p>
    <w:p w:rsidR="003B0604" w:rsidRPr="00ED28CC" w:rsidRDefault="003B0604" w:rsidP="002F7CE1">
      <w:pPr>
        <w:pStyle w:val="a3"/>
        <w:numPr>
          <w:ilvl w:val="0"/>
          <w:numId w:val="11"/>
        </w:numPr>
        <w:tabs>
          <w:tab w:val="left" w:pos="993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0" w:firstLine="1560"/>
        <w:textAlignment w:val="baseline"/>
        <w:rPr>
          <w:rFonts w:eastAsia="Times New Roman" w:cs="Times New Roman"/>
          <w:szCs w:val="28"/>
          <w:lang w:eastAsia="bg-BG"/>
        </w:rPr>
      </w:pPr>
      <w:r w:rsidRPr="00ED28CC">
        <w:rPr>
          <w:rFonts w:eastAsia="Times New Roman" w:cs="Times New Roman"/>
          <w:szCs w:val="28"/>
          <w:lang w:eastAsia="bg-BG"/>
        </w:rPr>
        <w:t xml:space="preserve">Информационна кампания на тема </w:t>
      </w:r>
      <w:r w:rsidR="000627E4">
        <w:rPr>
          <w:rFonts w:eastAsia="Times New Roman" w:cs="Times New Roman"/>
          <w:szCs w:val="28"/>
          <w:lang w:eastAsia="bg-BG"/>
        </w:rPr>
        <w:t>„Вредите от алкохола“ включваше</w:t>
      </w:r>
      <w:r w:rsidRPr="00ED28CC">
        <w:rPr>
          <w:rFonts w:eastAsia="Times New Roman" w:cs="Times New Roman"/>
          <w:szCs w:val="28"/>
          <w:lang w:eastAsia="bg-BG"/>
        </w:rPr>
        <w:t xml:space="preserve"> презента</w:t>
      </w:r>
      <w:r w:rsidR="000627E4">
        <w:rPr>
          <w:rFonts w:eastAsia="Times New Roman" w:cs="Times New Roman"/>
          <w:szCs w:val="28"/>
          <w:lang w:eastAsia="bg-BG"/>
        </w:rPr>
        <w:t>ция и демонстрация на алкоочила. В съдействие влязоха</w:t>
      </w:r>
      <w:r w:rsidRPr="00ED28CC">
        <w:rPr>
          <w:rFonts w:eastAsia="Times New Roman" w:cs="Times New Roman"/>
          <w:szCs w:val="28"/>
          <w:lang w:eastAsia="bg-BG"/>
        </w:rPr>
        <w:t xml:space="preserve"> </w:t>
      </w:r>
      <w:r w:rsidR="000627E4">
        <w:rPr>
          <w:rFonts w:eastAsia="Times New Roman" w:cs="Times New Roman"/>
          <w:szCs w:val="28"/>
          <w:lang w:eastAsia="bg-BG"/>
        </w:rPr>
        <w:t xml:space="preserve">и класните ръководители, </w:t>
      </w:r>
      <w:r w:rsidRPr="00ED28CC">
        <w:rPr>
          <w:rFonts w:eastAsia="Times New Roman" w:cs="Times New Roman"/>
          <w:szCs w:val="28"/>
          <w:lang w:eastAsia="bg-BG"/>
        </w:rPr>
        <w:t>и педагогическия</w:t>
      </w:r>
      <w:r w:rsidR="000627E4">
        <w:rPr>
          <w:rFonts w:eastAsia="Times New Roman" w:cs="Times New Roman"/>
          <w:szCs w:val="28"/>
          <w:lang w:eastAsia="bg-BG"/>
        </w:rPr>
        <w:t>т</w:t>
      </w:r>
      <w:r w:rsidRPr="00ED28CC">
        <w:rPr>
          <w:rFonts w:eastAsia="Times New Roman" w:cs="Times New Roman"/>
          <w:szCs w:val="28"/>
          <w:lang w:eastAsia="bg-BG"/>
        </w:rPr>
        <w:t xml:space="preserve"> съветник на училището;</w:t>
      </w:r>
    </w:p>
    <w:p w:rsidR="003B0604" w:rsidRPr="00ED28CC" w:rsidRDefault="003B0604" w:rsidP="002F7CE1">
      <w:pPr>
        <w:pStyle w:val="a3"/>
        <w:numPr>
          <w:ilvl w:val="0"/>
          <w:numId w:val="11"/>
        </w:numPr>
        <w:tabs>
          <w:tab w:val="left" w:pos="993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0" w:firstLine="1560"/>
        <w:textAlignment w:val="baseline"/>
        <w:rPr>
          <w:rFonts w:eastAsia="Times New Roman" w:cs="Times New Roman"/>
          <w:szCs w:val="28"/>
          <w:lang w:eastAsia="bg-BG"/>
        </w:rPr>
      </w:pPr>
      <w:r w:rsidRPr="00ED28CC">
        <w:rPr>
          <w:rFonts w:eastAsia="Times New Roman" w:cs="Times New Roman"/>
          <w:szCs w:val="28"/>
          <w:lang w:eastAsia="bg-BG"/>
        </w:rPr>
        <w:lastRenderedPageBreak/>
        <w:t xml:space="preserve">Конкурс за рисунка на тема „Вредите от алкохола“, в който се  </w:t>
      </w:r>
      <w:r w:rsidRPr="00ED28CC">
        <w:rPr>
          <w:szCs w:val="28"/>
        </w:rPr>
        <w:t>включиха 56 четвъртокласници от всички паралелки на випуска и изложба на представените творби във фоайето на училището. С участието си в конкурса децата показаха, че д</w:t>
      </w:r>
      <w:r w:rsidR="00AE1C59">
        <w:rPr>
          <w:szCs w:val="28"/>
        </w:rPr>
        <w:t xml:space="preserve">обре познават проблематиката и </w:t>
      </w:r>
      <w:r w:rsidRPr="00ED28CC">
        <w:rPr>
          <w:szCs w:val="28"/>
        </w:rPr>
        <w:t xml:space="preserve">че са мотивирани да изразят своите послания по темата чрез средствата на изобразителното изкуство. </w:t>
      </w:r>
    </w:p>
    <w:p w:rsidR="003B0604" w:rsidRPr="00ED28CC" w:rsidRDefault="003B0604" w:rsidP="00E71EA9">
      <w:p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firstLine="1560"/>
        <w:textAlignment w:val="baseline"/>
        <w:rPr>
          <w:rFonts w:eastAsia="Times New Roman" w:cs="Times New Roman"/>
          <w:szCs w:val="28"/>
          <w:lang w:eastAsia="bg-BG"/>
        </w:rPr>
      </w:pPr>
      <w:r w:rsidRPr="00ED28CC">
        <w:rPr>
          <w:rFonts w:eastAsia="Times New Roman" w:cs="Times New Roman"/>
          <w:szCs w:val="28"/>
          <w:lang w:eastAsia="bg-BG"/>
        </w:rPr>
        <w:t>Всички участници в конкурса получиха индивидуални грамоти, а победителите и предметни награди</w:t>
      </w:r>
      <w:r w:rsidR="0003514E" w:rsidRPr="00ED28CC">
        <w:rPr>
          <w:rFonts w:eastAsia="Times New Roman" w:cs="Times New Roman"/>
          <w:szCs w:val="28"/>
          <w:lang w:eastAsia="bg-BG"/>
        </w:rPr>
        <w:t>, осигурени</w:t>
      </w:r>
      <w:r w:rsidR="00665FF8" w:rsidRPr="00ED28CC">
        <w:rPr>
          <w:rFonts w:eastAsia="Times New Roman" w:cs="Times New Roman"/>
          <w:szCs w:val="28"/>
          <w:lang w:eastAsia="bg-BG"/>
        </w:rPr>
        <w:t xml:space="preserve"> с финансови средства по Програм</w:t>
      </w:r>
      <w:r w:rsidR="0003514E" w:rsidRPr="00ED28CC">
        <w:rPr>
          <w:rFonts w:eastAsia="Times New Roman" w:cs="Times New Roman"/>
          <w:szCs w:val="28"/>
          <w:lang w:eastAsia="bg-BG"/>
        </w:rPr>
        <w:t>ата.</w:t>
      </w:r>
    </w:p>
    <w:p w:rsidR="000103FC" w:rsidRPr="00ED28CC" w:rsidRDefault="000103FC" w:rsidP="006C1C10">
      <w:pPr>
        <w:spacing w:line="240" w:lineRule="auto"/>
        <w:ind w:left="743" w:right="-74" w:firstLine="1134"/>
        <w:rPr>
          <w:rFonts w:cs="Times New Roman"/>
          <w:color w:val="000000"/>
          <w:szCs w:val="28"/>
          <w:shd w:val="clear" w:color="auto" w:fill="FFFFFF"/>
        </w:rPr>
      </w:pPr>
    </w:p>
    <w:p w:rsidR="000103FC" w:rsidRPr="00ED28CC" w:rsidRDefault="000103FC" w:rsidP="002F7CE1">
      <w:pPr>
        <w:pStyle w:val="a3"/>
        <w:numPr>
          <w:ilvl w:val="0"/>
          <w:numId w:val="4"/>
        </w:numPr>
        <w:tabs>
          <w:tab w:val="left" w:pos="1701"/>
        </w:tabs>
        <w:spacing w:line="240" w:lineRule="auto"/>
        <w:ind w:left="0" w:firstLine="1701"/>
        <w:rPr>
          <w:b/>
          <w:color w:val="000000" w:themeColor="text1"/>
        </w:rPr>
      </w:pPr>
      <w:r w:rsidRPr="00ED28CC">
        <w:rPr>
          <w:b/>
          <w:color w:val="000000" w:themeColor="text1"/>
        </w:rPr>
        <w:t>Кампания за превенция на тютюнопушенето сред младите хора по повод на Световния ден без тютюнопушене – 31 май.</w:t>
      </w:r>
    </w:p>
    <w:p w:rsidR="00903B42" w:rsidRPr="00985AE3" w:rsidRDefault="007E5B30" w:rsidP="00985AE3">
      <w:pPr>
        <w:pStyle w:val="a9"/>
        <w:shd w:val="clear" w:color="auto" w:fill="FFFFFF"/>
        <w:spacing w:before="0" w:beforeAutospacing="0" w:after="0" w:afterAutospacing="0"/>
        <w:ind w:firstLine="1560"/>
        <w:jc w:val="both"/>
        <w:rPr>
          <w:rStyle w:val="ac"/>
          <w:b w:val="0"/>
          <w:color w:val="000000"/>
          <w:sz w:val="28"/>
          <w:szCs w:val="28"/>
        </w:rPr>
      </w:pPr>
      <w:r w:rsidRPr="00ED28CC">
        <w:rPr>
          <w:rStyle w:val="ac"/>
          <w:b w:val="0"/>
          <w:color w:val="000000"/>
          <w:sz w:val="28"/>
          <w:szCs w:val="28"/>
        </w:rPr>
        <w:t>П</w:t>
      </w:r>
      <w:r w:rsidR="000F0A73" w:rsidRPr="00ED28CC">
        <w:rPr>
          <w:rStyle w:val="ac"/>
          <w:b w:val="0"/>
          <w:color w:val="000000"/>
          <w:sz w:val="28"/>
          <w:szCs w:val="28"/>
        </w:rPr>
        <w:t>о повод на Световния ден</w:t>
      </w:r>
      <w:r w:rsidR="00671444">
        <w:rPr>
          <w:rStyle w:val="ac"/>
          <w:b w:val="0"/>
          <w:color w:val="000000"/>
          <w:sz w:val="28"/>
          <w:szCs w:val="28"/>
        </w:rPr>
        <w:t xml:space="preserve"> без</w:t>
      </w:r>
      <w:r w:rsidR="000F0A73" w:rsidRPr="00ED28CC">
        <w:rPr>
          <w:rStyle w:val="ac"/>
          <w:b w:val="0"/>
          <w:color w:val="000000"/>
          <w:sz w:val="28"/>
          <w:szCs w:val="28"/>
        </w:rPr>
        <w:t xml:space="preserve"> </w:t>
      </w:r>
      <w:r w:rsidR="00E71EA9" w:rsidRPr="00ED28CC">
        <w:rPr>
          <w:b/>
          <w:color w:val="000000" w:themeColor="text1"/>
          <w:sz w:val="28"/>
          <w:szCs w:val="28"/>
        </w:rPr>
        <w:t xml:space="preserve"> </w:t>
      </w:r>
      <w:r w:rsidR="00E71EA9" w:rsidRPr="00ED28CC">
        <w:rPr>
          <w:color w:val="000000" w:themeColor="text1"/>
          <w:sz w:val="28"/>
          <w:szCs w:val="28"/>
        </w:rPr>
        <w:t>тютюнопушене – 31 май</w:t>
      </w:r>
      <w:r w:rsidR="000F0A73" w:rsidRPr="00ED28CC">
        <w:rPr>
          <w:rStyle w:val="ac"/>
          <w:color w:val="000000"/>
          <w:sz w:val="28"/>
          <w:szCs w:val="28"/>
        </w:rPr>
        <w:t>,</w:t>
      </w:r>
      <w:r w:rsidR="000F0A73" w:rsidRPr="00ED28CC">
        <w:rPr>
          <w:rStyle w:val="ac"/>
          <w:b w:val="0"/>
          <w:color w:val="000000"/>
          <w:sz w:val="28"/>
          <w:szCs w:val="28"/>
        </w:rPr>
        <w:t xml:space="preserve"> Регионална здравна инспекция – Велико Търново, в партньорство с Община Велико Търново, Младежки дом Велико Търново и ПГ по туриз</w:t>
      </w:r>
      <w:r w:rsidR="00E71EA9" w:rsidRPr="00ED28CC">
        <w:rPr>
          <w:rStyle w:val="ac"/>
          <w:b w:val="0"/>
          <w:color w:val="000000"/>
          <w:sz w:val="28"/>
          <w:szCs w:val="28"/>
        </w:rPr>
        <w:t>ъм „Д-р Васил Берон“ организираха</w:t>
      </w:r>
      <w:r w:rsidR="000F0A73" w:rsidRPr="00ED28CC">
        <w:rPr>
          <w:rStyle w:val="ac"/>
          <w:b w:val="0"/>
          <w:color w:val="000000"/>
          <w:sz w:val="28"/>
          <w:szCs w:val="28"/>
        </w:rPr>
        <w:t xml:space="preserve"> кампания под мотото „За здрави бели дробове”, включваща</w:t>
      </w:r>
      <w:r w:rsidR="00E71EA9" w:rsidRPr="00ED28CC">
        <w:rPr>
          <w:b/>
          <w:color w:val="000000" w:themeColor="text1"/>
          <w:sz w:val="28"/>
          <w:szCs w:val="28"/>
        </w:rPr>
        <w:t xml:space="preserve"> </w:t>
      </w:r>
      <w:r w:rsidR="00E71EA9" w:rsidRPr="00ED28CC">
        <w:rPr>
          <w:color w:val="000000" w:themeColor="text1"/>
          <w:sz w:val="28"/>
          <w:szCs w:val="28"/>
        </w:rPr>
        <w:t>няколко инициативи</w:t>
      </w:r>
      <w:r w:rsidR="000F0A73" w:rsidRPr="00ED28CC">
        <w:rPr>
          <w:rStyle w:val="ac"/>
          <w:color w:val="000000"/>
          <w:sz w:val="28"/>
          <w:szCs w:val="28"/>
        </w:rPr>
        <w:t>:</w:t>
      </w:r>
    </w:p>
    <w:p w:rsidR="000F0A73" w:rsidRPr="00ED28CC" w:rsidRDefault="000F0A73" w:rsidP="002F7CE1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279"/>
        <w:jc w:val="both"/>
        <w:rPr>
          <w:color w:val="000000" w:themeColor="text1"/>
          <w:sz w:val="28"/>
          <w:szCs w:val="28"/>
        </w:rPr>
      </w:pPr>
      <w:r w:rsidRPr="00ED28CC">
        <w:rPr>
          <w:color w:val="000000"/>
          <w:sz w:val="28"/>
          <w:szCs w:val="28"/>
        </w:rPr>
        <w:t xml:space="preserve">Презентации, групови работи и викторини </w:t>
      </w:r>
      <w:r w:rsidR="0032442B" w:rsidRPr="00ED28CC">
        <w:rPr>
          <w:color w:val="000000"/>
          <w:sz w:val="28"/>
          <w:szCs w:val="28"/>
        </w:rPr>
        <w:t xml:space="preserve">(5 мероприятия) </w:t>
      </w:r>
      <w:r w:rsidRPr="00ED28CC">
        <w:rPr>
          <w:color w:val="000000"/>
          <w:sz w:val="28"/>
          <w:szCs w:val="28"/>
        </w:rPr>
        <w:t>с деца и ученици от община Велико Търново по тема</w:t>
      </w:r>
      <w:r w:rsidR="0032442B" w:rsidRPr="00ED28CC">
        <w:rPr>
          <w:color w:val="000000"/>
          <w:sz w:val="28"/>
          <w:szCs w:val="28"/>
        </w:rPr>
        <w:t>та „Тютюнопушене и алтернативи”</w:t>
      </w:r>
      <w:r w:rsidR="00C36B6F" w:rsidRPr="00ED28CC">
        <w:rPr>
          <w:color w:val="000000"/>
          <w:sz w:val="28"/>
          <w:szCs w:val="28"/>
        </w:rPr>
        <w:t xml:space="preserve"> </w:t>
      </w:r>
      <w:r w:rsidR="00C36B6F" w:rsidRPr="00ED28CC">
        <w:rPr>
          <w:color w:val="000000" w:themeColor="text1"/>
          <w:sz w:val="28"/>
          <w:szCs w:val="28"/>
        </w:rPr>
        <w:t xml:space="preserve">с общ брой </w:t>
      </w:r>
      <w:r w:rsidR="0032442B" w:rsidRPr="00ED28CC">
        <w:rPr>
          <w:color w:val="000000" w:themeColor="text1"/>
          <w:sz w:val="28"/>
          <w:szCs w:val="28"/>
        </w:rPr>
        <w:t xml:space="preserve"> 87 участници</w:t>
      </w:r>
      <w:r w:rsidR="00C36B6F" w:rsidRPr="00ED28CC">
        <w:rPr>
          <w:color w:val="000000" w:themeColor="text1"/>
          <w:sz w:val="28"/>
          <w:szCs w:val="28"/>
        </w:rPr>
        <w:t>;</w:t>
      </w:r>
    </w:p>
    <w:p w:rsidR="000F0A73" w:rsidRPr="00ED28CC" w:rsidRDefault="000F0A73" w:rsidP="002F7CE1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279"/>
        <w:jc w:val="both"/>
        <w:rPr>
          <w:color w:val="000000"/>
          <w:sz w:val="28"/>
          <w:szCs w:val="28"/>
        </w:rPr>
      </w:pPr>
      <w:r w:rsidRPr="00ED28CC">
        <w:rPr>
          <w:color w:val="000000"/>
          <w:sz w:val="28"/>
          <w:szCs w:val="28"/>
        </w:rPr>
        <w:t xml:space="preserve">Консултации за отказ от тютюнопушене и функционално изследване на дишането (спирометрия) в рамките на разкритата </w:t>
      </w:r>
      <w:r w:rsidR="006F5784" w:rsidRPr="00ED28CC">
        <w:rPr>
          <w:color w:val="000000"/>
          <w:sz w:val="28"/>
          <w:szCs w:val="28"/>
        </w:rPr>
        <w:t>„К</w:t>
      </w:r>
      <w:r w:rsidRPr="00ED28CC">
        <w:rPr>
          <w:color w:val="000000"/>
          <w:sz w:val="28"/>
          <w:szCs w:val="28"/>
        </w:rPr>
        <w:t>линика на открито</w:t>
      </w:r>
      <w:r w:rsidR="006F5784" w:rsidRPr="00ED28CC">
        <w:rPr>
          <w:color w:val="000000"/>
          <w:sz w:val="28"/>
          <w:szCs w:val="28"/>
        </w:rPr>
        <w:t>“</w:t>
      </w:r>
      <w:r w:rsidRPr="00ED28CC">
        <w:rPr>
          <w:color w:val="000000"/>
          <w:sz w:val="28"/>
          <w:szCs w:val="28"/>
        </w:rPr>
        <w:t xml:space="preserve"> в парк Марно поле.</w:t>
      </w:r>
    </w:p>
    <w:p w:rsidR="003E089D" w:rsidRPr="00ED28CC" w:rsidRDefault="00F067C7" w:rsidP="00F067C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F0A73" w:rsidRPr="00ED28CC">
        <w:rPr>
          <w:color w:val="000000"/>
          <w:sz w:val="28"/>
          <w:szCs w:val="28"/>
        </w:rPr>
        <w:t>Информационно-образователна кампания под мотото „За чисти бели дробове” в парк „Марно пол</w:t>
      </w:r>
      <w:r w:rsidR="00D649E8">
        <w:rPr>
          <w:color w:val="000000"/>
          <w:sz w:val="28"/>
          <w:szCs w:val="28"/>
        </w:rPr>
        <w:t xml:space="preserve">е” – Велико Търново </w:t>
      </w:r>
      <w:r w:rsidR="003E089D" w:rsidRPr="00ED28CC">
        <w:rPr>
          <w:color w:val="000000"/>
          <w:sz w:val="28"/>
          <w:szCs w:val="28"/>
        </w:rPr>
        <w:t>по време</w:t>
      </w:r>
      <w:r w:rsidR="00D649E8">
        <w:rPr>
          <w:color w:val="000000"/>
          <w:sz w:val="28"/>
          <w:szCs w:val="28"/>
        </w:rPr>
        <w:t>,</w:t>
      </w:r>
      <w:r w:rsidR="003E089D" w:rsidRPr="00ED28CC">
        <w:rPr>
          <w:color w:val="000000"/>
          <w:sz w:val="28"/>
          <w:szCs w:val="28"/>
        </w:rPr>
        <w:t xml:space="preserve"> на която:</w:t>
      </w:r>
    </w:p>
    <w:p w:rsidR="007E3160" w:rsidRPr="00ED28CC" w:rsidRDefault="00D649E8" w:rsidP="00F067C7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3E089D" w:rsidRPr="00ED28CC">
        <w:rPr>
          <w:color w:val="000000"/>
          <w:sz w:val="28"/>
          <w:szCs w:val="28"/>
        </w:rPr>
        <w:t xml:space="preserve"> мобилния кабинет за профилактика на белодробните заболявания 44 лица (активни и пасивни пушачи) – 35 жени и 9 мъже изследваха функционалното състояние н</w:t>
      </w:r>
      <w:r w:rsidR="007E3160" w:rsidRPr="00ED28CC">
        <w:rPr>
          <w:color w:val="000000"/>
          <w:sz w:val="28"/>
          <w:szCs w:val="28"/>
        </w:rPr>
        <w:t xml:space="preserve">а дишането си чрез спирометрия. </w:t>
      </w:r>
      <w:r w:rsidR="00DE49FA" w:rsidRPr="00ED28CC">
        <w:rPr>
          <w:color w:val="000000"/>
          <w:sz w:val="28"/>
          <w:szCs w:val="28"/>
        </w:rPr>
        <w:t>О</w:t>
      </w:r>
      <w:r w:rsidR="003E089D" w:rsidRPr="00ED28CC">
        <w:rPr>
          <w:color w:val="000000"/>
          <w:sz w:val="28"/>
          <w:szCs w:val="28"/>
        </w:rPr>
        <w:t>тклонения от нормални</w:t>
      </w:r>
      <w:r w:rsidR="007E3160" w:rsidRPr="00ED28CC">
        <w:rPr>
          <w:color w:val="000000"/>
          <w:sz w:val="28"/>
          <w:szCs w:val="28"/>
        </w:rPr>
        <w:t>те стойности не бяха установени;</w:t>
      </w:r>
    </w:p>
    <w:p w:rsidR="003E089D" w:rsidRPr="00ED28CC" w:rsidRDefault="00D649E8" w:rsidP="002F7CE1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E089D" w:rsidRPr="00ED28CC">
        <w:rPr>
          <w:color w:val="000000"/>
          <w:sz w:val="28"/>
          <w:szCs w:val="28"/>
        </w:rPr>
        <w:t xml:space="preserve"> ателието с интерактивни игри участниците сглобяваха пъзели и въртяха колелото на късмета по темите „аз не пуша, защото…”, „какво ще спечеля, ако не пуша” и „вредите от тютюнопушенето”;</w:t>
      </w:r>
    </w:p>
    <w:p w:rsidR="003E089D" w:rsidRPr="00ED28CC" w:rsidRDefault="00DE49FA" w:rsidP="00ED4B99">
      <w:pPr>
        <w:pStyle w:val="a9"/>
        <w:shd w:val="clear" w:color="auto" w:fill="FFFFFF"/>
        <w:spacing w:before="0" w:beforeAutospacing="0" w:after="0" w:afterAutospacing="0"/>
        <w:ind w:firstLine="1843"/>
        <w:jc w:val="both"/>
        <w:rPr>
          <w:color w:val="000000"/>
          <w:sz w:val="28"/>
          <w:szCs w:val="28"/>
        </w:rPr>
      </w:pPr>
      <w:r w:rsidRPr="00ED28CC">
        <w:rPr>
          <w:color w:val="000000"/>
          <w:sz w:val="28"/>
          <w:szCs w:val="28"/>
        </w:rPr>
        <w:t>-</w:t>
      </w:r>
      <w:r w:rsidR="00D649E8">
        <w:rPr>
          <w:color w:val="000000"/>
          <w:sz w:val="28"/>
          <w:szCs w:val="28"/>
        </w:rPr>
        <w:t xml:space="preserve"> О</w:t>
      </w:r>
      <w:r w:rsidR="003E089D" w:rsidRPr="00ED28CC">
        <w:rPr>
          <w:color w:val="000000"/>
          <w:sz w:val="28"/>
          <w:szCs w:val="28"/>
        </w:rPr>
        <w:t xml:space="preserve">рганизиран </w:t>
      </w:r>
      <w:r w:rsidR="00D9418C">
        <w:rPr>
          <w:color w:val="000000"/>
          <w:sz w:val="28"/>
          <w:szCs w:val="28"/>
        </w:rPr>
        <w:t xml:space="preserve">беше и </w:t>
      </w:r>
      <w:r w:rsidR="003E089D" w:rsidRPr="00ED28CC">
        <w:rPr>
          <w:color w:val="000000"/>
          <w:sz w:val="28"/>
          <w:szCs w:val="28"/>
        </w:rPr>
        <w:t>благотворителен базар с избрани творби от проведени</w:t>
      </w:r>
      <w:r w:rsidR="00D9418C">
        <w:rPr>
          <w:color w:val="000000"/>
          <w:sz w:val="28"/>
          <w:szCs w:val="28"/>
        </w:rPr>
        <w:t xml:space="preserve">я конкурс за подложка на тема </w:t>
      </w:r>
      <w:r w:rsidR="00D9418C" w:rsidRPr="00D649E8">
        <w:rPr>
          <w:b/>
          <w:color w:val="000000"/>
          <w:sz w:val="28"/>
          <w:szCs w:val="28"/>
        </w:rPr>
        <w:t>„С</w:t>
      </w:r>
      <w:r w:rsidR="003E089D" w:rsidRPr="00D649E8">
        <w:rPr>
          <w:b/>
          <w:color w:val="000000"/>
          <w:sz w:val="28"/>
          <w:szCs w:val="28"/>
        </w:rPr>
        <w:t xml:space="preserve"> аромат на кафе или чай</w:t>
      </w:r>
      <w:r w:rsidR="003E089D" w:rsidRPr="00ED28CC">
        <w:rPr>
          <w:color w:val="000000"/>
          <w:sz w:val="28"/>
          <w:szCs w:val="28"/>
        </w:rPr>
        <w:t xml:space="preserve">”, посветен на международния ден без тютюнопушене – 15 ноември 2018 г.; </w:t>
      </w:r>
    </w:p>
    <w:p w:rsidR="000F0A73" w:rsidRDefault="00A34650" w:rsidP="00ED4B99">
      <w:pPr>
        <w:pStyle w:val="a9"/>
        <w:shd w:val="clear" w:color="auto" w:fill="FFFFFF"/>
        <w:spacing w:before="0" w:beforeAutospacing="0" w:after="0" w:afterAutospacing="0"/>
        <w:ind w:firstLine="1843"/>
        <w:jc w:val="both"/>
        <w:rPr>
          <w:color w:val="000000"/>
          <w:sz w:val="28"/>
          <w:szCs w:val="28"/>
        </w:rPr>
      </w:pPr>
      <w:r w:rsidRPr="00ED28CC">
        <w:rPr>
          <w:color w:val="000000"/>
          <w:sz w:val="28"/>
          <w:szCs w:val="28"/>
        </w:rPr>
        <w:t xml:space="preserve">- </w:t>
      </w:r>
      <w:r w:rsidR="00D649E8">
        <w:rPr>
          <w:color w:val="000000"/>
          <w:sz w:val="28"/>
          <w:szCs w:val="28"/>
        </w:rPr>
        <w:t>Р</w:t>
      </w:r>
      <w:r w:rsidRPr="00ED28CC">
        <w:rPr>
          <w:color w:val="000000"/>
          <w:sz w:val="28"/>
          <w:szCs w:val="28"/>
        </w:rPr>
        <w:t>азпространени</w:t>
      </w:r>
      <w:r w:rsidR="003E089D" w:rsidRPr="00ED28CC">
        <w:rPr>
          <w:color w:val="000000"/>
          <w:sz w:val="28"/>
          <w:szCs w:val="28"/>
        </w:rPr>
        <w:t xml:space="preserve"> </w:t>
      </w:r>
      <w:r w:rsidR="00D649E8">
        <w:rPr>
          <w:color w:val="000000"/>
          <w:sz w:val="28"/>
          <w:szCs w:val="28"/>
        </w:rPr>
        <w:t xml:space="preserve">бяха </w:t>
      </w:r>
      <w:r w:rsidR="003E089D" w:rsidRPr="00ED28CC">
        <w:rPr>
          <w:color w:val="000000"/>
          <w:sz w:val="28"/>
          <w:szCs w:val="28"/>
        </w:rPr>
        <w:t>стикери със здравословни послания  и здравно</w:t>
      </w:r>
      <w:r w:rsidRPr="00ED28CC">
        <w:rPr>
          <w:color w:val="000000"/>
          <w:sz w:val="28"/>
          <w:szCs w:val="28"/>
        </w:rPr>
        <w:t>-</w:t>
      </w:r>
      <w:r w:rsidR="007913D0" w:rsidRPr="00ED28CC">
        <w:rPr>
          <w:color w:val="000000"/>
          <w:sz w:val="28"/>
          <w:szCs w:val="28"/>
        </w:rPr>
        <w:t>образователни материали;</w:t>
      </w:r>
    </w:p>
    <w:p w:rsidR="00D649E8" w:rsidRPr="00ED28CC" w:rsidRDefault="00D649E8" w:rsidP="008E6B96">
      <w:pPr>
        <w:pStyle w:val="a9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</w:p>
    <w:p w:rsidR="000F0A73" w:rsidRPr="00ED28CC" w:rsidRDefault="00F067C7" w:rsidP="008E6B96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0F0A73" w:rsidRPr="00ED28CC">
        <w:rPr>
          <w:color w:val="000000"/>
          <w:sz w:val="28"/>
          <w:szCs w:val="28"/>
        </w:rPr>
        <w:t>Спортен празник в околностите на град Велико Търново (парк Ксилифор), включващ: рисуване с тебешири по темата „Аз дишам свободно” и участие на деца и ученици в различни спортни дисциплини и състезания (туристически щафети в три възрастови групи; преодоляване на препятствия –катерене по висяща въжена стълба и изкуствена катерачна стена, “тролей” над езерото; стрелба в цел; колокрос; плажен волейбол; бадминтон; блиц-турнир по шах, риболов и други) като алтернатива на тютюнопушенето.</w:t>
      </w:r>
    </w:p>
    <w:p w:rsidR="009E186B" w:rsidRPr="00985AE3" w:rsidRDefault="00F067C7" w:rsidP="00985AE3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D4B99" w:rsidRPr="00ED28CC">
        <w:rPr>
          <w:color w:val="000000"/>
          <w:sz w:val="28"/>
          <w:szCs w:val="28"/>
        </w:rPr>
        <w:t>Презентация за</w:t>
      </w:r>
      <w:r w:rsidR="000F0A73" w:rsidRPr="00ED28CC">
        <w:rPr>
          <w:color w:val="000000"/>
          <w:sz w:val="28"/>
          <w:szCs w:val="28"/>
        </w:rPr>
        <w:t xml:space="preserve"> родители и работилница с деца на тема „Аз искам да съм здрав“ с потребители на Общностен център за деца и родители „Царевград“ във Велико Търново.</w:t>
      </w:r>
    </w:p>
    <w:p w:rsidR="009E186B" w:rsidRPr="00ED28CC" w:rsidRDefault="009E186B" w:rsidP="00A05AD5">
      <w:pPr>
        <w:pStyle w:val="a3"/>
        <w:spacing w:line="240" w:lineRule="auto"/>
        <w:ind w:left="1920"/>
        <w:rPr>
          <w:rFonts w:cs="Times New Roman"/>
          <w:color w:val="000000"/>
          <w:szCs w:val="28"/>
          <w:shd w:val="clear" w:color="auto" w:fill="FFFFFF"/>
        </w:rPr>
      </w:pPr>
    </w:p>
    <w:p w:rsidR="00074B72" w:rsidRPr="009E186B" w:rsidRDefault="00074B72" w:rsidP="009E186B">
      <w:pPr>
        <w:pStyle w:val="a3"/>
        <w:numPr>
          <w:ilvl w:val="0"/>
          <w:numId w:val="4"/>
        </w:numPr>
        <w:spacing w:line="240" w:lineRule="auto"/>
        <w:ind w:left="1701" w:hanging="425"/>
        <w:rPr>
          <w:rFonts w:cs="Times New Roman"/>
          <w:color w:val="000000"/>
          <w:szCs w:val="28"/>
          <w:shd w:val="clear" w:color="auto" w:fill="FFFFFF"/>
        </w:rPr>
      </w:pPr>
      <w:r w:rsidRPr="009E186B">
        <w:rPr>
          <w:b/>
          <w:szCs w:val="28"/>
        </w:rPr>
        <w:t>Клиника на открито</w:t>
      </w:r>
      <w:r w:rsidRPr="009E186B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370B20" w:rsidRPr="00ED28CC" w:rsidRDefault="00370B20" w:rsidP="00370B20">
      <w:pPr>
        <w:tabs>
          <w:tab w:val="num" w:pos="-2340"/>
          <w:tab w:val="left" w:pos="-426"/>
          <w:tab w:val="left" w:pos="-284"/>
        </w:tabs>
        <w:ind w:firstLine="1276"/>
        <w:rPr>
          <w:bCs/>
          <w:szCs w:val="28"/>
        </w:rPr>
      </w:pPr>
      <w:r w:rsidRPr="00ED28CC">
        <w:rPr>
          <w:szCs w:val="28"/>
        </w:rPr>
        <w:t xml:space="preserve">На 16 май 2019 година </w:t>
      </w:r>
      <w:r w:rsidR="00FF4C32">
        <w:rPr>
          <w:szCs w:val="28"/>
        </w:rPr>
        <w:t xml:space="preserve">беше организирана и  проведена </w:t>
      </w:r>
      <w:r w:rsidRPr="00ED28CC">
        <w:rPr>
          <w:szCs w:val="28"/>
        </w:rPr>
        <w:t xml:space="preserve">за пета поредна година в рамките на програма </w:t>
      </w:r>
      <w:r w:rsidRPr="00ED28CC">
        <w:rPr>
          <w:bCs/>
          <w:szCs w:val="28"/>
        </w:rPr>
        <w:t>„Здрави деца в здрави семейства”</w:t>
      </w:r>
      <w:r w:rsidRPr="00ED28CC">
        <w:rPr>
          <w:szCs w:val="28"/>
        </w:rPr>
        <w:t xml:space="preserve"> </w:t>
      </w:r>
      <w:r w:rsidR="00FF4C32">
        <w:rPr>
          <w:szCs w:val="28"/>
        </w:rPr>
        <w:t xml:space="preserve"> от </w:t>
      </w:r>
      <w:r w:rsidRPr="00ED28CC">
        <w:rPr>
          <w:szCs w:val="28"/>
        </w:rPr>
        <w:t xml:space="preserve">Регионална здравна инспекция - Велико Търново, Община Велико Търново и филиалът на Медицински университет, гр. Варна във Велико Търново </w:t>
      </w:r>
      <w:r w:rsidRPr="00FF4C32">
        <w:rPr>
          <w:b/>
          <w:bCs/>
          <w:szCs w:val="28"/>
        </w:rPr>
        <w:t>„Клиника на открито”.</w:t>
      </w:r>
      <w:r w:rsidRPr="00ED28CC">
        <w:rPr>
          <w:bCs/>
          <w:szCs w:val="28"/>
        </w:rPr>
        <w:t xml:space="preserve"> </w:t>
      </w:r>
    </w:p>
    <w:p w:rsidR="00370B20" w:rsidRPr="00ED28CC" w:rsidRDefault="00370B20" w:rsidP="00370B20">
      <w:pPr>
        <w:ind w:firstLine="1276"/>
        <w:rPr>
          <w:szCs w:val="28"/>
        </w:rPr>
      </w:pPr>
      <w:r w:rsidRPr="00ED28CC">
        <w:rPr>
          <w:szCs w:val="28"/>
        </w:rPr>
        <w:t>Целта на инициативата беше профилактика на</w:t>
      </w:r>
      <w:r w:rsidRPr="00ED28CC">
        <w:rPr>
          <w:rStyle w:val="a4"/>
          <w:i w:val="0"/>
          <w:szCs w:val="28"/>
        </w:rPr>
        <w:t xml:space="preserve"> хроничните незаразни болести (</w:t>
      </w:r>
      <w:r w:rsidRPr="00ED28CC">
        <w:rPr>
          <w:bCs/>
          <w:szCs w:val="28"/>
        </w:rPr>
        <w:t>сърдечно-съдови, белодробни, диабе</w:t>
      </w:r>
      <w:r w:rsidR="00711633">
        <w:rPr>
          <w:bCs/>
          <w:szCs w:val="28"/>
        </w:rPr>
        <w:t>т, затлъстяване), като се обръщаше</w:t>
      </w:r>
      <w:r w:rsidRPr="00ED28CC">
        <w:rPr>
          <w:bCs/>
          <w:szCs w:val="28"/>
        </w:rPr>
        <w:t xml:space="preserve"> </w:t>
      </w:r>
      <w:r w:rsidRPr="00ED28CC">
        <w:rPr>
          <w:szCs w:val="28"/>
        </w:rPr>
        <w:t xml:space="preserve">внимание на гражданите за </w:t>
      </w:r>
      <w:r w:rsidRPr="00ED28CC">
        <w:rPr>
          <w:bCs/>
          <w:szCs w:val="28"/>
        </w:rPr>
        <w:t>рисковите фактори – тютюнопушене, нездравословно хранене, ниска двигателна активност и рисково сексуално поведение.</w:t>
      </w:r>
      <w:r w:rsidRPr="00ED28CC">
        <w:rPr>
          <w:szCs w:val="28"/>
        </w:rPr>
        <w:t xml:space="preserve"> </w:t>
      </w:r>
    </w:p>
    <w:p w:rsidR="00370B20" w:rsidRPr="00ED28CC" w:rsidRDefault="00370B20" w:rsidP="00370B20">
      <w:pPr>
        <w:ind w:firstLine="1276"/>
        <w:rPr>
          <w:szCs w:val="28"/>
        </w:rPr>
      </w:pPr>
      <w:r w:rsidRPr="00ED28CC">
        <w:rPr>
          <w:szCs w:val="28"/>
        </w:rPr>
        <w:t>През импровизираните кабинети, разположени в парк „Марно поле”, преминаха общо 222 граждани, както следва:</w:t>
      </w:r>
    </w:p>
    <w:p w:rsidR="00370B20" w:rsidRPr="00ED28CC" w:rsidRDefault="00370B20" w:rsidP="002F7CE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0" w:firstLine="1276"/>
        <w:textAlignment w:val="baseline"/>
        <w:rPr>
          <w:szCs w:val="28"/>
        </w:rPr>
      </w:pPr>
      <w:r w:rsidRPr="00ED28CC">
        <w:rPr>
          <w:szCs w:val="28"/>
        </w:rPr>
        <w:t>в „Кабинета за профилактика на диабета” 72 граждани изследваха кръвната си захар. Отклонения от референтните стойности бяха установени при половината от изследваните ( от тях 23 жени и 13 мъже).</w:t>
      </w:r>
    </w:p>
    <w:p w:rsidR="00370B20" w:rsidRPr="00ED28CC" w:rsidRDefault="00370B20" w:rsidP="002F7CE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0" w:firstLine="1276"/>
        <w:textAlignment w:val="baseline"/>
        <w:rPr>
          <w:szCs w:val="28"/>
        </w:rPr>
      </w:pPr>
      <w:r w:rsidRPr="00ED28CC">
        <w:rPr>
          <w:szCs w:val="28"/>
        </w:rPr>
        <w:t>в</w:t>
      </w:r>
      <w:r w:rsidRPr="00ED28CC">
        <w:rPr>
          <w:b/>
          <w:szCs w:val="28"/>
        </w:rPr>
        <w:t xml:space="preserve"> </w:t>
      </w:r>
      <w:r w:rsidRPr="00ED28CC">
        <w:rPr>
          <w:szCs w:val="28"/>
        </w:rPr>
        <w:t xml:space="preserve">„Кабинета за профилактика на белодробни заболявания” </w:t>
      </w:r>
      <w:r w:rsidRPr="00ED28CC">
        <w:rPr>
          <w:bCs/>
          <w:szCs w:val="28"/>
        </w:rPr>
        <w:t>бяха извършени спирометрии на 40 лица (настоящи и бивши пушачи) - 34 жени и 6 мъже. При  7 от тях бяха установени отклонения от нормалните стойности на дишането;</w:t>
      </w:r>
    </w:p>
    <w:p w:rsidR="00370B20" w:rsidRPr="00ED28CC" w:rsidRDefault="00370B20" w:rsidP="002F7CE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0" w:firstLine="1276"/>
        <w:textAlignment w:val="baseline"/>
        <w:rPr>
          <w:szCs w:val="28"/>
        </w:rPr>
      </w:pPr>
      <w:r w:rsidRPr="00ED28CC">
        <w:rPr>
          <w:bCs/>
          <w:szCs w:val="28"/>
        </w:rPr>
        <w:t xml:space="preserve">през </w:t>
      </w:r>
      <w:r w:rsidRPr="00ED28CC">
        <w:rPr>
          <w:szCs w:val="28"/>
        </w:rPr>
        <w:t>„</w:t>
      </w:r>
      <w:r w:rsidRPr="00ED28CC">
        <w:rPr>
          <w:bCs/>
          <w:szCs w:val="28"/>
        </w:rPr>
        <w:t>Кабинета за анонимно и безплатно консултиране и изследване за СПИН</w:t>
      </w:r>
      <w:r w:rsidRPr="00ED28CC">
        <w:rPr>
          <w:szCs w:val="28"/>
        </w:rPr>
        <w:t>”</w:t>
      </w:r>
      <w:r w:rsidRPr="00ED28CC">
        <w:rPr>
          <w:bCs/>
          <w:szCs w:val="28"/>
        </w:rPr>
        <w:t xml:space="preserve"> преминаха 27 лица  на възраст от 20 до 71 години, сред които няма</w:t>
      </w:r>
      <w:r w:rsidR="00DA3022">
        <w:rPr>
          <w:bCs/>
          <w:szCs w:val="28"/>
        </w:rPr>
        <w:t>ше</w:t>
      </w:r>
      <w:r w:rsidRPr="00ED28CC">
        <w:rPr>
          <w:bCs/>
          <w:szCs w:val="28"/>
        </w:rPr>
        <w:t xml:space="preserve"> носители на вируса;</w:t>
      </w:r>
    </w:p>
    <w:p w:rsidR="00370B20" w:rsidRPr="00ED28CC" w:rsidRDefault="00370B20" w:rsidP="002F7CE1">
      <w:pPr>
        <w:widowControl w:val="0"/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0" w:firstLine="1276"/>
        <w:textAlignment w:val="baseline"/>
        <w:rPr>
          <w:szCs w:val="28"/>
        </w:rPr>
      </w:pPr>
      <w:r w:rsidRPr="00ED28CC">
        <w:rPr>
          <w:szCs w:val="28"/>
        </w:rPr>
        <w:t xml:space="preserve">в „Кабинета за профилактика на хипертонията” беше измерено кръвното налягане на  44 души (34 жени и 10 мъже). </w:t>
      </w:r>
      <w:r w:rsidR="000F5629">
        <w:rPr>
          <w:szCs w:val="28"/>
        </w:rPr>
        <w:t xml:space="preserve"> </w:t>
      </w:r>
      <w:r w:rsidRPr="00ED28CC">
        <w:rPr>
          <w:szCs w:val="28"/>
        </w:rPr>
        <w:t xml:space="preserve">С нормални (под 139/89 мм живачен стълб) и оптимални стойности (под 120/80 мм живачен стълб) на кръвното налягане бяха повече от половината лица (26 граждани). При 18 лица беше </w:t>
      </w:r>
      <w:r w:rsidRPr="00ED28CC">
        <w:rPr>
          <w:szCs w:val="28"/>
        </w:rPr>
        <w:lastRenderedPageBreak/>
        <w:t>установено кръвно налягане с повишени стойности (над 140/90 мм живачен стълб).</w:t>
      </w:r>
    </w:p>
    <w:p w:rsidR="00370B20" w:rsidRPr="00ED28CC" w:rsidRDefault="00370B20" w:rsidP="002F7CE1">
      <w:pPr>
        <w:widowControl w:val="0"/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0" w:firstLine="1276"/>
        <w:textAlignment w:val="baseline"/>
        <w:rPr>
          <w:szCs w:val="28"/>
        </w:rPr>
      </w:pPr>
      <w:r w:rsidRPr="00ED28CC">
        <w:rPr>
          <w:szCs w:val="28"/>
        </w:rPr>
        <w:t xml:space="preserve"> в „А</w:t>
      </w:r>
      <w:r w:rsidRPr="00ED28CC">
        <w:rPr>
          <w:bCs/>
          <w:szCs w:val="28"/>
        </w:rPr>
        <w:t>тропометричния кабинет</w:t>
      </w:r>
      <w:r w:rsidRPr="00ED28CC">
        <w:rPr>
          <w:szCs w:val="28"/>
        </w:rPr>
        <w:t>”</w:t>
      </w:r>
      <w:r w:rsidRPr="00ED28CC">
        <w:rPr>
          <w:bCs/>
          <w:szCs w:val="28"/>
        </w:rPr>
        <w:t xml:space="preserve"> бяха измерени 39 лица, от които 21 (54%) са с наднормено тегло;</w:t>
      </w:r>
    </w:p>
    <w:p w:rsidR="00370B20" w:rsidRPr="00ED28CC" w:rsidRDefault="00370B20" w:rsidP="00176413">
      <w:pPr>
        <w:ind w:firstLine="1276"/>
        <w:rPr>
          <w:rStyle w:val="a4"/>
          <w:i w:val="0"/>
          <w:szCs w:val="28"/>
        </w:rPr>
      </w:pPr>
      <w:r w:rsidRPr="00ED28CC">
        <w:rPr>
          <w:szCs w:val="28"/>
        </w:rPr>
        <w:t xml:space="preserve">         Разпространени бяха 11 заглавия </w:t>
      </w:r>
      <w:r w:rsidRPr="00ED28CC">
        <w:rPr>
          <w:rFonts w:cs="Times New Roman"/>
          <w:color w:val="000000"/>
          <w:szCs w:val="28"/>
          <w:shd w:val="clear" w:color="auto" w:fill="FFFFFF"/>
        </w:rPr>
        <w:t xml:space="preserve">(423 броя) </w:t>
      </w:r>
      <w:r w:rsidRPr="00ED28CC">
        <w:rPr>
          <w:szCs w:val="28"/>
        </w:rPr>
        <w:t xml:space="preserve"> на здравно-образователни материали на здравна тематика.</w:t>
      </w:r>
    </w:p>
    <w:p w:rsidR="00074B72" w:rsidRPr="00ED28CC" w:rsidRDefault="00370B20" w:rsidP="00176413">
      <w:pPr>
        <w:tabs>
          <w:tab w:val="num" w:pos="-2340"/>
          <w:tab w:val="left" w:pos="-426"/>
          <w:tab w:val="left" w:pos="-284"/>
        </w:tabs>
        <w:ind w:firstLine="1276"/>
        <w:rPr>
          <w:rFonts w:ascii="Verdana" w:hAnsi="Verdana"/>
          <w:color w:val="000000"/>
          <w:sz w:val="22"/>
          <w:shd w:val="clear" w:color="auto" w:fill="FFFFFF"/>
        </w:rPr>
      </w:pPr>
      <w:r w:rsidRPr="00ED28CC">
        <w:rPr>
          <w:rStyle w:val="a4"/>
          <w:i w:val="0"/>
          <w:szCs w:val="28"/>
        </w:rPr>
        <w:tab/>
      </w:r>
    </w:p>
    <w:p w:rsidR="00AF61EF" w:rsidRPr="00ED28CC" w:rsidRDefault="00074B72" w:rsidP="002F7CE1">
      <w:pPr>
        <w:pStyle w:val="a3"/>
        <w:numPr>
          <w:ilvl w:val="0"/>
          <w:numId w:val="4"/>
        </w:numPr>
        <w:tabs>
          <w:tab w:val="left" w:pos="360"/>
          <w:tab w:val="left" w:pos="993"/>
          <w:tab w:val="left" w:pos="1560"/>
        </w:tabs>
        <w:spacing w:line="240" w:lineRule="auto"/>
        <w:ind w:left="0" w:firstLine="1134"/>
        <w:rPr>
          <w:szCs w:val="28"/>
        </w:rPr>
      </w:pPr>
      <w:r w:rsidRPr="00ED28CC">
        <w:rPr>
          <w:b/>
          <w:szCs w:val="28"/>
        </w:rPr>
        <w:t>Кампания за превенция на затлъстяването, посветена на Европейския ден за борба със затлъстяването  – 19 май.</w:t>
      </w:r>
      <w:r w:rsidRPr="00ED28CC">
        <w:rPr>
          <w:rFonts w:cs="Times New Roman"/>
          <w:b/>
          <w:szCs w:val="28"/>
        </w:rPr>
        <w:t xml:space="preserve"> </w:t>
      </w:r>
    </w:p>
    <w:p w:rsidR="00074B72" w:rsidRPr="00ED28CC" w:rsidRDefault="00074B72" w:rsidP="0032442B">
      <w:pPr>
        <w:pStyle w:val="a3"/>
        <w:tabs>
          <w:tab w:val="left" w:pos="360"/>
          <w:tab w:val="left" w:pos="993"/>
        </w:tabs>
        <w:spacing w:line="240" w:lineRule="auto"/>
        <w:ind w:left="0" w:firstLine="1134"/>
        <w:rPr>
          <w:szCs w:val="28"/>
        </w:rPr>
      </w:pPr>
      <w:r w:rsidRPr="00ED28CC">
        <w:rPr>
          <w:szCs w:val="28"/>
        </w:rPr>
        <w:t>Кампанията за превенция на затлъстяването, посветена на Европейския ден за борба със затлъстяването – 19 май</w:t>
      </w:r>
      <w:r w:rsidR="00B40243" w:rsidRPr="00ED28CC">
        <w:rPr>
          <w:szCs w:val="28"/>
        </w:rPr>
        <w:t>,</w:t>
      </w:r>
      <w:r w:rsidR="000F5629">
        <w:rPr>
          <w:szCs w:val="28"/>
        </w:rPr>
        <w:t xml:space="preserve"> включваше</w:t>
      </w:r>
      <w:r w:rsidRPr="00ED28CC">
        <w:rPr>
          <w:szCs w:val="28"/>
        </w:rPr>
        <w:t xml:space="preserve"> дейности в рамките на един месец</w:t>
      </w:r>
      <w:r w:rsidR="00B40243" w:rsidRPr="00ED28CC">
        <w:rPr>
          <w:szCs w:val="28"/>
        </w:rPr>
        <w:t>, както следва:</w:t>
      </w:r>
    </w:p>
    <w:p w:rsidR="00857136" w:rsidRPr="00ED28CC" w:rsidRDefault="00102685" w:rsidP="002F7CE1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1134"/>
        <w:jc w:val="both"/>
        <w:textAlignment w:val="baseline"/>
        <w:rPr>
          <w:sz w:val="28"/>
          <w:szCs w:val="28"/>
        </w:rPr>
      </w:pPr>
      <w:r w:rsidRPr="00ED28CC">
        <w:rPr>
          <w:color w:val="000000"/>
          <w:sz w:val="28"/>
          <w:szCs w:val="28"/>
        </w:rPr>
        <w:t xml:space="preserve"> </w:t>
      </w:r>
      <w:r w:rsidR="00857136" w:rsidRPr="00ED28CC">
        <w:rPr>
          <w:color w:val="000000"/>
          <w:sz w:val="28"/>
          <w:szCs w:val="28"/>
        </w:rPr>
        <w:t xml:space="preserve">По време  „Клиника на открито“ в парк Марно поле бяха проведени консултации и определяне на ИТМ </w:t>
      </w:r>
      <w:r w:rsidR="00857136" w:rsidRPr="00ED28CC">
        <w:rPr>
          <w:sz w:val="28"/>
          <w:szCs w:val="28"/>
        </w:rPr>
        <w:t xml:space="preserve"> на </w:t>
      </w:r>
      <w:r w:rsidR="00857136" w:rsidRPr="00ED28CC">
        <w:rPr>
          <w:bCs/>
          <w:sz w:val="28"/>
          <w:szCs w:val="28"/>
        </w:rPr>
        <w:t xml:space="preserve"> 39 лица, от които 21 (54%)  с наднормено тегло;</w:t>
      </w:r>
    </w:p>
    <w:p w:rsidR="00233966" w:rsidRPr="00ED28CC" w:rsidRDefault="00233966" w:rsidP="00233966">
      <w:pPr>
        <w:pStyle w:val="a9"/>
        <w:widowControl w:val="0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44594" w:rsidRPr="00985AE3" w:rsidRDefault="00C44594" w:rsidP="00985AE3">
      <w:pPr>
        <w:pStyle w:val="a3"/>
        <w:numPr>
          <w:ilvl w:val="0"/>
          <w:numId w:val="14"/>
        </w:numPr>
        <w:ind w:left="0" w:right="-284" w:firstLine="1134"/>
        <w:rPr>
          <w:color w:val="000000"/>
          <w:szCs w:val="28"/>
          <w:shd w:val="clear" w:color="auto" w:fill="FFFFFF"/>
        </w:rPr>
      </w:pPr>
      <w:r w:rsidRPr="00985AE3">
        <w:rPr>
          <w:color w:val="000000"/>
          <w:szCs w:val="28"/>
          <w:shd w:val="clear" w:color="auto" w:fill="FFFFFF"/>
        </w:rPr>
        <w:t>Във връзка с превенцията на нездравословното хранене и затлъстяването сред младите хора, Регионална здравна инспекция (РЗИ) – Велико Търново и Община Велико Търново инициираха в рамките на общинската програма “Здрави деца в здрави семейства”, ученически конкурс за рисунка на тема “Всеки витамин е жизнено необходим”. Популяризирането на конкурса в училищата на община Велико Търново беше осъществено с помощта на Регионално управление на образованието – Велико Търново.</w:t>
      </w:r>
    </w:p>
    <w:p w:rsidR="00C44594" w:rsidRPr="00ED28CC" w:rsidRDefault="00C44594" w:rsidP="00C44594">
      <w:pPr>
        <w:ind w:right="-284" w:firstLine="1134"/>
        <w:rPr>
          <w:color w:val="FF00CC"/>
          <w:szCs w:val="28"/>
          <w:shd w:val="clear" w:color="auto" w:fill="FFFFFF"/>
        </w:rPr>
      </w:pPr>
      <w:r w:rsidRPr="00ED28CC">
        <w:rPr>
          <w:color w:val="000000"/>
          <w:szCs w:val="28"/>
          <w:shd w:val="clear" w:color="auto" w:fill="FFFFFF"/>
        </w:rPr>
        <w:t>В конкурса участваха 27 ученика с 38 творби от IV до XI клас от Велико Търново, гр. Дебелец и ЦРДМ „Отвори очи“ с. Ресен. </w:t>
      </w:r>
    </w:p>
    <w:p w:rsidR="00C44594" w:rsidRPr="00ED28CC" w:rsidRDefault="00C44594" w:rsidP="00C44594">
      <w:pPr>
        <w:ind w:left="360" w:right="-284"/>
        <w:rPr>
          <w:color w:val="000000" w:themeColor="text1"/>
          <w:szCs w:val="28"/>
          <w:shd w:val="clear" w:color="auto" w:fill="F9F9F9"/>
        </w:rPr>
      </w:pPr>
      <w:r w:rsidRPr="00ED28CC">
        <w:rPr>
          <w:color w:val="FF00CC"/>
          <w:szCs w:val="28"/>
          <w:shd w:val="clear" w:color="auto" w:fill="FFFFFF"/>
        </w:rPr>
        <w:t xml:space="preserve">           </w:t>
      </w:r>
      <w:r w:rsidRPr="00ED28CC">
        <w:rPr>
          <w:szCs w:val="28"/>
        </w:rPr>
        <w:t>На 16 май 2019 г. в залата на РЗИ – Велико Търново бяха връчени наградите на дванадесетте победители</w:t>
      </w:r>
      <w:r w:rsidR="00767233">
        <w:rPr>
          <w:szCs w:val="28"/>
        </w:rPr>
        <w:t>.</w:t>
      </w:r>
      <w:r w:rsidRPr="00ED28CC">
        <w:rPr>
          <w:szCs w:val="28"/>
        </w:rPr>
        <w:t xml:space="preserve"> </w:t>
      </w:r>
    </w:p>
    <w:p w:rsidR="00C44594" w:rsidRPr="009A13BA" w:rsidRDefault="00C44594" w:rsidP="009A13BA">
      <w:pPr>
        <w:pStyle w:val="a3"/>
        <w:ind w:left="0" w:right="-284" w:firstLine="1134"/>
        <w:rPr>
          <w:bCs/>
          <w:szCs w:val="28"/>
        </w:rPr>
      </w:pPr>
      <w:r w:rsidRPr="00ED28CC">
        <w:rPr>
          <w:color w:val="000000" w:themeColor="text1"/>
          <w:szCs w:val="28"/>
          <w:shd w:val="clear" w:color="auto" w:fill="F9F9F9"/>
        </w:rPr>
        <w:t>Съгласно регламента на конкурса два</w:t>
      </w:r>
      <w:r w:rsidR="00767233">
        <w:rPr>
          <w:color w:val="000000" w:themeColor="text1"/>
          <w:szCs w:val="28"/>
          <w:shd w:val="clear" w:color="auto" w:fill="F9F9F9"/>
        </w:rPr>
        <w:t>надесетте наградени  рисунки предстоят да бъдат</w:t>
      </w:r>
      <w:r w:rsidRPr="00ED28CC">
        <w:rPr>
          <w:bCs/>
          <w:szCs w:val="28"/>
        </w:rPr>
        <w:t xml:space="preserve"> включени в календар </w:t>
      </w:r>
      <w:r w:rsidRPr="00ED28CC">
        <w:rPr>
          <w:szCs w:val="28"/>
        </w:rPr>
        <w:t xml:space="preserve">на общинската програма </w:t>
      </w:r>
      <w:r w:rsidRPr="00ED28CC">
        <w:rPr>
          <w:bCs/>
          <w:szCs w:val="28"/>
        </w:rPr>
        <w:t>“</w:t>
      </w:r>
      <w:r w:rsidRPr="00ED28CC">
        <w:rPr>
          <w:szCs w:val="28"/>
        </w:rPr>
        <w:t>Здрави деца в здрави семейства</w:t>
      </w:r>
      <w:r w:rsidRPr="00ED28CC">
        <w:rPr>
          <w:bCs/>
          <w:szCs w:val="28"/>
        </w:rPr>
        <w:t xml:space="preserve">” за 2020 г. </w:t>
      </w:r>
      <w:r w:rsidR="009A13BA">
        <w:rPr>
          <w:bCs/>
          <w:szCs w:val="28"/>
        </w:rPr>
        <w:t xml:space="preserve"> </w:t>
      </w:r>
      <w:r w:rsidRPr="009A13BA">
        <w:rPr>
          <w:szCs w:val="28"/>
        </w:rPr>
        <w:t>Всички участници в конкурса бяха отличени с персонални  грамоти.</w:t>
      </w:r>
      <w:r w:rsidR="000F5629" w:rsidRPr="009A13BA">
        <w:rPr>
          <w:szCs w:val="28"/>
        </w:rPr>
        <w:t xml:space="preserve"> </w:t>
      </w:r>
      <w:r w:rsidRPr="009A13BA">
        <w:rPr>
          <w:szCs w:val="28"/>
        </w:rPr>
        <w:t xml:space="preserve">Финансовите средства за </w:t>
      </w:r>
      <w:r w:rsidR="009A13BA">
        <w:rPr>
          <w:szCs w:val="28"/>
        </w:rPr>
        <w:t xml:space="preserve">наградите на победителите са </w:t>
      </w:r>
      <w:r w:rsidRPr="009A13BA">
        <w:rPr>
          <w:szCs w:val="28"/>
        </w:rPr>
        <w:t>осигурени от Община Велико Търново в рамките на общинската програма „Здрави деца в здрави семейства“.</w:t>
      </w:r>
    </w:p>
    <w:p w:rsidR="00074B72" w:rsidRPr="00ED28CC" w:rsidRDefault="00074B72" w:rsidP="00A31566">
      <w:pPr>
        <w:pStyle w:val="a3"/>
        <w:tabs>
          <w:tab w:val="left" w:pos="360"/>
          <w:tab w:val="left" w:pos="993"/>
        </w:tabs>
        <w:spacing w:line="240" w:lineRule="auto"/>
        <w:ind w:left="851" w:firstLine="1134"/>
        <w:rPr>
          <w:rFonts w:cs="Times New Roman"/>
          <w:szCs w:val="28"/>
        </w:rPr>
      </w:pPr>
    </w:p>
    <w:p w:rsidR="00074B72" w:rsidRPr="00ED28CC" w:rsidRDefault="00074B72" w:rsidP="002F7CE1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spacing w:line="240" w:lineRule="auto"/>
        <w:ind w:left="851" w:firstLine="283"/>
        <w:rPr>
          <w:szCs w:val="28"/>
        </w:rPr>
      </w:pPr>
      <w:r w:rsidRPr="00ED28CC">
        <w:rPr>
          <w:b/>
          <w:bCs/>
          <w:szCs w:val="28"/>
        </w:rPr>
        <w:t>Образователни игри „Ние знаем как да бъдем здрави”</w:t>
      </w:r>
      <w:r w:rsidRPr="00ED28CC">
        <w:rPr>
          <w:szCs w:val="28"/>
        </w:rPr>
        <w:t xml:space="preserve"> </w:t>
      </w:r>
    </w:p>
    <w:p w:rsidR="00074B72" w:rsidRPr="00ED28CC" w:rsidRDefault="00074B72" w:rsidP="00A54196">
      <w:pPr>
        <w:pStyle w:val="a3"/>
        <w:tabs>
          <w:tab w:val="left" w:pos="360"/>
        </w:tabs>
        <w:spacing w:line="240" w:lineRule="auto"/>
        <w:ind w:left="0" w:firstLine="1134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lastRenderedPageBreak/>
        <w:t xml:space="preserve">За </w:t>
      </w:r>
      <w:r w:rsidR="00F052A5" w:rsidRPr="00ED28CC">
        <w:rPr>
          <w:rFonts w:cs="Times New Roman"/>
          <w:szCs w:val="28"/>
        </w:rPr>
        <w:t xml:space="preserve">осма </w:t>
      </w:r>
      <w:r w:rsidRPr="00ED28CC">
        <w:rPr>
          <w:rFonts w:cs="Times New Roman"/>
          <w:szCs w:val="28"/>
        </w:rPr>
        <w:t>поредна година  Регионална здравна инспекция - Велико Търново в партньорство с Община Велико Търново и Младежки дом - Вел</w:t>
      </w:r>
      <w:r w:rsidR="00EA7D59">
        <w:rPr>
          <w:rFonts w:cs="Times New Roman"/>
          <w:szCs w:val="28"/>
        </w:rPr>
        <w:t>ико Търново организираха и проведоха</w:t>
      </w:r>
      <w:r w:rsidRPr="00ED28CC">
        <w:rPr>
          <w:rFonts w:cs="Times New Roman"/>
          <w:szCs w:val="28"/>
        </w:rPr>
        <w:t xml:space="preserve"> традиционните за Велико Търново </w:t>
      </w:r>
      <w:r w:rsidRPr="00ED28CC">
        <w:rPr>
          <w:bCs/>
          <w:szCs w:val="28"/>
        </w:rPr>
        <w:t>образователни игри „Ние знаем как да бъдем здрави”</w:t>
      </w:r>
      <w:r w:rsidRPr="00ED28CC">
        <w:rPr>
          <w:szCs w:val="28"/>
        </w:rPr>
        <w:t xml:space="preserve"> </w:t>
      </w:r>
      <w:r w:rsidRPr="00ED28CC">
        <w:rPr>
          <w:rFonts w:cs="Times New Roman"/>
          <w:szCs w:val="28"/>
        </w:rPr>
        <w:t xml:space="preserve">с ученици от горния курс на обучение (8 - 12 клас) по теми, свързани със здравословния начин на живот, </w:t>
      </w:r>
      <w:r w:rsidRPr="00ED28CC">
        <w:rPr>
          <w:rFonts w:cs="Times New Roman"/>
          <w:bCs/>
          <w:szCs w:val="28"/>
        </w:rPr>
        <w:t xml:space="preserve">посветени на </w:t>
      </w:r>
      <w:r w:rsidRPr="00ED28CC">
        <w:rPr>
          <w:rFonts w:cs="Times New Roman"/>
          <w:szCs w:val="28"/>
        </w:rPr>
        <w:t>майските дни на здравето (</w:t>
      </w:r>
      <w:r w:rsidRPr="00ED28CC">
        <w:rPr>
          <w:rStyle w:val="a4"/>
          <w:rFonts w:cs="Times New Roman"/>
          <w:i w:val="0"/>
          <w:szCs w:val="28"/>
        </w:rPr>
        <w:t>Световния ден за борба с хипертонията – 17 май,  Европейския ден за борба със затлъстяването – 19 май</w:t>
      </w:r>
      <w:r w:rsidRPr="00ED28CC">
        <w:rPr>
          <w:rFonts w:cs="Times New Roman"/>
          <w:szCs w:val="28"/>
        </w:rPr>
        <w:t>)</w:t>
      </w:r>
      <w:r w:rsidRPr="00ED28CC">
        <w:rPr>
          <w:rStyle w:val="a4"/>
          <w:rFonts w:cs="Times New Roman"/>
          <w:i w:val="0"/>
          <w:szCs w:val="28"/>
        </w:rPr>
        <w:t xml:space="preserve"> </w:t>
      </w:r>
      <w:r w:rsidRPr="00ED28CC">
        <w:rPr>
          <w:rFonts w:cs="Times New Roman"/>
          <w:szCs w:val="28"/>
        </w:rPr>
        <w:t>и Международния ден за борба с наркоманиите – 26</w:t>
      </w:r>
      <w:r w:rsidR="00F052A5" w:rsidRPr="00ED28CC">
        <w:rPr>
          <w:rFonts w:cs="Times New Roman"/>
          <w:szCs w:val="28"/>
        </w:rPr>
        <w:t xml:space="preserve"> юни). Игрите се проведоха на 27 юни 2019</w:t>
      </w:r>
      <w:r w:rsidRPr="00ED28CC">
        <w:rPr>
          <w:rFonts w:cs="Times New Roman"/>
          <w:szCs w:val="28"/>
        </w:rPr>
        <w:t xml:space="preserve"> г. в </w:t>
      </w:r>
      <w:r w:rsidR="00F052A5" w:rsidRPr="00ED28CC">
        <w:rPr>
          <w:rFonts w:cs="Times New Roman"/>
          <w:szCs w:val="28"/>
        </w:rPr>
        <w:t xml:space="preserve">парк „Дружба“ - </w:t>
      </w:r>
      <w:r w:rsidRPr="00ED28CC">
        <w:rPr>
          <w:rFonts w:cs="Times New Roman"/>
          <w:szCs w:val="28"/>
        </w:rPr>
        <w:t>Велико Търново.</w:t>
      </w:r>
    </w:p>
    <w:p w:rsidR="00F87EC3" w:rsidRPr="00ED28CC" w:rsidRDefault="00074B72" w:rsidP="00A54196">
      <w:pPr>
        <w:pStyle w:val="a3"/>
        <w:tabs>
          <w:tab w:val="left" w:pos="360"/>
          <w:tab w:val="left" w:pos="1554"/>
        </w:tabs>
        <w:spacing w:line="240" w:lineRule="auto"/>
        <w:ind w:left="0" w:firstLine="1134"/>
        <w:rPr>
          <w:rFonts w:cs="Times New Roman"/>
          <w:szCs w:val="28"/>
        </w:rPr>
      </w:pPr>
      <w:r w:rsidRPr="00ED28CC">
        <w:rPr>
          <w:rStyle w:val="a4"/>
          <w:rFonts w:cs="Times New Roman"/>
          <w:szCs w:val="28"/>
        </w:rPr>
        <w:t>  </w:t>
      </w:r>
      <w:r w:rsidRPr="00ED28CC">
        <w:rPr>
          <w:rFonts w:cs="Times New Roman"/>
          <w:szCs w:val="28"/>
        </w:rPr>
        <w:t>В съ</w:t>
      </w:r>
      <w:r w:rsidR="00F052A5" w:rsidRPr="00ED28CC">
        <w:rPr>
          <w:rFonts w:cs="Times New Roman"/>
          <w:szCs w:val="28"/>
        </w:rPr>
        <w:t>стезанието взеха участие общо 7</w:t>
      </w:r>
      <w:r w:rsidRPr="00ED28CC">
        <w:rPr>
          <w:rFonts w:cs="Times New Roman"/>
          <w:szCs w:val="28"/>
        </w:rPr>
        <w:t xml:space="preserve"> отбора с по 3 участника на възраст 14 – 19 годин</w:t>
      </w:r>
      <w:r w:rsidR="00F052A5" w:rsidRPr="00ED28CC">
        <w:rPr>
          <w:rFonts w:cs="Times New Roman"/>
          <w:szCs w:val="28"/>
        </w:rPr>
        <w:t>и от 5</w:t>
      </w:r>
      <w:r w:rsidRPr="00ED28CC">
        <w:rPr>
          <w:rFonts w:cs="Times New Roman"/>
          <w:szCs w:val="28"/>
        </w:rPr>
        <w:t xml:space="preserve"> училища в старата столица:</w:t>
      </w:r>
      <w:r w:rsidR="00F052A5" w:rsidRPr="00ED28CC">
        <w:rPr>
          <w:rFonts w:cs="Times New Roman"/>
          <w:szCs w:val="28"/>
        </w:rPr>
        <w:t xml:space="preserve"> </w:t>
      </w:r>
      <w:r w:rsidR="006432D1" w:rsidRPr="00ED28CC">
        <w:rPr>
          <w:rFonts w:cs="Times New Roman"/>
          <w:szCs w:val="28"/>
        </w:rPr>
        <w:t xml:space="preserve">ПМГ „Васил Друмев“ (1 отбор), </w:t>
      </w:r>
      <w:r w:rsidR="00F052A5" w:rsidRPr="00ED28CC">
        <w:rPr>
          <w:rFonts w:cs="Times New Roman"/>
          <w:szCs w:val="28"/>
        </w:rPr>
        <w:t>СУ „Ем. Станев” (3</w:t>
      </w:r>
      <w:r w:rsidRPr="00ED28CC">
        <w:rPr>
          <w:rFonts w:cs="Times New Roman"/>
          <w:szCs w:val="28"/>
        </w:rPr>
        <w:t xml:space="preserve"> отбора), СУ „Вела Благоева” </w:t>
      </w:r>
      <w:r w:rsidR="006432D1" w:rsidRPr="00ED28CC">
        <w:rPr>
          <w:rFonts w:cs="Times New Roman"/>
          <w:szCs w:val="28"/>
        </w:rPr>
        <w:t>(1 отбор)</w:t>
      </w:r>
      <w:r w:rsidR="00BF2195" w:rsidRPr="00ED28CC">
        <w:rPr>
          <w:rFonts w:cs="Times New Roman"/>
          <w:szCs w:val="28"/>
        </w:rPr>
        <w:t xml:space="preserve">, ПГАСГ </w:t>
      </w:r>
      <w:r w:rsidR="00F052A5" w:rsidRPr="00ED28CC">
        <w:rPr>
          <w:rFonts w:cs="Times New Roman"/>
          <w:szCs w:val="28"/>
        </w:rPr>
        <w:t xml:space="preserve"> </w:t>
      </w:r>
      <w:r w:rsidR="00BB1D36" w:rsidRPr="00ED28CC">
        <w:rPr>
          <w:rFonts w:cs="Times New Roman"/>
          <w:color w:val="000000"/>
          <w:szCs w:val="28"/>
        </w:rPr>
        <w:t xml:space="preserve">„Ангел Попов“ </w:t>
      </w:r>
      <w:r w:rsidR="00F052A5" w:rsidRPr="00ED28CC">
        <w:rPr>
          <w:rFonts w:cs="Times New Roman"/>
          <w:szCs w:val="28"/>
        </w:rPr>
        <w:t>(1</w:t>
      </w:r>
      <w:r w:rsidR="006432D1" w:rsidRPr="00ED28CC">
        <w:rPr>
          <w:rFonts w:cs="Times New Roman"/>
          <w:szCs w:val="28"/>
        </w:rPr>
        <w:t xml:space="preserve"> отбор)</w:t>
      </w:r>
      <w:r w:rsidRPr="00ED28CC">
        <w:rPr>
          <w:rFonts w:cs="Times New Roman"/>
          <w:szCs w:val="28"/>
        </w:rPr>
        <w:t xml:space="preserve"> и</w:t>
      </w:r>
      <w:r w:rsidR="00A54196" w:rsidRPr="00ED28CC">
        <w:rPr>
          <w:rFonts w:cs="Times New Roman"/>
          <w:szCs w:val="28"/>
        </w:rPr>
        <w:t xml:space="preserve"> ПГМД (1</w:t>
      </w:r>
      <w:r w:rsidR="006432D1" w:rsidRPr="00ED28CC">
        <w:rPr>
          <w:rFonts w:cs="Times New Roman"/>
          <w:szCs w:val="28"/>
        </w:rPr>
        <w:t xml:space="preserve"> </w:t>
      </w:r>
      <w:r w:rsidR="00A54196" w:rsidRPr="00ED28CC">
        <w:rPr>
          <w:rFonts w:cs="Times New Roman"/>
          <w:szCs w:val="28"/>
        </w:rPr>
        <w:t>отбор)</w:t>
      </w:r>
      <w:r w:rsidR="00F87EC3" w:rsidRPr="00ED28CC">
        <w:rPr>
          <w:rFonts w:cs="Times New Roman"/>
          <w:szCs w:val="28"/>
        </w:rPr>
        <w:t>.</w:t>
      </w:r>
    </w:p>
    <w:p w:rsidR="00F87EC3" w:rsidRPr="00ED28CC" w:rsidRDefault="00F87EC3" w:rsidP="00A31566">
      <w:pPr>
        <w:pStyle w:val="a3"/>
        <w:tabs>
          <w:tab w:val="left" w:pos="360"/>
          <w:tab w:val="left" w:pos="1554"/>
        </w:tabs>
        <w:spacing w:line="240" w:lineRule="auto"/>
        <w:ind w:left="851" w:firstLine="1134"/>
        <w:rPr>
          <w:rFonts w:cs="Times New Roman"/>
          <w:color w:val="FF0000"/>
          <w:szCs w:val="28"/>
        </w:rPr>
      </w:pPr>
    </w:p>
    <w:p w:rsidR="004076CB" w:rsidRPr="00ED28CC" w:rsidRDefault="002F2B14" w:rsidP="002F7CE1">
      <w:pPr>
        <w:pStyle w:val="a3"/>
        <w:numPr>
          <w:ilvl w:val="0"/>
          <w:numId w:val="4"/>
        </w:numPr>
        <w:tabs>
          <w:tab w:val="left" w:pos="360"/>
        </w:tabs>
        <w:spacing w:line="240" w:lineRule="auto"/>
        <w:rPr>
          <w:rFonts w:cs="Times New Roman"/>
          <w:color w:val="000000" w:themeColor="text1"/>
          <w:szCs w:val="28"/>
        </w:rPr>
      </w:pPr>
      <w:r w:rsidRPr="00ED28CC">
        <w:rPr>
          <w:rFonts w:cs="Times New Roman"/>
          <w:color w:val="FF0000"/>
          <w:szCs w:val="28"/>
        </w:rPr>
        <w:t xml:space="preserve"> </w:t>
      </w:r>
      <w:r w:rsidR="004076CB" w:rsidRPr="00ED28CC">
        <w:rPr>
          <w:rFonts w:cs="Times New Roman"/>
          <w:color w:val="000000" w:themeColor="text1"/>
          <w:szCs w:val="28"/>
        </w:rPr>
        <w:t xml:space="preserve">В рамките на програмата през тримесечието бяха проведени </w:t>
      </w:r>
      <w:r w:rsidR="00FF7C6E" w:rsidRPr="00ED28CC">
        <w:rPr>
          <w:rFonts w:cs="Times New Roman"/>
          <w:b/>
          <w:color w:val="000000" w:themeColor="text1"/>
          <w:szCs w:val="28"/>
        </w:rPr>
        <w:t>14  обучения с 102</w:t>
      </w:r>
      <w:r w:rsidR="004076CB" w:rsidRPr="00ED28CC">
        <w:rPr>
          <w:rFonts w:cs="Times New Roman"/>
          <w:b/>
          <w:color w:val="000000" w:themeColor="text1"/>
          <w:szCs w:val="28"/>
        </w:rPr>
        <w:t xml:space="preserve"> участника</w:t>
      </w:r>
      <w:r w:rsidR="004076CB" w:rsidRPr="00ED28CC">
        <w:rPr>
          <w:rFonts w:cs="Times New Roman"/>
          <w:color w:val="000000" w:themeColor="text1"/>
          <w:szCs w:val="28"/>
        </w:rPr>
        <w:t>.</w:t>
      </w:r>
    </w:p>
    <w:p w:rsidR="002F2B14" w:rsidRPr="00ED28CC" w:rsidRDefault="002F2B14" w:rsidP="002F2B14">
      <w:pPr>
        <w:pStyle w:val="a3"/>
        <w:tabs>
          <w:tab w:val="left" w:pos="360"/>
        </w:tabs>
        <w:spacing w:line="240" w:lineRule="auto"/>
        <w:ind w:left="2203"/>
        <w:rPr>
          <w:rFonts w:cs="Times New Roman"/>
          <w:color w:val="000000" w:themeColor="text1"/>
          <w:szCs w:val="28"/>
        </w:rPr>
      </w:pPr>
    </w:p>
    <w:p w:rsidR="00074B72" w:rsidRPr="00ED28CC" w:rsidRDefault="004076CB" w:rsidP="002F7CE1">
      <w:pPr>
        <w:pStyle w:val="a3"/>
        <w:numPr>
          <w:ilvl w:val="0"/>
          <w:numId w:val="4"/>
        </w:numPr>
        <w:tabs>
          <w:tab w:val="left" w:pos="360"/>
          <w:tab w:val="left" w:pos="1418"/>
        </w:tabs>
        <w:spacing w:line="240" w:lineRule="auto"/>
        <w:ind w:left="0" w:firstLine="993"/>
        <w:rPr>
          <w:rFonts w:cs="Times New Roman"/>
          <w:color w:val="000000" w:themeColor="text1"/>
          <w:szCs w:val="28"/>
        </w:rPr>
      </w:pPr>
      <w:r w:rsidRPr="00ED28CC">
        <w:rPr>
          <w:rFonts w:cs="Times New Roman"/>
          <w:b/>
          <w:color w:val="FF0000"/>
          <w:szCs w:val="28"/>
        </w:rPr>
        <w:t xml:space="preserve"> </w:t>
      </w:r>
      <w:r w:rsidRPr="00ED28CC">
        <w:rPr>
          <w:rFonts w:cs="Times New Roman"/>
          <w:color w:val="000000" w:themeColor="text1"/>
          <w:szCs w:val="28"/>
        </w:rPr>
        <w:t xml:space="preserve">Дейностите </w:t>
      </w:r>
      <w:r w:rsidR="00170B9C" w:rsidRPr="00ED28CC">
        <w:rPr>
          <w:rFonts w:cs="Times New Roman"/>
          <w:color w:val="000000" w:themeColor="text1"/>
          <w:szCs w:val="28"/>
        </w:rPr>
        <w:t>по про</w:t>
      </w:r>
      <w:r w:rsidR="00537A89">
        <w:rPr>
          <w:rFonts w:cs="Times New Roman"/>
          <w:color w:val="000000" w:themeColor="text1"/>
          <w:szCs w:val="28"/>
        </w:rPr>
        <w:t>грамата бяха отразени в 20</w:t>
      </w:r>
      <w:r w:rsidR="00E065C5">
        <w:rPr>
          <w:rFonts w:cs="Times New Roman"/>
          <w:color w:val="000000" w:themeColor="text1"/>
          <w:szCs w:val="28"/>
        </w:rPr>
        <w:t xml:space="preserve"> съобщения по радиото</w:t>
      </w:r>
      <w:r w:rsidR="00170B9C" w:rsidRPr="00ED28CC">
        <w:rPr>
          <w:rFonts w:cs="Times New Roman"/>
          <w:color w:val="000000" w:themeColor="text1"/>
          <w:szCs w:val="28"/>
        </w:rPr>
        <w:t>,</w:t>
      </w:r>
      <w:r w:rsidR="00E065C5">
        <w:rPr>
          <w:rFonts w:cs="Times New Roman"/>
          <w:color w:val="000000" w:themeColor="text1"/>
          <w:szCs w:val="28"/>
        </w:rPr>
        <w:t xml:space="preserve"> в</w:t>
      </w:r>
      <w:r w:rsidR="00170B9C" w:rsidRPr="00ED28CC">
        <w:rPr>
          <w:rFonts w:cs="Times New Roman"/>
          <w:color w:val="000000" w:themeColor="text1"/>
          <w:szCs w:val="28"/>
        </w:rPr>
        <w:t xml:space="preserve"> 8</w:t>
      </w:r>
      <w:r w:rsidRPr="00ED28CC">
        <w:rPr>
          <w:rFonts w:cs="Times New Roman"/>
          <w:color w:val="000000" w:themeColor="text1"/>
          <w:szCs w:val="28"/>
        </w:rPr>
        <w:t xml:space="preserve"> телевизионни предавания, </w:t>
      </w:r>
      <w:r w:rsidR="00E065C5">
        <w:rPr>
          <w:rFonts w:cs="Times New Roman"/>
          <w:color w:val="000000" w:themeColor="text1"/>
          <w:szCs w:val="28"/>
        </w:rPr>
        <w:t xml:space="preserve">в </w:t>
      </w:r>
      <w:r w:rsidRPr="00ED28CC">
        <w:rPr>
          <w:rFonts w:cs="Times New Roman"/>
          <w:color w:val="000000" w:themeColor="text1"/>
          <w:szCs w:val="28"/>
        </w:rPr>
        <w:t xml:space="preserve">2 </w:t>
      </w:r>
      <w:r w:rsidR="00E065C5">
        <w:rPr>
          <w:rFonts w:cs="Times New Roman"/>
          <w:color w:val="000000" w:themeColor="text1"/>
          <w:szCs w:val="28"/>
        </w:rPr>
        <w:t xml:space="preserve">пресконференции, в </w:t>
      </w:r>
      <w:r w:rsidR="002F2B14" w:rsidRPr="00ED28CC">
        <w:rPr>
          <w:rFonts w:cs="Times New Roman"/>
          <w:color w:val="000000" w:themeColor="text1"/>
          <w:szCs w:val="28"/>
        </w:rPr>
        <w:t>10</w:t>
      </w:r>
      <w:r w:rsidRPr="00ED28CC">
        <w:rPr>
          <w:rFonts w:cs="Times New Roman"/>
          <w:color w:val="000000" w:themeColor="text1"/>
          <w:szCs w:val="28"/>
        </w:rPr>
        <w:t xml:space="preserve"> публикации на страницата на РЗИ – Велико Търново и</w:t>
      </w:r>
      <w:r w:rsidR="00537A89">
        <w:rPr>
          <w:rFonts w:cs="Times New Roman"/>
          <w:color w:val="000000" w:themeColor="text1"/>
          <w:szCs w:val="28"/>
        </w:rPr>
        <w:t xml:space="preserve"> </w:t>
      </w:r>
      <w:r w:rsidR="00E065C5">
        <w:rPr>
          <w:rFonts w:cs="Times New Roman"/>
          <w:color w:val="000000" w:themeColor="text1"/>
          <w:szCs w:val="28"/>
        </w:rPr>
        <w:t xml:space="preserve"> </w:t>
      </w:r>
      <w:r w:rsidR="00537A89">
        <w:rPr>
          <w:rFonts w:cs="Times New Roman"/>
          <w:color w:val="000000" w:themeColor="text1"/>
          <w:szCs w:val="28"/>
        </w:rPr>
        <w:t xml:space="preserve">в </w:t>
      </w:r>
      <w:r w:rsidRPr="00ED28CC">
        <w:rPr>
          <w:rFonts w:cs="Times New Roman"/>
          <w:color w:val="000000" w:themeColor="text1"/>
          <w:szCs w:val="28"/>
        </w:rPr>
        <w:t xml:space="preserve"> 11 материала на местната преса.</w:t>
      </w:r>
    </w:p>
    <w:p w:rsidR="00292BB3" w:rsidRPr="009A13BA" w:rsidRDefault="00292BB3" w:rsidP="009A13BA">
      <w:pPr>
        <w:tabs>
          <w:tab w:val="left" w:pos="360"/>
          <w:tab w:val="left" w:pos="1418"/>
        </w:tabs>
        <w:spacing w:line="240" w:lineRule="auto"/>
        <w:rPr>
          <w:rFonts w:cs="Times New Roman"/>
          <w:color w:val="000000" w:themeColor="text1"/>
          <w:szCs w:val="28"/>
        </w:rPr>
      </w:pPr>
    </w:p>
    <w:p w:rsidR="00A859D3" w:rsidRPr="00ED28CC" w:rsidRDefault="00A859D3" w:rsidP="002F7CE1">
      <w:pPr>
        <w:pStyle w:val="a3"/>
        <w:numPr>
          <w:ilvl w:val="0"/>
          <w:numId w:val="4"/>
        </w:numPr>
        <w:tabs>
          <w:tab w:val="left" w:pos="540"/>
        </w:tabs>
      </w:pPr>
      <w:r w:rsidRPr="00ED28CC">
        <w:t>Издателска дейност:</w:t>
      </w:r>
    </w:p>
    <w:p w:rsidR="00A859D3" w:rsidRPr="00ED28CC" w:rsidRDefault="00A859D3" w:rsidP="002F7CE1">
      <w:pPr>
        <w:pStyle w:val="a3"/>
        <w:numPr>
          <w:ilvl w:val="0"/>
          <w:numId w:val="11"/>
        </w:numPr>
        <w:tabs>
          <w:tab w:val="left" w:pos="540"/>
        </w:tabs>
        <w:ind w:left="142" w:firstLine="992"/>
      </w:pPr>
      <w:r w:rsidRPr="00ED28CC">
        <w:t>В процес на подготовка е изготвянето на  Календара за 2020 г. с 12-те избрани рисунки от ученическия конкурс, посветен на здравословното хранене;</w:t>
      </w:r>
    </w:p>
    <w:p w:rsidR="00A859D3" w:rsidRPr="00ED28CC" w:rsidRDefault="00A859D3" w:rsidP="00A859D3">
      <w:pPr>
        <w:tabs>
          <w:tab w:val="left" w:pos="540"/>
        </w:tabs>
      </w:pPr>
    </w:p>
    <w:p w:rsidR="00A859D3" w:rsidRPr="001F175D" w:rsidRDefault="00A859D3" w:rsidP="002F7CE1">
      <w:pPr>
        <w:pStyle w:val="a3"/>
        <w:numPr>
          <w:ilvl w:val="0"/>
          <w:numId w:val="11"/>
        </w:numPr>
        <w:tabs>
          <w:tab w:val="left" w:pos="0"/>
          <w:tab w:val="left" w:pos="318"/>
        </w:tabs>
        <w:spacing w:line="240" w:lineRule="auto"/>
        <w:ind w:firstLine="66"/>
      </w:pPr>
      <w:r w:rsidRPr="00ED28CC">
        <w:t xml:space="preserve">Претиражиран беше флаера на тема </w:t>
      </w:r>
      <w:r w:rsidRPr="001F175D">
        <w:t>„Тютюнопушенето е враг на здравето” (</w:t>
      </w:r>
      <w:r w:rsidR="004267F5" w:rsidRPr="001F175D">
        <w:t>20 000</w:t>
      </w:r>
      <w:r w:rsidR="003C5188" w:rsidRPr="001F175D">
        <w:t xml:space="preserve">  броя</w:t>
      </w:r>
      <w:r w:rsidRPr="001F175D">
        <w:t xml:space="preserve">). </w:t>
      </w:r>
    </w:p>
    <w:p w:rsidR="004076CB" w:rsidRDefault="004076CB" w:rsidP="003C5188">
      <w:pPr>
        <w:pStyle w:val="a3"/>
        <w:tabs>
          <w:tab w:val="left" w:pos="-993"/>
        </w:tabs>
        <w:ind w:left="1353"/>
        <w:rPr>
          <w:b/>
          <w:bCs/>
          <w:color w:val="000000" w:themeColor="text1"/>
          <w:u w:val="single"/>
        </w:rPr>
      </w:pPr>
    </w:p>
    <w:p w:rsidR="00985AE3" w:rsidRPr="00ED28CC" w:rsidRDefault="00985AE3" w:rsidP="003C5188">
      <w:pPr>
        <w:pStyle w:val="a3"/>
        <w:tabs>
          <w:tab w:val="left" w:pos="-993"/>
        </w:tabs>
        <w:ind w:left="1353"/>
        <w:rPr>
          <w:b/>
          <w:bCs/>
          <w:color w:val="000000" w:themeColor="text1"/>
          <w:u w:val="single"/>
        </w:rPr>
      </w:pPr>
    </w:p>
    <w:p w:rsidR="0073434A" w:rsidRPr="00ED28CC" w:rsidRDefault="0073434A" w:rsidP="004076CB">
      <w:pPr>
        <w:pStyle w:val="a3"/>
        <w:tabs>
          <w:tab w:val="left" w:pos="-993"/>
        </w:tabs>
        <w:ind w:left="351"/>
        <w:rPr>
          <w:b/>
          <w:bCs/>
          <w:color w:val="000000" w:themeColor="text1"/>
          <w:u w:val="single"/>
        </w:rPr>
      </w:pPr>
    </w:p>
    <w:p w:rsidR="004076CB" w:rsidRPr="00ED28CC" w:rsidRDefault="004076CB" w:rsidP="004076CB">
      <w:pPr>
        <w:pStyle w:val="a3"/>
        <w:tabs>
          <w:tab w:val="left" w:pos="-993"/>
        </w:tabs>
        <w:ind w:left="351"/>
        <w:rPr>
          <w:rFonts w:cs="Times New Roman"/>
          <w:b/>
          <w:szCs w:val="28"/>
          <w:u w:val="single"/>
        </w:rPr>
      </w:pPr>
      <w:r w:rsidRPr="00ED28CC">
        <w:rPr>
          <w:b/>
          <w:bCs/>
          <w:color w:val="000000" w:themeColor="text1"/>
          <w:u w:val="single"/>
        </w:rPr>
        <w:t>ПРОГРАМА ЗА ПРЕВЕНЦИЯ НА НАРКОМАНИИТЕ В ОБЩИНА ВЕЛИКО ТЪРНОВО</w:t>
      </w:r>
    </w:p>
    <w:tbl>
      <w:tblPr>
        <w:tblW w:w="13359" w:type="dxa"/>
        <w:tblLayout w:type="fixed"/>
        <w:tblLook w:val="0000" w:firstRow="0" w:lastRow="0" w:firstColumn="0" w:lastColumn="0" w:noHBand="0" w:noVBand="0"/>
      </w:tblPr>
      <w:tblGrid>
        <w:gridCol w:w="13359"/>
      </w:tblGrid>
      <w:tr w:rsidR="004076CB" w:rsidRPr="00ED28CC" w:rsidTr="0069093B">
        <w:trPr>
          <w:cantSplit/>
        </w:trPr>
        <w:tc>
          <w:tcPr>
            <w:tcW w:w="6980" w:type="dxa"/>
          </w:tcPr>
          <w:p w:rsidR="004076CB" w:rsidRPr="00ED28CC" w:rsidRDefault="004076CB" w:rsidP="0069093B">
            <w:pPr>
              <w:ind w:firstLine="1134"/>
            </w:pPr>
          </w:p>
        </w:tc>
      </w:tr>
    </w:tbl>
    <w:p w:rsidR="004076CB" w:rsidRPr="00ED28CC" w:rsidRDefault="004076CB" w:rsidP="002F7CE1">
      <w:pPr>
        <w:pStyle w:val="a3"/>
        <w:numPr>
          <w:ilvl w:val="1"/>
          <w:numId w:val="8"/>
        </w:numPr>
        <w:tabs>
          <w:tab w:val="left" w:pos="360"/>
        </w:tabs>
        <w:spacing w:line="240" w:lineRule="auto"/>
        <w:ind w:left="34" w:firstLine="959"/>
        <w:rPr>
          <w:rFonts w:cs="Times New Roman"/>
          <w:szCs w:val="28"/>
        </w:rPr>
      </w:pPr>
      <w:r w:rsidRPr="00ED28CC">
        <w:rPr>
          <w:b/>
        </w:rPr>
        <w:t xml:space="preserve">Кампания за превенция на наркоманиите, посветена на Международния ден за борба с наркоманиите и трафика на хора – 26 юни. </w:t>
      </w:r>
    </w:p>
    <w:p w:rsidR="008A44A3" w:rsidRPr="00ED28CC" w:rsidRDefault="008A44A3" w:rsidP="006503B2">
      <w:pPr>
        <w:pStyle w:val="a3"/>
        <w:tabs>
          <w:tab w:val="left" w:pos="360"/>
        </w:tabs>
        <w:spacing w:line="240" w:lineRule="auto"/>
        <w:ind w:left="0" w:firstLine="993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lastRenderedPageBreak/>
        <w:t>За осма поредна година  Регионална здравна инспекция - Велико Търново в партньорство с Община Велико Търново и Младежки дом - Велико Търново организира</w:t>
      </w:r>
      <w:r w:rsidR="00715273">
        <w:rPr>
          <w:rFonts w:cs="Times New Roman"/>
          <w:szCs w:val="28"/>
        </w:rPr>
        <w:t>ха и проведоха</w:t>
      </w:r>
      <w:r w:rsidRPr="00ED28CC">
        <w:rPr>
          <w:rFonts w:cs="Times New Roman"/>
          <w:szCs w:val="28"/>
        </w:rPr>
        <w:t xml:space="preserve"> традиционните за Велико Търново </w:t>
      </w:r>
      <w:r w:rsidRPr="00ED28CC">
        <w:rPr>
          <w:bCs/>
          <w:szCs w:val="28"/>
        </w:rPr>
        <w:t>образователни игри „Ние знаем как да бъдем здрави”</w:t>
      </w:r>
      <w:r w:rsidRPr="00ED28CC">
        <w:rPr>
          <w:szCs w:val="28"/>
        </w:rPr>
        <w:t xml:space="preserve"> </w:t>
      </w:r>
      <w:r w:rsidRPr="00ED28CC">
        <w:rPr>
          <w:rFonts w:cs="Times New Roman"/>
          <w:szCs w:val="28"/>
        </w:rPr>
        <w:t xml:space="preserve">с ученици от горния курс на обучение (8 - 12 клас) по теми, свързани със здравословния начин на живот, </w:t>
      </w:r>
      <w:r w:rsidRPr="00ED28CC">
        <w:rPr>
          <w:rFonts w:cs="Times New Roman"/>
          <w:bCs/>
          <w:szCs w:val="28"/>
        </w:rPr>
        <w:t xml:space="preserve">посветени на </w:t>
      </w:r>
      <w:r w:rsidRPr="00ED28CC">
        <w:rPr>
          <w:rFonts w:cs="Times New Roman"/>
          <w:szCs w:val="28"/>
        </w:rPr>
        <w:t>майските дни на здравето (</w:t>
      </w:r>
      <w:r w:rsidRPr="00ED28CC">
        <w:rPr>
          <w:rStyle w:val="a4"/>
          <w:rFonts w:cs="Times New Roman"/>
          <w:i w:val="0"/>
          <w:szCs w:val="28"/>
        </w:rPr>
        <w:t>Световния ден за борба с хипертонията – 17 май,  Европейския ден за борба със затлъстяването – 19 май</w:t>
      </w:r>
      <w:r w:rsidRPr="00ED28CC">
        <w:rPr>
          <w:rFonts w:cs="Times New Roman"/>
          <w:szCs w:val="28"/>
        </w:rPr>
        <w:t>)</w:t>
      </w:r>
      <w:r w:rsidRPr="00ED28CC">
        <w:rPr>
          <w:rStyle w:val="a4"/>
          <w:rFonts w:cs="Times New Roman"/>
          <w:i w:val="0"/>
          <w:szCs w:val="28"/>
        </w:rPr>
        <w:t xml:space="preserve"> </w:t>
      </w:r>
      <w:r w:rsidRPr="00ED28CC">
        <w:rPr>
          <w:rFonts w:cs="Times New Roman"/>
          <w:szCs w:val="28"/>
        </w:rPr>
        <w:t>и Международния ден за борба с наркоманиите – 26 юни). Игрите се проведоха на 27 юни 2019 г. в парк „Дружба“ - Велико Търново.</w:t>
      </w:r>
    </w:p>
    <w:p w:rsidR="006503B2" w:rsidRPr="00A56CC6" w:rsidRDefault="008A44A3" w:rsidP="00A56CC6">
      <w:pPr>
        <w:pStyle w:val="a3"/>
        <w:tabs>
          <w:tab w:val="left" w:pos="360"/>
          <w:tab w:val="left" w:pos="1554"/>
        </w:tabs>
        <w:spacing w:line="240" w:lineRule="auto"/>
        <w:ind w:left="0" w:firstLine="993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 xml:space="preserve">В състезанието взеха участие общо 7 отбора с по 3 участника на възраст 14 – 19 години от 5 училища в старата столица: ПМГ „Васил Друмев“ (1 отбор), СУ „Ем. Станев” (3 отбора), СУ „Вела Благоева” (1 отбор), ПГАСГ  </w:t>
      </w:r>
      <w:r w:rsidRPr="00ED28CC">
        <w:rPr>
          <w:rFonts w:cs="Times New Roman"/>
          <w:color w:val="000000"/>
          <w:szCs w:val="28"/>
        </w:rPr>
        <w:t xml:space="preserve">„Ангел Попов“ </w:t>
      </w:r>
      <w:r w:rsidRPr="00ED28CC">
        <w:rPr>
          <w:rFonts w:cs="Times New Roman"/>
          <w:szCs w:val="28"/>
        </w:rPr>
        <w:t>(1 отбор) и ПГМД (1 отбор).</w:t>
      </w:r>
    </w:p>
    <w:p w:rsidR="006503B2" w:rsidRPr="00ED28CC" w:rsidRDefault="006503B2" w:rsidP="006503B2">
      <w:pPr>
        <w:pStyle w:val="a3"/>
        <w:tabs>
          <w:tab w:val="left" w:pos="360"/>
          <w:tab w:val="left" w:pos="1554"/>
        </w:tabs>
        <w:spacing w:line="240" w:lineRule="auto"/>
        <w:ind w:left="0" w:firstLine="993"/>
        <w:rPr>
          <w:rFonts w:cs="Times New Roman"/>
          <w:szCs w:val="28"/>
        </w:rPr>
      </w:pPr>
    </w:p>
    <w:p w:rsidR="004A09FC" w:rsidRPr="00ED28CC" w:rsidRDefault="004A09FC" w:rsidP="006503B2">
      <w:pPr>
        <w:pStyle w:val="a3"/>
        <w:tabs>
          <w:tab w:val="left" w:pos="360"/>
          <w:tab w:val="left" w:pos="1554"/>
        </w:tabs>
        <w:spacing w:line="240" w:lineRule="auto"/>
        <w:ind w:left="0" w:firstLine="993"/>
        <w:rPr>
          <w:rFonts w:cs="Times New Roman"/>
          <w:szCs w:val="28"/>
        </w:rPr>
      </w:pPr>
    </w:p>
    <w:p w:rsidR="006503B2" w:rsidRPr="00ED28CC" w:rsidRDefault="006503B2" w:rsidP="002F7CE1">
      <w:pPr>
        <w:pStyle w:val="a3"/>
        <w:numPr>
          <w:ilvl w:val="0"/>
          <w:numId w:val="8"/>
        </w:numPr>
        <w:tabs>
          <w:tab w:val="left" w:pos="360"/>
          <w:tab w:val="left" w:pos="1276"/>
        </w:tabs>
        <w:spacing w:line="240" w:lineRule="auto"/>
        <w:ind w:left="0" w:firstLine="993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>Д</w:t>
      </w:r>
      <w:r w:rsidRPr="00ED28CC">
        <w:rPr>
          <w:rFonts w:cs="Times New Roman"/>
          <w:b/>
          <w:szCs w:val="28"/>
        </w:rPr>
        <w:t>вудневен семинар за превенция на наркоманиите</w:t>
      </w:r>
      <w:r w:rsidRPr="00ED28CC">
        <w:rPr>
          <w:rFonts w:cs="Times New Roman"/>
          <w:szCs w:val="28"/>
        </w:rPr>
        <w:t xml:space="preserve"> </w:t>
      </w:r>
      <w:r w:rsidRPr="00ED28CC">
        <w:rPr>
          <w:b/>
        </w:rPr>
        <w:t>„Новите ПАВ, разпознаване и начин на действие“</w:t>
      </w:r>
      <w:r w:rsidRPr="00ED28CC">
        <w:rPr>
          <w:rFonts w:cs="Times New Roman"/>
          <w:szCs w:val="28"/>
        </w:rPr>
        <w:t xml:space="preserve"> </w:t>
      </w:r>
    </w:p>
    <w:p w:rsidR="004A09FC" w:rsidRPr="00ED28CC" w:rsidRDefault="007A1355" w:rsidP="006503B2">
      <w:pPr>
        <w:pStyle w:val="a3"/>
        <w:tabs>
          <w:tab w:val="left" w:pos="1554"/>
        </w:tabs>
        <w:spacing w:line="240" w:lineRule="auto"/>
        <w:ind w:left="0" w:firstLine="993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>Експерти от отдела взеха учас</w:t>
      </w:r>
      <w:r w:rsidR="00651316" w:rsidRPr="00ED28CC">
        <w:rPr>
          <w:rFonts w:cs="Times New Roman"/>
          <w:szCs w:val="28"/>
        </w:rPr>
        <w:t>тие в двудневния семинар за превен</w:t>
      </w:r>
      <w:r w:rsidRPr="00ED28CC">
        <w:rPr>
          <w:rFonts w:cs="Times New Roman"/>
          <w:szCs w:val="28"/>
        </w:rPr>
        <w:t>ция на наркоманиите</w:t>
      </w:r>
      <w:r w:rsidR="006503B2" w:rsidRPr="00ED28CC">
        <w:rPr>
          <w:rFonts w:cs="Times New Roman"/>
          <w:szCs w:val="28"/>
        </w:rPr>
        <w:t xml:space="preserve"> </w:t>
      </w:r>
      <w:r w:rsidR="006503B2" w:rsidRPr="00ED28CC">
        <w:t>на тема „Новите ПАВ, разпознаване и начин на действие“</w:t>
      </w:r>
      <w:r w:rsidR="006503B2" w:rsidRPr="00ED28CC">
        <w:rPr>
          <w:rFonts w:cs="Times New Roman"/>
          <w:szCs w:val="28"/>
        </w:rPr>
        <w:t xml:space="preserve">. Семинарът беше </w:t>
      </w:r>
      <w:r w:rsidRPr="00ED28CC">
        <w:rPr>
          <w:rFonts w:cs="Times New Roman"/>
          <w:szCs w:val="28"/>
        </w:rPr>
        <w:t xml:space="preserve">организиран от </w:t>
      </w:r>
      <w:r w:rsidR="005C6DF3" w:rsidRPr="00ED28CC">
        <w:rPr>
          <w:rFonts w:cs="Times New Roman"/>
          <w:szCs w:val="28"/>
        </w:rPr>
        <w:t>превантивния информационен център по наркомании към</w:t>
      </w:r>
      <w:r w:rsidRPr="00ED28CC">
        <w:rPr>
          <w:rFonts w:cs="Times New Roman"/>
          <w:szCs w:val="28"/>
        </w:rPr>
        <w:t xml:space="preserve"> Община Велико Търново</w:t>
      </w:r>
      <w:r w:rsidR="005C6DF3" w:rsidRPr="00ED28CC">
        <w:rPr>
          <w:rFonts w:cs="Times New Roman"/>
          <w:szCs w:val="28"/>
        </w:rPr>
        <w:t xml:space="preserve"> </w:t>
      </w:r>
      <w:r w:rsidR="006503B2" w:rsidRPr="00ED28CC">
        <w:rPr>
          <w:rFonts w:cs="Times New Roman"/>
          <w:szCs w:val="28"/>
        </w:rPr>
        <w:t xml:space="preserve">и се проведе </w:t>
      </w:r>
      <w:r w:rsidR="005C6DF3" w:rsidRPr="00ED28CC">
        <w:rPr>
          <w:rFonts w:cs="Times New Roman"/>
          <w:szCs w:val="28"/>
        </w:rPr>
        <w:t>в хотел „Меридиан Болярски“ гр. Велико Търново.</w:t>
      </w:r>
    </w:p>
    <w:p w:rsidR="008A44A3" w:rsidRPr="00ED28CC" w:rsidRDefault="008A44A3" w:rsidP="008A44A3">
      <w:pPr>
        <w:pStyle w:val="a3"/>
        <w:tabs>
          <w:tab w:val="left" w:pos="360"/>
        </w:tabs>
        <w:spacing w:line="240" w:lineRule="auto"/>
        <w:ind w:left="993"/>
        <w:rPr>
          <w:rFonts w:cs="Times New Roman"/>
          <w:szCs w:val="28"/>
        </w:rPr>
      </w:pPr>
    </w:p>
    <w:tbl>
      <w:tblPr>
        <w:tblW w:w="13486" w:type="dxa"/>
        <w:tblLayout w:type="fixed"/>
        <w:tblLook w:val="0000" w:firstRow="0" w:lastRow="0" w:firstColumn="0" w:lastColumn="0" w:noHBand="0" w:noVBand="0"/>
      </w:tblPr>
      <w:tblGrid>
        <w:gridCol w:w="13486"/>
      </w:tblGrid>
      <w:tr w:rsidR="00074B72" w:rsidRPr="00ED28CC" w:rsidTr="004076CB">
        <w:trPr>
          <w:cantSplit/>
          <w:trHeight w:val="468"/>
        </w:trPr>
        <w:tc>
          <w:tcPr>
            <w:tcW w:w="13486" w:type="dxa"/>
            <w:shd w:val="clear" w:color="auto" w:fill="auto"/>
          </w:tcPr>
          <w:tbl>
            <w:tblPr>
              <w:tblW w:w="13359" w:type="dxa"/>
              <w:tblLayout w:type="fixed"/>
              <w:tblLook w:val="0000" w:firstRow="0" w:lastRow="0" w:firstColumn="0" w:lastColumn="0" w:noHBand="0" w:noVBand="0"/>
            </w:tblPr>
            <w:tblGrid>
              <w:gridCol w:w="13359"/>
            </w:tblGrid>
            <w:tr w:rsidR="005B6F1B" w:rsidRPr="00ED28CC" w:rsidTr="00013148">
              <w:trPr>
                <w:cantSplit/>
                <w:trHeight w:val="822"/>
              </w:trPr>
              <w:tc>
                <w:tcPr>
                  <w:tcW w:w="13359" w:type="dxa"/>
                </w:tcPr>
                <w:p w:rsidR="00013148" w:rsidRPr="00013148" w:rsidRDefault="005B6F1B" w:rsidP="00013148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rPr>
                      <w:rFonts w:cs="Times New Roman"/>
                      <w:szCs w:val="28"/>
                    </w:rPr>
                  </w:pPr>
                  <w:r w:rsidRPr="00ED28CC">
                    <w:rPr>
                      <w:rFonts w:eastAsia="Times New Roman" w:cs="Times New Roman"/>
                      <w:szCs w:val="28"/>
                      <w:lang w:eastAsia="bg-BG"/>
                    </w:rPr>
                    <w:t xml:space="preserve">На </w:t>
                  </w:r>
                  <w:r w:rsidRPr="00ED28CC">
                    <w:rPr>
                      <w:rFonts w:eastAsia="Times New Roman" w:cs="Times New Roman"/>
                      <w:b/>
                      <w:szCs w:val="28"/>
                      <w:lang w:eastAsia="bg-BG"/>
                    </w:rPr>
                    <w:t>интернет страницата на РЗИ – Велико Търново</w:t>
                  </w:r>
                  <w:r w:rsidR="005C2571" w:rsidRPr="00ED28CC">
                    <w:rPr>
                      <w:rFonts w:eastAsia="Times New Roman" w:cs="Times New Roman"/>
                      <w:szCs w:val="28"/>
                      <w:lang w:eastAsia="bg-BG"/>
                    </w:rPr>
                    <w:t xml:space="preserve"> бяха публикувани три </w:t>
                  </w:r>
                  <w:r w:rsidR="00013148">
                    <w:rPr>
                      <w:rFonts w:eastAsia="Times New Roman" w:cs="Times New Roman"/>
                      <w:szCs w:val="28"/>
                      <w:lang w:eastAsia="bg-BG"/>
                    </w:rPr>
                    <w:t>материала, посветени</w:t>
                  </w:r>
                </w:p>
                <w:p w:rsidR="005B6F1B" w:rsidRPr="00ED28CC" w:rsidRDefault="005B6F1B" w:rsidP="00013148">
                  <w:pPr>
                    <w:pStyle w:val="a3"/>
                    <w:spacing w:line="240" w:lineRule="auto"/>
                    <w:ind w:left="1353"/>
                    <w:rPr>
                      <w:rFonts w:cs="Times New Roman"/>
                      <w:szCs w:val="28"/>
                    </w:rPr>
                  </w:pPr>
                  <w:r w:rsidRPr="00ED28CC">
                    <w:rPr>
                      <w:rFonts w:eastAsia="Times New Roman" w:cs="Times New Roman"/>
                      <w:szCs w:val="28"/>
                      <w:lang w:eastAsia="bg-BG"/>
                    </w:rPr>
                    <w:t xml:space="preserve">на </w:t>
                  </w:r>
                  <w:r w:rsidRPr="00ED28CC">
                    <w:t>Международния ден за борба с наркоманиите и трафика на хора – 26 юни.</w:t>
                  </w:r>
                </w:p>
                <w:p w:rsidR="003B7646" w:rsidRPr="00ED28CC" w:rsidRDefault="003B7646" w:rsidP="00E36893">
                  <w:pPr>
                    <w:pStyle w:val="a3"/>
                    <w:tabs>
                      <w:tab w:val="left" w:pos="2336"/>
                    </w:tabs>
                    <w:spacing w:line="240" w:lineRule="auto"/>
                    <w:ind w:left="2336" w:right="-89"/>
                    <w:rPr>
                      <w:color w:val="FF0000"/>
                    </w:rPr>
                  </w:pPr>
                </w:p>
              </w:tc>
            </w:tr>
          </w:tbl>
          <w:p w:rsidR="00074B72" w:rsidRPr="00ED28CC" w:rsidRDefault="00074B72" w:rsidP="00F544AA">
            <w:pPr>
              <w:pStyle w:val="a3"/>
              <w:tabs>
                <w:tab w:val="left" w:pos="360"/>
              </w:tabs>
              <w:spacing w:line="240" w:lineRule="auto"/>
              <w:ind w:left="885" w:firstLine="677"/>
              <w:rPr>
                <w:rFonts w:cs="Times New Roman"/>
                <w:b/>
                <w:szCs w:val="28"/>
              </w:rPr>
            </w:pPr>
          </w:p>
        </w:tc>
      </w:tr>
      <w:tr w:rsidR="00074B72" w:rsidRPr="00ED28CC" w:rsidTr="004076CB">
        <w:trPr>
          <w:cantSplit/>
          <w:trHeight w:val="468"/>
        </w:trPr>
        <w:tc>
          <w:tcPr>
            <w:tcW w:w="13486" w:type="dxa"/>
            <w:shd w:val="clear" w:color="auto" w:fill="auto"/>
          </w:tcPr>
          <w:p w:rsidR="00074B72" w:rsidRPr="00ED28CC" w:rsidRDefault="00074B72" w:rsidP="00470B1B">
            <w:pPr>
              <w:pStyle w:val="a3"/>
              <w:tabs>
                <w:tab w:val="left" w:pos="360"/>
              </w:tabs>
              <w:spacing w:line="240" w:lineRule="auto"/>
              <w:ind w:left="0" w:firstLine="1134"/>
              <w:rPr>
                <w:rFonts w:ascii="Verdana" w:hAnsi="Verdana"/>
                <w:color w:val="000000"/>
                <w:sz w:val="22"/>
              </w:rPr>
            </w:pPr>
            <w:r w:rsidRPr="00ED28CC">
              <w:rPr>
                <w:rFonts w:cs="Times New Roman"/>
                <w:color w:val="000000"/>
                <w:szCs w:val="28"/>
              </w:rPr>
              <w:lastRenderedPageBreak/>
              <w:t> </w:t>
            </w:r>
            <w:r w:rsidRPr="00ED28CC">
              <w:rPr>
                <w:rStyle w:val="a4"/>
                <w:rFonts w:cs="Times New Roman"/>
                <w:color w:val="FF00CC"/>
                <w:szCs w:val="28"/>
              </w:rPr>
              <w:t>       </w:t>
            </w:r>
          </w:p>
          <w:p w:rsidR="003B7646" w:rsidRPr="00ED28CC" w:rsidRDefault="003B7646" w:rsidP="002F7CE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rPr>
                <w:b/>
                <w:color w:val="000000" w:themeColor="text1"/>
                <w:w w:val="90"/>
                <w:szCs w:val="28"/>
                <w:u w:val="single"/>
              </w:rPr>
            </w:pPr>
            <w:r w:rsidRPr="00ED28CC">
              <w:rPr>
                <w:b/>
                <w:color w:val="000000" w:themeColor="text1"/>
                <w:w w:val="90"/>
                <w:szCs w:val="28"/>
                <w:u w:val="single"/>
              </w:rPr>
              <w:t xml:space="preserve">НАЦИОНАЛНА ПРОГРАМА ЗА ПРЕВЕНЦИЯ НА ХРОНИЧНИТЕ НЕЗАРАЗНИ БОЛЕСТИ 2014 г. </w:t>
            </w:r>
            <w:r w:rsidRPr="00ED28CC">
              <w:rPr>
                <w:b/>
                <w:bCs/>
                <w:color w:val="000000" w:themeColor="text1"/>
                <w:w w:val="90"/>
                <w:u w:val="single"/>
              </w:rPr>
              <w:t>–</w:t>
            </w:r>
            <w:r w:rsidRPr="00ED28CC">
              <w:rPr>
                <w:b/>
                <w:color w:val="000000" w:themeColor="text1"/>
                <w:w w:val="90"/>
                <w:szCs w:val="28"/>
                <w:u w:val="single"/>
              </w:rPr>
              <w:t xml:space="preserve"> 2020 г. </w:t>
            </w:r>
          </w:p>
          <w:p w:rsidR="003B7646" w:rsidRPr="00ED28CC" w:rsidRDefault="003B7646" w:rsidP="00470B1B">
            <w:pPr>
              <w:spacing w:line="240" w:lineRule="auto"/>
              <w:ind w:right="-89" w:firstLine="1134"/>
              <w:jc w:val="left"/>
              <w:rPr>
                <w:rFonts w:cs="Times New Roman"/>
                <w:szCs w:val="28"/>
              </w:rPr>
            </w:pPr>
          </w:p>
          <w:p w:rsidR="003B7646" w:rsidRPr="00ED28CC" w:rsidRDefault="003B7646" w:rsidP="002F7CE1">
            <w:pPr>
              <w:pStyle w:val="a3"/>
              <w:numPr>
                <w:ilvl w:val="0"/>
                <w:numId w:val="5"/>
              </w:numPr>
              <w:tabs>
                <w:tab w:val="num" w:pos="1155"/>
              </w:tabs>
              <w:ind w:left="34" w:firstLine="1100"/>
              <w:rPr>
                <w:color w:val="000000" w:themeColor="text1"/>
                <w:szCs w:val="28"/>
              </w:rPr>
            </w:pPr>
            <w:r w:rsidRPr="00ED28CC">
              <w:rPr>
                <w:bCs/>
                <w:iCs/>
                <w:color w:val="000000" w:themeColor="text1"/>
                <w:szCs w:val="28"/>
              </w:rPr>
              <w:t xml:space="preserve">През изтеклите три месеца бяха организирани и проведени  </w:t>
            </w:r>
            <w:r w:rsidR="00C06563" w:rsidRPr="00ED28CC">
              <w:rPr>
                <w:b/>
                <w:bCs/>
                <w:iCs/>
                <w:color w:val="000000" w:themeColor="text1"/>
                <w:szCs w:val="28"/>
              </w:rPr>
              <w:t>23</w:t>
            </w:r>
            <w:r w:rsidRPr="00ED28CC">
              <w:rPr>
                <w:b/>
                <w:bCs/>
                <w:iCs/>
                <w:color w:val="000000" w:themeColor="text1"/>
                <w:szCs w:val="28"/>
              </w:rPr>
              <w:t xml:space="preserve"> и</w:t>
            </w:r>
            <w:r w:rsidRPr="00ED28CC">
              <w:rPr>
                <w:b/>
                <w:color w:val="000000" w:themeColor="text1"/>
                <w:szCs w:val="28"/>
              </w:rPr>
              <w:t>нтерактивни обучения (при годишен план 8 обучения)</w:t>
            </w:r>
            <w:r w:rsidRPr="00ED28CC">
              <w:rPr>
                <w:color w:val="000000" w:themeColor="text1"/>
                <w:szCs w:val="28"/>
              </w:rPr>
              <w:t xml:space="preserve"> на </w:t>
            </w:r>
            <w:r w:rsidR="00C06563" w:rsidRPr="00ED28CC">
              <w:rPr>
                <w:b/>
                <w:color w:val="000000" w:themeColor="text1"/>
                <w:szCs w:val="28"/>
              </w:rPr>
              <w:t>790</w:t>
            </w:r>
            <w:r w:rsidRPr="00ED28CC">
              <w:rPr>
                <w:b/>
                <w:color w:val="000000" w:themeColor="text1"/>
                <w:szCs w:val="28"/>
              </w:rPr>
              <w:t xml:space="preserve">  деца</w:t>
            </w:r>
            <w:r w:rsidRPr="00ED28CC">
              <w:rPr>
                <w:color w:val="000000" w:themeColor="text1"/>
                <w:szCs w:val="28"/>
              </w:rPr>
              <w:t xml:space="preserve"> от предучилищна възраст </w:t>
            </w:r>
            <w:r w:rsidRPr="00ED28CC">
              <w:rPr>
                <w:b/>
                <w:color w:val="000000" w:themeColor="text1"/>
                <w:szCs w:val="28"/>
              </w:rPr>
              <w:t>и ученици</w:t>
            </w:r>
            <w:r w:rsidRPr="00ED28CC">
              <w:rPr>
                <w:color w:val="000000" w:themeColor="text1"/>
                <w:szCs w:val="28"/>
              </w:rPr>
              <w:t xml:space="preserve"> по темите: тютюнопушене, употреба на алкохол, здравословно хранене, движение.</w:t>
            </w:r>
          </w:p>
          <w:p w:rsidR="003B7646" w:rsidRPr="00ED28CC" w:rsidRDefault="003B7646" w:rsidP="00470B1B">
            <w:pPr>
              <w:spacing w:line="240" w:lineRule="auto"/>
              <w:ind w:right="-89" w:firstLine="1134"/>
              <w:jc w:val="left"/>
              <w:rPr>
                <w:rFonts w:cs="Times New Roman"/>
                <w:szCs w:val="28"/>
              </w:rPr>
            </w:pPr>
          </w:p>
          <w:p w:rsidR="003B7646" w:rsidRPr="00ED28CC" w:rsidRDefault="003B7646" w:rsidP="002F7CE1">
            <w:pPr>
              <w:pStyle w:val="a3"/>
              <w:numPr>
                <w:ilvl w:val="0"/>
                <w:numId w:val="5"/>
              </w:numPr>
              <w:tabs>
                <w:tab w:val="num" w:pos="1155"/>
              </w:tabs>
              <w:ind w:left="176" w:firstLine="958"/>
              <w:rPr>
                <w:szCs w:val="28"/>
              </w:rPr>
            </w:pPr>
            <w:r w:rsidRPr="00ED28CC">
              <w:rPr>
                <w:bCs/>
                <w:szCs w:val="28"/>
              </w:rPr>
              <w:t xml:space="preserve">По повод на </w:t>
            </w:r>
            <w:r w:rsidRPr="00ED28CC">
              <w:rPr>
                <w:b/>
                <w:bCs/>
                <w:szCs w:val="28"/>
              </w:rPr>
              <w:t>Световния ден на движението – 10 май</w:t>
            </w:r>
            <w:r w:rsidRPr="00ED28CC">
              <w:rPr>
                <w:b/>
                <w:szCs w:val="28"/>
              </w:rPr>
              <w:t xml:space="preserve"> бяха реализирани редица инициативи:</w:t>
            </w:r>
          </w:p>
          <w:p w:rsidR="00DC0C77" w:rsidRPr="00ED28CC" w:rsidRDefault="003B7646" w:rsidP="00470B1B">
            <w:pPr>
              <w:pStyle w:val="a3"/>
              <w:ind w:left="176" w:firstLine="992"/>
              <w:rPr>
                <w:bCs/>
                <w:szCs w:val="28"/>
              </w:rPr>
            </w:pPr>
            <w:r w:rsidRPr="00ED28CC">
              <w:rPr>
                <w:b/>
                <w:szCs w:val="28"/>
              </w:rPr>
              <w:t xml:space="preserve"> - </w:t>
            </w:r>
            <w:r w:rsidR="003B5540" w:rsidRPr="00ED28CC">
              <w:rPr>
                <w:szCs w:val="28"/>
              </w:rPr>
              <w:t>Организиран и проведен беше</w:t>
            </w:r>
            <w:r w:rsidR="003B5540" w:rsidRPr="00ED28CC">
              <w:rPr>
                <w:b/>
                <w:szCs w:val="28"/>
              </w:rPr>
              <w:t xml:space="preserve"> </w:t>
            </w:r>
            <w:r w:rsidR="00CB5F1D" w:rsidRPr="00ED28CC">
              <w:rPr>
                <w:bCs/>
                <w:szCs w:val="28"/>
              </w:rPr>
              <w:t>пролетния</w:t>
            </w:r>
            <w:r w:rsidR="003B5540" w:rsidRPr="00ED28CC">
              <w:rPr>
                <w:bCs/>
                <w:szCs w:val="28"/>
              </w:rPr>
              <w:t>т</w:t>
            </w:r>
            <w:r w:rsidR="00CB5F1D" w:rsidRPr="00ED28CC">
              <w:rPr>
                <w:bCs/>
                <w:szCs w:val="28"/>
              </w:rPr>
              <w:t xml:space="preserve"> дял на кампанията „Движи се и победи</w:t>
            </w:r>
            <w:r w:rsidR="003B5540" w:rsidRPr="00ED28CC">
              <w:rPr>
                <w:bCs/>
                <w:szCs w:val="28"/>
              </w:rPr>
              <w:t xml:space="preserve"> 2019</w:t>
            </w:r>
            <w:r w:rsidR="00CB5F1D" w:rsidRPr="00ED28CC">
              <w:rPr>
                <w:bCs/>
                <w:szCs w:val="28"/>
              </w:rPr>
              <w:t>“</w:t>
            </w:r>
            <w:r w:rsidR="003B5540" w:rsidRPr="00ED28CC">
              <w:rPr>
                <w:bCs/>
                <w:szCs w:val="28"/>
              </w:rPr>
              <w:t xml:space="preserve">, в който взеха участие и жители на общините Горна Оряховица и Лясковец. </w:t>
            </w:r>
          </w:p>
          <w:p w:rsidR="003B5540" w:rsidRPr="00ED28CC" w:rsidRDefault="00DC0C77" w:rsidP="00470B1B">
            <w:pPr>
              <w:pStyle w:val="a3"/>
              <w:ind w:left="176" w:firstLine="992"/>
              <w:rPr>
                <w:bCs/>
                <w:szCs w:val="28"/>
              </w:rPr>
            </w:pPr>
            <w:r w:rsidRPr="00ED28CC">
              <w:rPr>
                <w:b/>
                <w:szCs w:val="28"/>
              </w:rPr>
              <w:t>-</w:t>
            </w:r>
            <w:r w:rsidRPr="00ED28CC">
              <w:rPr>
                <w:bCs/>
                <w:szCs w:val="28"/>
              </w:rPr>
              <w:t xml:space="preserve"> на интернет</w:t>
            </w:r>
            <w:r w:rsidR="00715273">
              <w:rPr>
                <w:bCs/>
                <w:szCs w:val="28"/>
              </w:rPr>
              <w:t xml:space="preserve"> страницата на РЗИ – Велико Търново бяха</w:t>
            </w:r>
            <w:r w:rsidRPr="00ED28CC">
              <w:rPr>
                <w:bCs/>
                <w:szCs w:val="28"/>
              </w:rPr>
              <w:t xml:space="preserve"> публикувани 9 материала, свързани с кампанията.</w:t>
            </w:r>
            <w:r w:rsidR="00CB5F1D" w:rsidRPr="00ED28CC">
              <w:rPr>
                <w:bCs/>
                <w:szCs w:val="28"/>
              </w:rPr>
              <w:t xml:space="preserve"> </w:t>
            </w:r>
          </w:p>
          <w:p w:rsidR="0010422D" w:rsidRPr="00ED28CC" w:rsidRDefault="00715273" w:rsidP="00470B1B">
            <w:pPr>
              <w:pStyle w:val="a3"/>
              <w:ind w:left="176" w:firstLine="992"/>
              <w:rPr>
                <w:szCs w:val="28"/>
              </w:rPr>
            </w:pPr>
            <w:r>
              <w:rPr>
                <w:bCs/>
                <w:szCs w:val="28"/>
              </w:rPr>
              <w:t xml:space="preserve">-  излъчен беше и </w:t>
            </w:r>
            <w:r w:rsidR="003B7646" w:rsidRPr="00ED28CC">
              <w:rPr>
                <w:bCs/>
                <w:szCs w:val="28"/>
              </w:rPr>
              <w:t xml:space="preserve"> </w:t>
            </w:r>
            <w:r w:rsidR="003B5540" w:rsidRPr="00ED28CC">
              <w:rPr>
                <w:szCs w:val="28"/>
              </w:rPr>
              <w:t>аудиоклип</w:t>
            </w:r>
            <w:r w:rsidR="003B5540" w:rsidRPr="00ED28CC">
              <w:rPr>
                <w:bCs/>
                <w:szCs w:val="28"/>
              </w:rPr>
              <w:t xml:space="preserve"> </w:t>
            </w:r>
            <w:r w:rsidR="003B7646" w:rsidRPr="00ED28CC">
              <w:rPr>
                <w:bCs/>
                <w:szCs w:val="28"/>
              </w:rPr>
              <w:t xml:space="preserve">за ползата от движението </w:t>
            </w:r>
            <w:r w:rsidR="00470B1B" w:rsidRPr="00ED28CC">
              <w:rPr>
                <w:szCs w:val="28"/>
              </w:rPr>
              <w:t>по Общинско кабелно радио</w:t>
            </w:r>
            <w:r>
              <w:rPr>
                <w:szCs w:val="28"/>
              </w:rPr>
              <w:t>.</w:t>
            </w:r>
          </w:p>
        </w:tc>
      </w:tr>
      <w:tr w:rsidR="00074B72" w:rsidRPr="00ED28CC" w:rsidTr="00470B1B">
        <w:trPr>
          <w:cantSplit/>
          <w:trHeight w:val="57"/>
        </w:trPr>
        <w:tc>
          <w:tcPr>
            <w:tcW w:w="13486" w:type="dxa"/>
          </w:tcPr>
          <w:p w:rsidR="00074B72" w:rsidRPr="00985AE3" w:rsidRDefault="00074B72" w:rsidP="00985AE3">
            <w:pPr>
              <w:rPr>
                <w:rFonts w:cs="Times New Roman"/>
                <w:szCs w:val="28"/>
              </w:rPr>
            </w:pPr>
          </w:p>
        </w:tc>
      </w:tr>
    </w:tbl>
    <w:p w:rsidR="001B6A9A" w:rsidRPr="00ED28CC" w:rsidRDefault="001B6A9A" w:rsidP="002F7CE1">
      <w:pPr>
        <w:pStyle w:val="a3"/>
        <w:numPr>
          <w:ilvl w:val="0"/>
          <w:numId w:val="1"/>
        </w:numPr>
        <w:ind w:left="284" w:firstLine="1276"/>
        <w:rPr>
          <w:rFonts w:ascii="TmsCyr" w:hAnsi="TmsCyr"/>
        </w:rPr>
      </w:pPr>
      <w:r w:rsidRPr="00ED28CC">
        <w:rPr>
          <w:szCs w:val="28"/>
        </w:rPr>
        <w:t xml:space="preserve">По повод на </w:t>
      </w:r>
      <w:r w:rsidRPr="00ED28CC">
        <w:rPr>
          <w:b/>
          <w:szCs w:val="28"/>
        </w:rPr>
        <w:t>Световния ден без тютюнев дим (31 май)</w:t>
      </w:r>
      <w:r w:rsidRPr="00ED28CC">
        <w:rPr>
          <w:szCs w:val="28"/>
        </w:rPr>
        <w:t xml:space="preserve"> </w:t>
      </w:r>
      <w:r w:rsidRPr="00ED28CC">
        <w:t>беше организирана и проведена и</w:t>
      </w:r>
      <w:r w:rsidRPr="00ED28CC">
        <w:rPr>
          <w:bCs/>
          <w:iCs/>
          <w:szCs w:val="28"/>
        </w:rPr>
        <w:t xml:space="preserve">нформационна кампания </w:t>
      </w:r>
      <w:r w:rsidRPr="00ED28CC">
        <w:t>за превенция на тютюнопушенето</w:t>
      </w:r>
      <w:r w:rsidRPr="00ED28CC">
        <w:rPr>
          <w:szCs w:val="28"/>
        </w:rPr>
        <w:t xml:space="preserve"> </w:t>
      </w:r>
      <w:r w:rsidR="00470B1B" w:rsidRPr="00ED28CC">
        <w:rPr>
          <w:szCs w:val="28"/>
        </w:rPr>
        <w:t xml:space="preserve">с помощта на доброволци към Младежки дом гр.  Горна Оряховица, които разпространиха 5 здравно-образователни материали и послания по темата  </w:t>
      </w:r>
      <w:r w:rsidRPr="00ED28CC">
        <w:rPr>
          <w:szCs w:val="28"/>
        </w:rPr>
        <w:t xml:space="preserve">сред </w:t>
      </w:r>
      <w:r w:rsidR="00470B1B" w:rsidRPr="00ED28CC">
        <w:rPr>
          <w:szCs w:val="28"/>
        </w:rPr>
        <w:t xml:space="preserve">граждани на общината. </w:t>
      </w:r>
    </w:p>
    <w:p w:rsidR="00376BF0" w:rsidRPr="00ED28CC" w:rsidRDefault="00376BF0" w:rsidP="00F61EA9">
      <w:pPr>
        <w:ind w:firstLine="1276"/>
        <w:rPr>
          <w:szCs w:val="28"/>
        </w:rPr>
      </w:pPr>
    </w:p>
    <w:p w:rsidR="00E4448C" w:rsidRPr="00ED28CC" w:rsidRDefault="00E4448C" w:rsidP="002F7CE1">
      <w:pPr>
        <w:numPr>
          <w:ilvl w:val="0"/>
          <w:numId w:val="1"/>
        </w:numPr>
        <w:tabs>
          <w:tab w:val="left" w:pos="1134"/>
          <w:tab w:val="left" w:pos="1701"/>
        </w:tabs>
        <w:spacing w:line="240" w:lineRule="auto"/>
        <w:ind w:left="0" w:firstLine="1276"/>
        <w:rPr>
          <w:szCs w:val="28"/>
        </w:rPr>
      </w:pPr>
      <w:r w:rsidRPr="00ED28CC">
        <w:rPr>
          <w:color w:val="000000" w:themeColor="text1"/>
          <w:szCs w:val="28"/>
        </w:rPr>
        <w:t xml:space="preserve">Оказана беше </w:t>
      </w:r>
      <w:r w:rsidRPr="00ED28CC">
        <w:rPr>
          <w:b/>
          <w:color w:val="000000" w:themeColor="text1"/>
          <w:szCs w:val="28"/>
        </w:rPr>
        <w:t>консултативна помощ за отказване от тютюнопушене в кабинета</w:t>
      </w:r>
      <w:r w:rsidRPr="00ED28CC">
        <w:rPr>
          <w:color w:val="000000" w:themeColor="text1"/>
          <w:szCs w:val="28"/>
        </w:rPr>
        <w:t xml:space="preserve"> за отказване от тютюнопушене в РЗИ </w:t>
      </w:r>
      <w:r w:rsidR="005902B2" w:rsidRPr="00ED28CC">
        <w:rPr>
          <w:szCs w:val="28"/>
        </w:rPr>
        <w:t>на 84 лица (20</w:t>
      </w:r>
      <w:r w:rsidRPr="00ED28CC">
        <w:rPr>
          <w:szCs w:val="28"/>
        </w:rPr>
        <w:t xml:space="preserve"> жени и </w:t>
      </w:r>
      <w:r w:rsidR="005902B2" w:rsidRPr="00ED28CC">
        <w:rPr>
          <w:szCs w:val="28"/>
        </w:rPr>
        <w:t>64</w:t>
      </w:r>
      <w:r w:rsidRPr="00ED28CC">
        <w:rPr>
          <w:szCs w:val="28"/>
        </w:rPr>
        <w:t xml:space="preserve"> мъж</w:t>
      </w:r>
      <w:r w:rsidR="00E002EA" w:rsidRPr="00ED28CC">
        <w:rPr>
          <w:szCs w:val="28"/>
        </w:rPr>
        <w:t>е</w:t>
      </w:r>
      <w:r w:rsidRPr="00ED28CC">
        <w:rPr>
          <w:szCs w:val="28"/>
        </w:rPr>
        <w:t xml:space="preserve">) на възраст от </w:t>
      </w:r>
      <w:r w:rsidR="005902B2" w:rsidRPr="00ED28CC">
        <w:rPr>
          <w:szCs w:val="28"/>
        </w:rPr>
        <w:t>18 - 83</w:t>
      </w:r>
      <w:r w:rsidRPr="00ED28CC">
        <w:rPr>
          <w:szCs w:val="28"/>
        </w:rPr>
        <w:t xml:space="preserve"> години, сред които преобладават </w:t>
      </w:r>
      <w:r w:rsidR="005902B2" w:rsidRPr="00ED28CC">
        <w:rPr>
          <w:szCs w:val="28"/>
        </w:rPr>
        <w:t xml:space="preserve">умерените пушачи, т.е. пушещите до 10 </w:t>
      </w:r>
      <w:r w:rsidRPr="00ED28CC">
        <w:rPr>
          <w:szCs w:val="28"/>
        </w:rPr>
        <w:t>цигари дневно.</w:t>
      </w:r>
      <w:r w:rsidR="00DC16E0" w:rsidRPr="00ED28CC">
        <w:rPr>
          <w:szCs w:val="28"/>
        </w:rPr>
        <w:t xml:space="preserve"> </w:t>
      </w:r>
      <w:r w:rsidRPr="00ED28CC">
        <w:rPr>
          <w:szCs w:val="28"/>
        </w:rPr>
        <w:t xml:space="preserve"> </w:t>
      </w:r>
    </w:p>
    <w:p w:rsidR="00E4448C" w:rsidRPr="00ED28CC" w:rsidRDefault="00E4448C" w:rsidP="00E4448C">
      <w:pPr>
        <w:tabs>
          <w:tab w:val="left" w:pos="432"/>
        </w:tabs>
        <w:ind w:left="851" w:firstLine="709"/>
        <w:rPr>
          <w:b/>
          <w:bCs/>
          <w:iCs/>
          <w:color w:val="2E74B5"/>
          <w:szCs w:val="28"/>
        </w:rPr>
      </w:pPr>
      <w:r w:rsidRPr="00ED28CC">
        <w:rPr>
          <w:b/>
          <w:bCs/>
          <w:iCs/>
          <w:color w:val="2E74B5"/>
          <w:szCs w:val="28"/>
        </w:rPr>
        <w:tab/>
      </w:r>
    </w:p>
    <w:p w:rsidR="00C06563" w:rsidRPr="00ED28CC" w:rsidRDefault="00E4448C" w:rsidP="002F7CE1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1276"/>
        <w:rPr>
          <w:color w:val="000000" w:themeColor="text1"/>
          <w:szCs w:val="28"/>
        </w:rPr>
      </w:pPr>
      <w:r w:rsidRPr="00ED28CC">
        <w:rPr>
          <w:b/>
          <w:color w:val="000000" w:themeColor="text1"/>
          <w:szCs w:val="28"/>
        </w:rPr>
        <w:t>Консултативният кабинет за отказ от тютюнопушене</w:t>
      </w:r>
      <w:r w:rsidRPr="00ED28CC">
        <w:rPr>
          <w:color w:val="000000" w:themeColor="text1"/>
          <w:szCs w:val="28"/>
        </w:rPr>
        <w:t xml:space="preserve"> беше популяризиран чрез излъчване на рекламата му по електронни и печатни медии.  За отчетния период рекламата на кабинета беше излъчена по Общинско кабелно радио 24 пъти и  по КТ „Видеосат - 21 век” - 540 пъти. </w:t>
      </w:r>
    </w:p>
    <w:p w:rsidR="00C06563" w:rsidRPr="00ED28CC" w:rsidRDefault="00C06563" w:rsidP="00C06563">
      <w:pPr>
        <w:pStyle w:val="a3"/>
        <w:rPr>
          <w:b/>
          <w:bCs/>
          <w:color w:val="000000" w:themeColor="text1"/>
          <w:szCs w:val="28"/>
        </w:rPr>
      </w:pPr>
    </w:p>
    <w:p w:rsidR="00E4448C" w:rsidRPr="00ED28CC" w:rsidRDefault="00E4448C" w:rsidP="002F7CE1">
      <w:pPr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spacing w:line="240" w:lineRule="auto"/>
        <w:ind w:left="0" w:firstLine="1276"/>
        <w:rPr>
          <w:color w:val="000000" w:themeColor="text1"/>
          <w:szCs w:val="28"/>
        </w:rPr>
      </w:pPr>
      <w:r w:rsidRPr="00ED28CC">
        <w:rPr>
          <w:b/>
          <w:bCs/>
          <w:color w:val="000000" w:themeColor="text1"/>
          <w:szCs w:val="28"/>
        </w:rPr>
        <w:lastRenderedPageBreak/>
        <w:t>Изготвен беше отчетът</w:t>
      </w:r>
      <w:r w:rsidRPr="00ED28CC">
        <w:rPr>
          <w:bCs/>
          <w:color w:val="000000" w:themeColor="text1"/>
          <w:szCs w:val="28"/>
        </w:rPr>
        <w:t xml:space="preserve"> за дейността на ККОТ за </w:t>
      </w:r>
      <w:r w:rsidR="001F5295" w:rsidRPr="00ED28CC">
        <w:rPr>
          <w:bCs/>
          <w:color w:val="000000" w:themeColor="text1"/>
          <w:szCs w:val="28"/>
        </w:rPr>
        <w:t xml:space="preserve">второто </w:t>
      </w:r>
      <w:r w:rsidRPr="00ED28CC">
        <w:rPr>
          <w:bCs/>
          <w:color w:val="000000" w:themeColor="text1"/>
          <w:szCs w:val="28"/>
        </w:rPr>
        <w:t>тримесечие на годината, по образец в таблична форма.</w:t>
      </w:r>
    </w:p>
    <w:p w:rsidR="00E4448C" w:rsidRPr="00ED28CC" w:rsidRDefault="00E4448C" w:rsidP="00E002EA">
      <w:pPr>
        <w:tabs>
          <w:tab w:val="left" w:pos="993"/>
        </w:tabs>
        <w:ind w:left="851" w:firstLine="709"/>
        <w:rPr>
          <w:bCs/>
          <w:iCs/>
          <w:color w:val="000000" w:themeColor="text1"/>
          <w:szCs w:val="28"/>
        </w:rPr>
      </w:pPr>
    </w:p>
    <w:p w:rsidR="00E4448C" w:rsidRPr="00ED28CC" w:rsidRDefault="00E4448C" w:rsidP="002F7CE1">
      <w:pPr>
        <w:numPr>
          <w:ilvl w:val="0"/>
          <w:numId w:val="1"/>
        </w:numPr>
        <w:tabs>
          <w:tab w:val="left" w:pos="1276"/>
          <w:tab w:val="left" w:pos="1560"/>
        </w:tabs>
        <w:spacing w:line="240" w:lineRule="auto"/>
        <w:ind w:left="0" w:firstLine="1276"/>
        <w:rPr>
          <w:bCs/>
          <w:color w:val="000000" w:themeColor="text1"/>
          <w:szCs w:val="28"/>
        </w:rPr>
      </w:pPr>
      <w:r w:rsidRPr="00ED28CC">
        <w:rPr>
          <w:bCs/>
          <w:color w:val="000000" w:themeColor="text1"/>
          <w:szCs w:val="28"/>
        </w:rPr>
        <w:t xml:space="preserve">Осъществена беше </w:t>
      </w:r>
      <w:r w:rsidRPr="00ED28CC">
        <w:rPr>
          <w:b/>
          <w:bCs/>
          <w:color w:val="000000" w:themeColor="text1"/>
          <w:szCs w:val="28"/>
        </w:rPr>
        <w:t>методична и консултативна помощ</w:t>
      </w:r>
      <w:r w:rsidRPr="00ED28CC">
        <w:rPr>
          <w:bCs/>
          <w:color w:val="000000" w:themeColor="text1"/>
          <w:szCs w:val="28"/>
        </w:rPr>
        <w:t xml:space="preserve"> по въпросите на  здравословното хранене, профилактиката и рисковите фактори  на хроничните незаразни болести, изготвянето на седмични учебни разписания – общо на </w:t>
      </w:r>
      <w:r w:rsidR="00C06563" w:rsidRPr="00ED28CC">
        <w:rPr>
          <w:bCs/>
          <w:color w:val="000000" w:themeColor="text1"/>
          <w:szCs w:val="28"/>
        </w:rPr>
        <w:t>45</w:t>
      </w:r>
      <w:r w:rsidRPr="00ED28CC">
        <w:rPr>
          <w:bCs/>
          <w:color w:val="000000" w:themeColor="text1"/>
          <w:szCs w:val="28"/>
        </w:rPr>
        <w:t xml:space="preserve"> човека. </w:t>
      </w:r>
    </w:p>
    <w:p w:rsidR="00853E78" w:rsidRPr="00ED28CC" w:rsidRDefault="00853E78" w:rsidP="00853E78">
      <w:pPr>
        <w:tabs>
          <w:tab w:val="left" w:pos="1276"/>
        </w:tabs>
        <w:spacing w:line="240" w:lineRule="auto"/>
        <w:ind w:left="851"/>
        <w:rPr>
          <w:bCs/>
          <w:color w:val="000000" w:themeColor="text1"/>
          <w:szCs w:val="28"/>
        </w:rPr>
      </w:pPr>
    </w:p>
    <w:p w:rsidR="00E4448C" w:rsidRPr="00ED28CC" w:rsidRDefault="00E4448C" w:rsidP="002F7CE1">
      <w:pPr>
        <w:numPr>
          <w:ilvl w:val="0"/>
          <w:numId w:val="1"/>
        </w:numPr>
        <w:tabs>
          <w:tab w:val="left" w:pos="1560"/>
        </w:tabs>
        <w:spacing w:line="240" w:lineRule="auto"/>
        <w:ind w:left="0" w:firstLine="1276"/>
        <w:rPr>
          <w:bCs/>
          <w:color w:val="000000" w:themeColor="text1"/>
          <w:szCs w:val="28"/>
        </w:rPr>
      </w:pPr>
      <w:r w:rsidRPr="00ED28CC">
        <w:rPr>
          <w:color w:val="000000" w:themeColor="text1"/>
          <w:szCs w:val="28"/>
        </w:rPr>
        <w:t xml:space="preserve">В рамките на отделни дейности бяха разпространени </w:t>
      </w:r>
      <w:r w:rsidR="00A43BAA" w:rsidRPr="00ED28CC">
        <w:rPr>
          <w:color w:val="000000" w:themeColor="text1"/>
          <w:szCs w:val="28"/>
        </w:rPr>
        <w:t>3</w:t>
      </w:r>
      <w:r w:rsidRPr="00ED28CC">
        <w:rPr>
          <w:color w:val="000000" w:themeColor="text1"/>
          <w:szCs w:val="28"/>
        </w:rPr>
        <w:t xml:space="preserve">8 </w:t>
      </w:r>
      <w:r w:rsidRPr="00ED28CC">
        <w:rPr>
          <w:b/>
          <w:color w:val="000000" w:themeColor="text1"/>
          <w:szCs w:val="28"/>
        </w:rPr>
        <w:t>заглавия на образователни материали</w:t>
      </w:r>
      <w:r w:rsidRPr="00ED28CC">
        <w:rPr>
          <w:color w:val="000000" w:themeColor="text1"/>
          <w:szCs w:val="28"/>
        </w:rPr>
        <w:t xml:space="preserve"> </w:t>
      </w:r>
      <w:r w:rsidR="00A43BAA" w:rsidRPr="00ED28CC">
        <w:rPr>
          <w:color w:val="000000" w:themeColor="text1"/>
          <w:szCs w:val="28"/>
        </w:rPr>
        <w:t>(общ тираж 1096</w:t>
      </w:r>
      <w:r w:rsidRPr="00ED28CC">
        <w:rPr>
          <w:color w:val="000000" w:themeColor="text1"/>
          <w:szCs w:val="28"/>
        </w:rPr>
        <w:t xml:space="preserve"> броя) с тематика поведенческите рискови фактори и профилактика на ХНБ (</w:t>
      </w:r>
      <w:r w:rsidRPr="00ED28CC">
        <w:rPr>
          <w:bCs/>
          <w:color w:val="000000" w:themeColor="text1"/>
          <w:szCs w:val="28"/>
        </w:rPr>
        <w:t>диабет тип 2, свръхтегло и затлъстяване, високо артериално налягане и други).</w:t>
      </w:r>
    </w:p>
    <w:p w:rsidR="006D3004" w:rsidRPr="00ED28CC" w:rsidRDefault="006D3004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B047EE" w:rsidRPr="00ED28CC" w:rsidRDefault="007F15BE" w:rsidP="002F7CE1">
      <w:pPr>
        <w:pStyle w:val="a3"/>
        <w:numPr>
          <w:ilvl w:val="0"/>
          <w:numId w:val="1"/>
        </w:numPr>
        <w:tabs>
          <w:tab w:val="left" w:pos="-142"/>
          <w:tab w:val="left" w:pos="360"/>
          <w:tab w:val="left" w:pos="1276"/>
          <w:tab w:val="left" w:pos="1560"/>
        </w:tabs>
        <w:overflowPunct w:val="0"/>
        <w:autoSpaceDE w:val="0"/>
        <w:autoSpaceDN w:val="0"/>
        <w:adjustRightInd w:val="0"/>
        <w:ind w:left="0" w:right="-89" w:firstLine="1276"/>
        <w:rPr>
          <w:rFonts w:cs="Times New Roman"/>
          <w:color w:val="000000" w:themeColor="text1"/>
          <w:szCs w:val="28"/>
          <w:shd w:val="clear" w:color="auto" w:fill="FFFFFF"/>
        </w:rPr>
      </w:pPr>
      <w:r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На 25.06.2019 г. в град София бяха наградени проектите, участвали в </w:t>
      </w:r>
      <w:r w:rsidRPr="00ED28CC">
        <w:rPr>
          <w:rFonts w:cs="Times New Roman"/>
          <w:b/>
          <w:color w:val="000000" w:themeColor="text1"/>
          <w:szCs w:val="28"/>
          <w:shd w:val="clear" w:color="auto" w:fill="FFFFFF"/>
        </w:rPr>
        <w:t>Националния ученически</w:t>
      </w:r>
      <w:r w:rsidRPr="00ED28CC">
        <w:rPr>
          <w:rFonts w:ascii="Verdana" w:hAnsi="Verdana"/>
          <w:b/>
          <w:color w:val="000000" w:themeColor="text1"/>
          <w:sz w:val="22"/>
          <w:shd w:val="clear" w:color="auto" w:fill="FFFFFF"/>
        </w:rPr>
        <w:t xml:space="preserve"> </w:t>
      </w:r>
      <w:r w:rsidRPr="00ED28CC">
        <w:rPr>
          <w:rFonts w:cs="Times New Roman"/>
          <w:b/>
          <w:color w:val="000000" w:themeColor="text1"/>
          <w:szCs w:val="28"/>
          <w:shd w:val="clear" w:color="auto" w:fill="FFFFFF"/>
        </w:rPr>
        <w:t>конкурс „Посланици на здравето“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, организиран в рамките на Националната програма за превенция на хроничните незаразни болести 2014 - 2020 г. </w:t>
      </w:r>
      <w:r w:rsidR="00B047EE"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>От в</w:t>
      </w:r>
      <w:r w:rsidR="007D41AB" w:rsidRPr="00ED28CC">
        <w:rPr>
          <w:rFonts w:cs="Times New Roman"/>
          <w:color w:val="000000" w:themeColor="text1"/>
          <w:szCs w:val="28"/>
          <w:shd w:val="clear" w:color="auto" w:fill="FFFFFF"/>
        </w:rPr>
        <w:t>сичките 62 ученически проекта бяха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отличени 46</w:t>
      </w:r>
      <w:r w:rsidR="000970F3">
        <w:rPr>
          <w:rFonts w:cs="Times New Roman"/>
          <w:color w:val="000000" w:themeColor="text1"/>
          <w:szCs w:val="28"/>
          <w:shd w:val="clear" w:color="auto" w:fill="FFFFFF"/>
        </w:rPr>
        <w:t xml:space="preserve">, от които 3   са </w:t>
      </w:r>
      <w:r w:rsidR="00B047EE" w:rsidRPr="00ED28CC">
        <w:rPr>
          <w:rFonts w:cs="Times New Roman"/>
          <w:color w:val="000000" w:themeColor="text1"/>
          <w:szCs w:val="28"/>
          <w:shd w:val="clear" w:color="auto" w:fill="FFFFFF"/>
        </w:rPr>
        <w:t>на ученици от гр. Велико Търново.</w:t>
      </w:r>
    </w:p>
    <w:p w:rsidR="006D3004" w:rsidRPr="00ED28CC" w:rsidRDefault="007F15BE" w:rsidP="00F74F4C">
      <w:pPr>
        <w:pStyle w:val="a3"/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right="-89" w:firstLine="1276"/>
        <w:rPr>
          <w:rFonts w:cs="Times New Roman"/>
          <w:color w:val="000000" w:themeColor="text1"/>
          <w:szCs w:val="28"/>
          <w:shd w:val="clear" w:color="auto" w:fill="FFFFFF"/>
        </w:rPr>
      </w:pPr>
      <w:r w:rsidRPr="00ED28CC">
        <w:rPr>
          <w:rStyle w:val="ac"/>
          <w:rFonts w:cs="Times New Roman"/>
          <w:b w:val="0"/>
          <w:color w:val="000000" w:themeColor="text1"/>
          <w:szCs w:val="28"/>
          <w:shd w:val="clear" w:color="auto" w:fill="FFFFFF"/>
        </w:rPr>
        <w:t xml:space="preserve">Проектът </w:t>
      </w:r>
      <w:r w:rsidR="00B047EE" w:rsidRPr="00ED28CC">
        <w:rPr>
          <w:rStyle w:val="ac"/>
          <w:rFonts w:cs="Times New Roman"/>
          <w:b w:val="0"/>
          <w:color w:val="000000" w:themeColor="text1"/>
          <w:szCs w:val="28"/>
          <w:shd w:val="clear" w:color="auto" w:fill="FFFFFF"/>
        </w:rPr>
        <w:t xml:space="preserve">„Избирам храната на баба“ </w:t>
      </w:r>
      <w:r w:rsidRPr="00ED28CC">
        <w:rPr>
          <w:rStyle w:val="ac"/>
          <w:rFonts w:cs="Times New Roman"/>
          <w:b w:val="0"/>
          <w:color w:val="000000" w:themeColor="text1"/>
          <w:szCs w:val="28"/>
          <w:shd w:val="clear" w:color="auto" w:fill="FFFFFF"/>
        </w:rPr>
        <w:t>на учениците от 5„в“ на СУ „Вела Благоева“ – гр. Велико Търново с ръководител Кристина Ганева</w:t>
      </w:r>
      <w:r w:rsidRPr="00ED28CC">
        <w:rPr>
          <w:rStyle w:val="ac"/>
          <w:rFonts w:cs="Times New Roman"/>
          <w:color w:val="000000" w:themeColor="text1"/>
          <w:szCs w:val="28"/>
          <w:shd w:val="clear" w:color="auto" w:fill="FFFFFF"/>
        </w:rPr>
        <w:t> </w:t>
      </w:r>
      <w:r w:rsidR="00C87A7B" w:rsidRPr="00ED28CC">
        <w:rPr>
          <w:rFonts w:cs="Times New Roman"/>
          <w:color w:val="000000" w:themeColor="text1"/>
          <w:szCs w:val="28"/>
          <w:shd w:val="clear" w:color="auto" w:fill="FFFFFF"/>
        </w:rPr>
        <w:t>беше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класиран на първо място, а на учениците във възрастовата група 9 - 12 клас от ПГТ „Д-р </w:t>
      </w:r>
      <w:r w:rsidR="00C87A7B" w:rsidRPr="00ED28CC">
        <w:rPr>
          <w:rFonts w:cs="Times New Roman"/>
          <w:color w:val="000000" w:themeColor="text1"/>
          <w:szCs w:val="28"/>
          <w:shd w:val="clear" w:color="auto" w:fill="FFFFFF"/>
        </w:rPr>
        <w:t>Васил Берон“ – Велико Търново бяха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присъдени две втори места, съответно за </w:t>
      </w:r>
      <w:r w:rsidRPr="00ED28CC">
        <w:rPr>
          <w:rStyle w:val="ac"/>
          <w:rFonts w:cs="Times New Roman"/>
          <w:b w:val="0"/>
          <w:color w:val="000000" w:themeColor="text1"/>
          <w:szCs w:val="28"/>
          <w:shd w:val="clear" w:color="auto" w:fill="FFFFFF"/>
        </w:rPr>
        <w:t>проектите: „СТАРТ-И-РАЙ“ (с ръководител Славка Проданова) и „Здравно махало“ (с ръководител Албена Иванова)</w:t>
      </w:r>
      <w:r w:rsidRPr="00ED28CC">
        <w:rPr>
          <w:rFonts w:cs="Times New Roman"/>
          <w:b/>
          <w:color w:val="000000" w:themeColor="text1"/>
          <w:szCs w:val="28"/>
          <w:shd w:val="clear" w:color="auto" w:fill="FFFFFF"/>
        </w:rPr>
        <w:t>.</w:t>
      </w:r>
      <w:r w:rsidRPr="00ED28CC">
        <w:rPr>
          <w:rFonts w:cs="Times New Roman"/>
          <w:color w:val="000000" w:themeColor="text1"/>
          <w:szCs w:val="28"/>
        </w:rPr>
        <w:br/>
      </w:r>
      <w:r w:rsidRPr="00ED28CC">
        <w:rPr>
          <w:rStyle w:val="a4"/>
          <w:rFonts w:cs="Times New Roman"/>
          <w:color w:val="000000" w:themeColor="text1"/>
          <w:szCs w:val="28"/>
          <w:shd w:val="clear" w:color="auto" w:fill="FFFFFF"/>
        </w:rPr>
        <w:t>       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047EE"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   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В продължение на пет месеца учениците от </w:t>
      </w:r>
      <w:r w:rsidR="00B047EE" w:rsidRPr="00ED28CC">
        <w:rPr>
          <w:rFonts w:cs="Times New Roman"/>
          <w:color w:val="000000" w:themeColor="text1"/>
          <w:szCs w:val="28"/>
          <w:shd w:val="clear" w:color="auto" w:fill="FFFFFF"/>
        </w:rPr>
        <w:t>двете училища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участваха в разнообразни дейности и инициативи за</w:t>
      </w:r>
      <w:r w:rsidR="00EF1882">
        <w:rPr>
          <w:rFonts w:cs="Times New Roman"/>
          <w:color w:val="000000" w:themeColor="text1"/>
          <w:szCs w:val="28"/>
          <w:shd w:val="clear" w:color="auto" w:fill="FFFFFF"/>
        </w:rPr>
        <w:t xml:space="preserve"> здраве: интерактивни обучения, 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>разучаване, приготвяне и включване в дневния режим на храни и игри от времето на „баба“;</w:t>
      </w:r>
      <w:r w:rsidR="00B047EE"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изготвяне на здравословно ученическо меню; анкетни проучвания;</w:t>
      </w:r>
      <w:r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конкурси; дебати и дискусии; „здравословни междучасия”; хоротеки; спортни състезания и турнири; туристически и еко походи; разработване на собствени сайтове и електронни книги за здравословен начин на живот; включиха се като в доброволци в кампанията „За чисти бели дробове“ и други.</w:t>
      </w:r>
      <w:r w:rsidR="00B047EE" w:rsidRPr="00ED28C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C87A7B" w:rsidRPr="00ED28CC" w:rsidRDefault="00C87A7B" w:rsidP="00F74F4C">
      <w:pPr>
        <w:pStyle w:val="a3"/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right="-89" w:firstLine="1276"/>
        <w:rPr>
          <w:rFonts w:cs="Times New Roman"/>
          <w:color w:val="000000" w:themeColor="text1"/>
          <w:szCs w:val="28"/>
          <w:shd w:val="clear" w:color="auto" w:fill="FFFFFF"/>
        </w:rPr>
      </w:pPr>
      <w:r w:rsidRPr="00ED28CC">
        <w:rPr>
          <w:rFonts w:cs="Times New Roman"/>
          <w:color w:val="000000" w:themeColor="text1"/>
          <w:szCs w:val="28"/>
          <w:shd w:val="clear" w:color="auto" w:fill="FFFFFF"/>
        </w:rPr>
        <w:t>Експерти от отдела участваха на всички етапи от реализирането на проектите – идейните разработки, обучения, тренинги, кампании и др.</w:t>
      </w:r>
    </w:p>
    <w:p w:rsidR="00B047EE" w:rsidRPr="00ED28CC" w:rsidRDefault="00B047EE" w:rsidP="00B047EE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89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B047EE" w:rsidRPr="00ED28CC" w:rsidRDefault="00B047EE" w:rsidP="00B047EE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89"/>
        <w:rPr>
          <w:rFonts w:cs="Times New Roman"/>
          <w:szCs w:val="28"/>
          <w:shd w:val="clear" w:color="auto" w:fill="FFFFFF"/>
        </w:rPr>
      </w:pPr>
    </w:p>
    <w:p w:rsidR="00B047EE" w:rsidRPr="00ED28CC" w:rsidRDefault="00B047EE" w:rsidP="00B047EE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89"/>
        <w:rPr>
          <w:rFonts w:cs="Times New Roman"/>
          <w:szCs w:val="28"/>
          <w:shd w:val="clear" w:color="auto" w:fill="FFFFFF"/>
        </w:rPr>
      </w:pPr>
    </w:p>
    <w:p w:rsidR="006D3004" w:rsidRPr="00ED28CC" w:rsidRDefault="006D3004" w:rsidP="002F7CE1">
      <w:pPr>
        <w:pStyle w:val="a3"/>
        <w:keepNext/>
        <w:numPr>
          <w:ilvl w:val="0"/>
          <w:numId w:val="3"/>
        </w:numPr>
        <w:ind w:left="426" w:hanging="284"/>
        <w:rPr>
          <w:b/>
          <w:bCs/>
          <w:szCs w:val="28"/>
          <w:u w:val="single"/>
        </w:rPr>
      </w:pPr>
      <w:r w:rsidRPr="00ED28CC">
        <w:rPr>
          <w:b/>
          <w:bCs/>
          <w:u w:val="single"/>
        </w:rPr>
        <w:t>НАЦИОНАЛНА ПРОГРАМА</w:t>
      </w:r>
      <w:r w:rsidRPr="00ED28CC">
        <w:rPr>
          <w:u w:val="single"/>
        </w:rPr>
        <w:t xml:space="preserve"> </w:t>
      </w:r>
      <w:r w:rsidRPr="00ED28CC">
        <w:rPr>
          <w:b/>
          <w:bCs/>
          <w:szCs w:val="28"/>
          <w:u w:val="single"/>
        </w:rPr>
        <w:t>ЗА ПРЕВЕНЦИЯ И КОНТРОЛ НА ХИВ И СПИ</w:t>
      </w:r>
      <w:r w:rsidR="00EF1882">
        <w:rPr>
          <w:b/>
          <w:bCs/>
          <w:szCs w:val="28"/>
          <w:u w:val="single"/>
        </w:rPr>
        <w:t>Н</w:t>
      </w:r>
      <w:r w:rsidRPr="00ED28CC">
        <w:rPr>
          <w:b/>
          <w:bCs/>
          <w:szCs w:val="28"/>
          <w:u w:val="single"/>
        </w:rPr>
        <w:t xml:space="preserve"> 2017 г. – 2020 г.</w:t>
      </w:r>
    </w:p>
    <w:p w:rsidR="00A03FBA" w:rsidRPr="00ED28CC" w:rsidRDefault="001E7738" w:rsidP="002F7CE1">
      <w:pPr>
        <w:pStyle w:val="a3"/>
        <w:numPr>
          <w:ilvl w:val="0"/>
          <w:numId w:val="7"/>
        </w:numPr>
        <w:tabs>
          <w:tab w:val="left" w:pos="-561"/>
          <w:tab w:val="left" w:pos="1560"/>
        </w:tabs>
        <w:spacing w:line="240" w:lineRule="auto"/>
        <w:ind w:left="142" w:firstLine="1134"/>
        <w:rPr>
          <w:bCs/>
          <w:color w:val="2E74B5"/>
          <w:szCs w:val="28"/>
        </w:rPr>
      </w:pPr>
      <w:r w:rsidRPr="00ED28CC">
        <w:rPr>
          <w:color w:val="000000" w:themeColor="text1"/>
          <w:szCs w:val="28"/>
        </w:rPr>
        <w:t>През</w:t>
      </w:r>
      <w:r w:rsidR="00A03FBA" w:rsidRPr="00ED28CC">
        <w:rPr>
          <w:color w:val="000000" w:themeColor="text1"/>
          <w:szCs w:val="28"/>
        </w:rPr>
        <w:t xml:space="preserve"> второто  тримесечие </w:t>
      </w:r>
      <w:r w:rsidR="00A03FBA" w:rsidRPr="00ED28CC">
        <w:rPr>
          <w:b/>
          <w:bCs/>
          <w:color w:val="000000" w:themeColor="text1"/>
          <w:szCs w:val="28"/>
        </w:rPr>
        <w:t>рекламата на КАБКИС</w:t>
      </w:r>
      <w:r w:rsidR="00A03FBA" w:rsidRPr="00ED28CC">
        <w:rPr>
          <w:bCs/>
          <w:color w:val="000000" w:themeColor="text1"/>
          <w:szCs w:val="28"/>
        </w:rPr>
        <w:t xml:space="preserve"> </w:t>
      </w:r>
      <w:r w:rsidR="00D63EBE" w:rsidRPr="00ED28CC">
        <w:rPr>
          <w:color w:val="000000" w:themeColor="text1"/>
          <w:szCs w:val="28"/>
        </w:rPr>
        <w:t>беше</w:t>
      </w:r>
      <w:r w:rsidR="00A03FBA" w:rsidRPr="00ED28CC">
        <w:rPr>
          <w:color w:val="000000" w:themeColor="text1"/>
          <w:szCs w:val="28"/>
        </w:rPr>
        <w:t xml:space="preserve"> излъчена 540 пъти по </w:t>
      </w:r>
      <w:r w:rsidR="00A03FBA" w:rsidRPr="00ED28CC">
        <w:rPr>
          <w:bCs/>
          <w:color w:val="000000" w:themeColor="text1"/>
          <w:szCs w:val="28"/>
        </w:rPr>
        <w:t xml:space="preserve">КТ “Видеосат - 21” и </w:t>
      </w:r>
      <w:r w:rsidR="00A03FBA" w:rsidRPr="00ED28CC">
        <w:rPr>
          <w:color w:val="000000" w:themeColor="text1"/>
          <w:szCs w:val="28"/>
        </w:rPr>
        <w:t>24 пъти по Общинско кабелно радио - Велико Търново.</w:t>
      </w:r>
      <w:r w:rsidR="00A03FBA" w:rsidRPr="00ED28CC">
        <w:rPr>
          <w:bCs/>
          <w:color w:val="000000" w:themeColor="text1"/>
          <w:szCs w:val="28"/>
        </w:rPr>
        <w:t xml:space="preserve"> </w:t>
      </w:r>
    </w:p>
    <w:p w:rsidR="00A03FBA" w:rsidRPr="00ED28CC" w:rsidRDefault="00A03FBA" w:rsidP="004A628F">
      <w:pPr>
        <w:pStyle w:val="a3"/>
        <w:spacing w:line="240" w:lineRule="auto"/>
        <w:ind w:left="1639" w:hanging="646"/>
        <w:rPr>
          <w:color w:val="2E74B5"/>
          <w:szCs w:val="28"/>
        </w:rPr>
      </w:pPr>
    </w:p>
    <w:p w:rsidR="007F4566" w:rsidRPr="00ED28CC" w:rsidRDefault="001E7738" w:rsidP="002F7CE1">
      <w:pPr>
        <w:pStyle w:val="a3"/>
        <w:widowControl w:val="0"/>
        <w:numPr>
          <w:ilvl w:val="0"/>
          <w:numId w:val="7"/>
        </w:numPr>
        <w:tabs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0" w:firstLine="1277"/>
        <w:textAlignment w:val="baseline"/>
        <w:rPr>
          <w:szCs w:val="28"/>
        </w:rPr>
      </w:pPr>
      <w:r w:rsidRPr="00ED28CC">
        <w:rPr>
          <w:szCs w:val="28"/>
        </w:rPr>
        <w:t>По време на Клиниката  на открито</w:t>
      </w:r>
      <w:r w:rsidR="007F4566" w:rsidRPr="00ED28CC">
        <w:rPr>
          <w:rFonts w:cs="Times New Roman"/>
          <w:szCs w:val="28"/>
          <w:shd w:val="clear" w:color="auto" w:fill="FFFFFF"/>
        </w:rPr>
        <w:t xml:space="preserve">  през мобилния кабинет</w:t>
      </w:r>
      <w:r w:rsidRPr="00ED28CC">
        <w:rPr>
          <w:rFonts w:cs="Times New Roman"/>
          <w:szCs w:val="28"/>
          <w:shd w:val="clear" w:color="auto" w:fill="FFFFFF"/>
        </w:rPr>
        <w:t xml:space="preserve"> за анонимно и безплатно ко</w:t>
      </w:r>
      <w:r w:rsidR="007F4566" w:rsidRPr="00ED28CC">
        <w:rPr>
          <w:rFonts w:cs="Times New Roman"/>
          <w:szCs w:val="28"/>
          <w:shd w:val="clear" w:color="auto" w:fill="FFFFFF"/>
        </w:rPr>
        <w:t>нсултиране и изследване за СПИН</w:t>
      </w:r>
      <w:r w:rsidRPr="00ED28CC">
        <w:rPr>
          <w:rFonts w:cs="Times New Roman"/>
          <w:szCs w:val="28"/>
          <w:shd w:val="clear" w:color="auto" w:fill="FFFFFF"/>
        </w:rPr>
        <w:t xml:space="preserve"> преминаха </w:t>
      </w:r>
      <w:r w:rsidR="007F4566" w:rsidRPr="00ED28CC">
        <w:rPr>
          <w:bCs/>
          <w:szCs w:val="28"/>
        </w:rPr>
        <w:t xml:space="preserve"> 27 лица  на възраст от 20 до 71 години, сред които няма носители на вируса;</w:t>
      </w:r>
    </w:p>
    <w:p w:rsidR="00E8166D" w:rsidRPr="00ED28CC" w:rsidRDefault="00E8166D" w:rsidP="008F5EAC">
      <w:pPr>
        <w:tabs>
          <w:tab w:val="left" w:pos="-503"/>
        </w:tabs>
        <w:spacing w:line="240" w:lineRule="auto"/>
        <w:rPr>
          <w:szCs w:val="28"/>
        </w:rPr>
      </w:pPr>
    </w:p>
    <w:p w:rsidR="00567AD4" w:rsidRPr="00ED28CC" w:rsidRDefault="0087374D" w:rsidP="002F7CE1">
      <w:pPr>
        <w:pStyle w:val="a3"/>
        <w:numPr>
          <w:ilvl w:val="0"/>
          <w:numId w:val="7"/>
        </w:numPr>
        <w:tabs>
          <w:tab w:val="left" w:pos="-503"/>
          <w:tab w:val="left" w:pos="1560"/>
        </w:tabs>
        <w:spacing w:line="240" w:lineRule="auto"/>
        <w:ind w:left="0" w:firstLine="1276"/>
        <w:rPr>
          <w:color w:val="000000" w:themeColor="text1"/>
          <w:szCs w:val="28"/>
        </w:rPr>
      </w:pPr>
      <w:r w:rsidRPr="00ED28CC">
        <w:rPr>
          <w:color w:val="000000" w:themeColor="text1"/>
        </w:rPr>
        <w:t>Тримесечният</w:t>
      </w:r>
      <w:r w:rsidR="00E33E34" w:rsidRPr="00ED28CC">
        <w:rPr>
          <w:color w:val="000000" w:themeColor="text1"/>
        </w:rPr>
        <w:t xml:space="preserve"> отчет за</w:t>
      </w:r>
      <w:r w:rsidR="00804E03" w:rsidRPr="00ED28CC">
        <w:rPr>
          <w:color w:val="000000" w:themeColor="text1"/>
        </w:rPr>
        <w:t xml:space="preserve"> извършените дейности по програмата </w:t>
      </w:r>
      <w:r w:rsidR="00E33E34" w:rsidRPr="00ED28CC">
        <w:rPr>
          <w:color w:val="000000" w:themeColor="text1"/>
        </w:rPr>
        <w:t>през първото тримесечие беше изготвен и изпратен</w:t>
      </w:r>
      <w:r w:rsidR="00804E03" w:rsidRPr="00ED28CC">
        <w:rPr>
          <w:color w:val="000000" w:themeColor="text1"/>
        </w:rPr>
        <w:t xml:space="preserve"> в срок на МЗ</w:t>
      </w:r>
      <w:r w:rsidR="00567AD4" w:rsidRPr="00ED28CC">
        <w:rPr>
          <w:color w:val="000000" w:themeColor="text1"/>
        </w:rPr>
        <w:t>.</w:t>
      </w:r>
    </w:p>
    <w:p w:rsidR="00E8166D" w:rsidRPr="00ED28CC" w:rsidRDefault="00E8166D" w:rsidP="008F5EAC">
      <w:pPr>
        <w:spacing w:line="240" w:lineRule="auto"/>
        <w:rPr>
          <w:lang w:eastAsia="bg-BG"/>
        </w:rPr>
      </w:pPr>
    </w:p>
    <w:p w:rsidR="0054143A" w:rsidRPr="00ED28CC" w:rsidRDefault="0054143A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cs="Times New Roman"/>
          <w:color w:val="2E74B5" w:themeColor="accent1" w:themeShade="BF"/>
          <w:szCs w:val="28"/>
        </w:rPr>
      </w:pPr>
    </w:p>
    <w:p w:rsidR="00B41B90" w:rsidRPr="00ED28CC" w:rsidRDefault="00B41B90" w:rsidP="002F7CE1">
      <w:pPr>
        <w:pStyle w:val="a3"/>
        <w:keepNext/>
        <w:numPr>
          <w:ilvl w:val="0"/>
          <w:numId w:val="3"/>
        </w:numPr>
        <w:ind w:left="142" w:firstLine="0"/>
        <w:rPr>
          <w:b/>
          <w:u w:val="single"/>
        </w:rPr>
      </w:pPr>
      <w:r w:rsidRPr="00ED28CC">
        <w:rPr>
          <w:b/>
          <w:u w:val="single"/>
        </w:rPr>
        <w:t xml:space="preserve">НАЦИОНАЛЕН ПЛАН ЗА ДЕЙСТВИЕ 2015 – 2020 </w:t>
      </w:r>
      <w:r w:rsidRPr="00ED28CC">
        <w:rPr>
          <w:u w:val="single"/>
        </w:rPr>
        <w:t xml:space="preserve"> </w:t>
      </w:r>
      <w:r w:rsidRPr="00ED28CC">
        <w:rPr>
          <w:b/>
          <w:u w:val="single"/>
        </w:rPr>
        <w:t xml:space="preserve">КЪМ НАЦИОНАЛНА СТРАТЕГИЯ НА РЕПУБЛИКА БЪЛГАРИЯ ЗА ИНТЕГРИРАНЕ НА РОМИТЕ 2012 г. – 2020 г. </w:t>
      </w:r>
    </w:p>
    <w:p w:rsidR="00DF566F" w:rsidRPr="00ED28CC" w:rsidRDefault="00461642" w:rsidP="002F7CE1">
      <w:pPr>
        <w:pStyle w:val="a3"/>
        <w:numPr>
          <w:ilvl w:val="0"/>
          <w:numId w:val="6"/>
        </w:numPr>
        <w:tabs>
          <w:tab w:val="left" w:pos="1560"/>
        </w:tabs>
        <w:ind w:left="142" w:firstLine="1134"/>
      </w:pPr>
      <w:r w:rsidRPr="00ED28CC">
        <w:t xml:space="preserve">В кампаниите, реализирани от отдела </w:t>
      </w:r>
      <w:r w:rsidR="00E506E8" w:rsidRPr="00ED28CC">
        <w:t xml:space="preserve"> „Движи се и победи“</w:t>
      </w:r>
      <w:r w:rsidRPr="00ED28CC">
        <w:t xml:space="preserve">, „Клиника на открито“  и </w:t>
      </w:r>
      <w:r w:rsidR="00EA0B44" w:rsidRPr="00ED28CC">
        <w:rPr>
          <w:rStyle w:val="ac"/>
          <w:b w:val="0"/>
          <w:color w:val="000000"/>
          <w:szCs w:val="28"/>
        </w:rPr>
        <w:t xml:space="preserve">„За здрави бели дробове”, </w:t>
      </w:r>
      <w:r w:rsidR="00E506E8" w:rsidRPr="00ED28CC">
        <w:t xml:space="preserve">активно </w:t>
      </w:r>
      <w:r w:rsidRPr="00ED28CC">
        <w:t xml:space="preserve">се включиха и участваха деца, </w:t>
      </w:r>
      <w:r w:rsidR="00DF566F" w:rsidRPr="00ED28CC">
        <w:t>ученици и възрастно население от етническите малцинства</w:t>
      </w:r>
      <w:r w:rsidR="00E506E8" w:rsidRPr="00ED28CC">
        <w:t>.</w:t>
      </w:r>
      <w:r w:rsidR="00DF566F" w:rsidRPr="00ED28CC">
        <w:t xml:space="preserve"> </w:t>
      </w:r>
      <w:r w:rsidR="007841AF" w:rsidRPr="00ED28CC">
        <w:t xml:space="preserve"> Възпитаниците на </w:t>
      </w:r>
      <w:r w:rsidRPr="00ED28CC">
        <w:t xml:space="preserve">трите ЦНСТ във Велико Търново </w:t>
      </w:r>
      <w:r w:rsidR="007841AF" w:rsidRPr="00ED28CC">
        <w:t>участваха и в трите етапа на пролетния дял на ка</w:t>
      </w:r>
      <w:r w:rsidRPr="00ED28CC">
        <w:t>мпанията „Движи се и победи 2019</w:t>
      </w:r>
      <w:r w:rsidR="007841AF" w:rsidRPr="00ED28CC">
        <w:t>“.</w:t>
      </w:r>
    </w:p>
    <w:p w:rsidR="00E85ACB" w:rsidRPr="00ED28CC" w:rsidRDefault="00E85ACB" w:rsidP="00E85ACB">
      <w:pPr>
        <w:pStyle w:val="a3"/>
        <w:tabs>
          <w:tab w:val="left" w:pos="1560"/>
        </w:tabs>
        <w:ind w:left="1843"/>
      </w:pPr>
    </w:p>
    <w:p w:rsidR="008C368C" w:rsidRPr="00ED28CC" w:rsidRDefault="008C368C" w:rsidP="002F7CE1">
      <w:pPr>
        <w:pStyle w:val="a3"/>
        <w:numPr>
          <w:ilvl w:val="0"/>
          <w:numId w:val="6"/>
        </w:numPr>
        <w:tabs>
          <w:tab w:val="left" w:pos="1560"/>
        </w:tabs>
        <w:ind w:left="142" w:firstLine="1134"/>
        <w:rPr>
          <w:szCs w:val="28"/>
        </w:rPr>
      </w:pPr>
      <w:r w:rsidRPr="00ED28CC">
        <w:rPr>
          <w:szCs w:val="28"/>
        </w:rPr>
        <w:t>През изтеклото</w:t>
      </w:r>
      <w:r w:rsidR="00013148">
        <w:rPr>
          <w:szCs w:val="28"/>
        </w:rPr>
        <w:t xml:space="preserve"> </w:t>
      </w:r>
      <w:r w:rsidR="003C30E5">
        <w:rPr>
          <w:szCs w:val="28"/>
        </w:rPr>
        <w:t xml:space="preserve"> второ тримесечие на годината, </w:t>
      </w:r>
      <w:r w:rsidRPr="00ED28CC">
        <w:rPr>
          <w:szCs w:val="28"/>
        </w:rPr>
        <w:t>експерти от отдела проведоха обучения на общо 93 деца и ученици в населените места  с предимно ромски етнос (гр. Елена, гр. Бяла Черква, гр</w:t>
      </w:r>
      <w:r w:rsidR="00791DA5" w:rsidRPr="00ED28CC">
        <w:rPr>
          <w:szCs w:val="28"/>
        </w:rPr>
        <w:t>.</w:t>
      </w:r>
      <w:r w:rsidRPr="00ED28CC">
        <w:rPr>
          <w:szCs w:val="28"/>
        </w:rPr>
        <w:t xml:space="preserve"> Полски Тръмбеш, с. П. Каравелово и с. Алеково) по темите тютюнопушене, алкохол и лична хигиена. </w:t>
      </w:r>
    </w:p>
    <w:p w:rsidR="008C368C" w:rsidRPr="00ED28CC" w:rsidRDefault="008C368C" w:rsidP="008C368C">
      <w:pPr>
        <w:pStyle w:val="a3"/>
        <w:tabs>
          <w:tab w:val="left" w:pos="-142"/>
          <w:tab w:val="left" w:pos="284"/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ind w:left="1279" w:right="-230"/>
        <w:rPr>
          <w:rFonts w:ascii="Verdana" w:hAnsi="Verdana"/>
          <w:color w:val="000000"/>
          <w:szCs w:val="28"/>
          <w:shd w:val="clear" w:color="auto" w:fill="FFFFFF"/>
        </w:rPr>
      </w:pPr>
    </w:p>
    <w:p w:rsidR="008C368C" w:rsidRPr="00ED28CC" w:rsidRDefault="008C368C" w:rsidP="002F7CE1">
      <w:pPr>
        <w:pStyle w:val="a3"/>
        <w:numPr>
          <w:ilvl w:val="0"/>
          <w:numId w:val="6"/>
        </w:numPr>
        <w:tabs>
          <w:tab w:val="left" w:pos="1560"/>
        </w:tabs>
        <w:ind w:left="284" w:firstLine="995"/>
        <w:rPr>
          <w:rFonts w:ascii="Verdana" w:hAnsi="Verdana"/>
          <w:color w:val="000000"/>
          <w:szCs w:val="28"/>
          <w:shd w:val="clear" w:color="auto" w:fill="FFFFFF"/>
        </w:rPr>
      </w:pPr>
      <w:r w:rsidRPr="00ED28CC">
        <w:rPr>
          <w:szCs w:val="28"/>
        </w:rPr>
        <w:t xml:space="preserve">Оказана беше организационно методична помощ на 13 здравни медиатора от общините Велико Търново, Елена, Златарица, Лясковец, Полски Тръмбеш, Павликени, Свищов и модератори към  Центъра за </w:t>
      </w:r>
      <w:r w:rsidRPr="00ED28CC">
        <w:rPr>
          <w:szCs w:val="28"/>
        </w:rPr>
        <w:lastRenderedPageBreak/>
        <w:t>междуетнически диалог и толерантност „Амалипе” - Велико Търново по теми свързани с превенция на хронично-незаразните заболявания сред лицата в неравностойно състояние. Разпространени са 9 заглавия здравно-образователни материала в тираж   893 броя.</w:t>
      </w:r>
    </w:p>
    <w:p w:rsidR="00E85ACB" w:rsidRPr="00ED28CC" w:rsidRDefault="00E85ACB" w:rsidP="00E85ACB">
      <w:pPr>
        <w:pStyle w:val="a3"/>
        <w:tabs>
          <w:tab w:val="left" w:pos="1560"/>
        </w:tabs>
        <w:ind w:left="1843"/>
        <w:rPr>
          <w:color w:val="FF0000"/>
          <w:szCs w:val="28"/>
        </w:rPr>
      </w:pPr>
    </w:p>
    <w:p w:rsidR="007010BB" w:rsidRPr="00ED28CC" w:rsidRDefault="00AB4481" w:rsidP="002F7CE1">
      <w:pPr>
        <w:pStyle w:val="a3"/>
        <w:numPr>
          <w:ilvl w:val="0"/>
          <w:numId w:val="6"/>
        </w:numPr>
        <w:tabs>
          <w:tab w:val="left" w:pos="1560"/>
        </w:tabs>
        <w:ind w:left="142" w:firstLine="1134"/>
        <w:rPr>
          <w:szCs w:val="28"/>
        </w:rPr>
      </w:pPr>
      <w:r w:rsidRPr="00ED28CC">
        <w:rPr>
          <w:szCs w:val="28"/>
        </w:rPr>
        <w:t>Рес</w:t>
      </w:r>
      <w:r w:rsidR="003C30E5">
        <w:rPr>
          <w:szCs w:val="28"/>
        </w:rPr>
        <w:t>орният експерт от отдела взе участие</w:t>
      </w:r>
      <w:r w:rsidR="00461642" w:rsidRPr="00ED28CC">
        <w:rPr>
          <w:szCs w:val="28"/>
        </w:rPr>
        <w:t xml:space="preserve"> </w:t>
      </w:r>
      <w:r w:rsidR="0087374D" w:rsidRPr="00ED28CC">
        <w:rPr>
          <w:szCs w:val="28"/>
        </w:rPr>
        <w:t>в 16-тия детски ромски фестивал „Отворено сърце“</w:t>
      </w:r>
      <w:r w:rsidRPr="00ED28CC">
        <w:rPr>
          <w:szCs w:val="28"/>
        </w:rPr>
        <w:t>.</w:t>
      </w:r>
      <w:r w:rsidR="002D5BA7" w:rsidRPr="00ED28CC">
        <w:rPr>
          <w:szCs w:val="28"/>
        </w:rPr>
        <w:t xml:space="preserve"> </w:t>
      </w:r>
    </w:p>
    <w:p w:rsidR="007010BB" w:rsidRPr="00ED28CC" w:rsidRDefault="007010BB" w:rsidP="007010BB">
      <w:pPr>
        <w:pStyle w:val="a3"/>
        <w:rPr>
          <w:szCs w:val="28"/>
        </w:rPr>
      </w:pPr>
    </w:p>
    <w:p w:rsidR="00E506E8" w:rsidRPr="00ED28CC" w:rsidRDefault="00092EC9" w:rsidP="002F7CE1">
      <w:pPr>
        <w:pStyle w:val="a3"/>
        <w:numPr>
          <w:ilvl w:val="0"/>
          <w:numId w:val="6"/>
        </w:numPr>
        <w:ind w:hanging="363"/>
      </w:pPr>
      <w:r w:rsidRPr="00ED28CC">
        <w:t xml:space="preserve">Тримесечният отчет за дейността по програмата </w:t>
      </w:r>
      <w:r w:rsidR="00492225" w:rsidRPr="00ED28CC">
        <w:t>беше</w:t>
      </w:r>
      <w:r w:rsidRPr="00ED28CC">
        <w:t xml:space="preserve"> изготвен и изпратен в МЗ</w:t>
      </w:r>
      <w:r w:rsidR="00492225" w:rsidRPr="00ED28CC">
        <w:t xml:space="preserve"> в срок</w:t>
      </w:r>
      <w:r w:rsidRPr="00ED28CC">
        <w:t>.</w:t>
      </w:r>
    </w:p>
    <w:p w:rsidR="00B4401B" w:rsidRPr="00ED28CC" w:rsidRDefault="00B4401B" w:rsidP="00B4401B"/>
    <w:p w:rsidR="00B4401B" w:rsidRPr="00ED28CC" w:rsidRDefault="003A6B3C" w:rsidP="00A50A36">
      <w:pPr>
        <w:ind w:firstLine="1843"/>
        <w:rPr>
          <w:b/>
          <w:color w:val="FF0000"/>
        </w:rPr>
      </w:pPr>
      <w:r w:rsidRPr="00ED28CC">
        <w:rPr>
          <w:rFonts w:cs="Times New Roman"/>
          <w:b/>
          <w:color w:val="000000" w:themeColor="text1"/>
          <w:szCs w:val="28"/>
        </w:rPr>
        <w:t>ІІІ</w:t>
      </w:r>
      <w:r w:rsidR="00E67B5B" w:rsidRPr="00ED28CC">
        <w:rPr>
          <w:rFonts w:cs="Times New Roman"/>
          <w:b/>
          <w:color w:val="000000" w:themeColor="text1"/>
          <w:szCs w:val="28"/>
        </w:rPr>
        <w:t>.</w:t>
      </w:r>
      <w:r w:rsidRPr="00ED28CC">
        <w:rPr>
          <w:rFonts w:cs="Times New Roman"/>
          <w:b/>
          <w:color w:val="000000" w:themeColor="text1"/>
          <w:szCs w:val="28"/>
        </w:rPr>
        <w:t xml:space="preserve"> </w:t>
      </w:r>
      <w:r w:rsidR="001327B0" w:rsidRPr="00ED28CC">
        <w:rPr>
          <w:b/>
          <w:color w:val="000000" w:themeColor="text1"/>
        </w:rPr>
        <w:t>ОРГАНИЗАЦИОННО-МЕТОДИЧНА ПОМОЩ И КОНСУЛТАЦИИ</w:t>
      </w:r>
    </w:p>
    <w:p w:rsidR="001327B0" w:rsidRPr="00ED28CC" w:rsidRDefault="001327B0" w:rsidP="00FB3FE1">
      <w:pPr>
        <w:spacing w:line="240" w:lineRule="auto"/>
        <w:ind w:firstLine="1843"/>
      </w:pPr>
      <w:r w:rsidRPr="00ED28CC">
        <w:t xml:space="preserve"> През отчетния период беше оказана  орг</w:t>
      </w:r>
      <w:r w:rsidR="00CE3070" w:rsidRPr="00ED28CC">
        <w:t xml:space="preserve">анизационно-методична помощ на 11 медицински специалисти </w:t>
      </w:r>
      <w:r w:rsidRPr="00ED28CC">
        <w:t xml:space="preserve">в детските заведения, училища и специализирани заведения за социални услуги за деца и </w:t>
      </w:r>
      <w:r w:rsidR="00CE3070" w:rsidRPr="00ED28CC">
        <w:t>45</w:t>
      </w:r>
      <w:r w:rsidRPr="00ED28CC">
        <w:t xml:space="preserve"> педагози относно: поведенческите, биологичните и психо-социалните фактори на риска за ХНБ и рисковите фактори в околната среда и пр. </w:t>
      </w:r>
    </w:p>
    <w:p w:rsidR="00F210A4" w:rsidRPr="00013148" w:rsidRDefault="003A6B3C" w:rsidP="00013148">
      <w:pPr>
        <w:spacing w:line="240" w:lineRule="auto"/>
        <w:ind w:firstLine="1843"/>
      </w:pPr>
      <w:r w:rsidRPr="00ED28CC">
        <w:t>Във връзка с идеята за разширяване  на дейността на детската кухня в гр. Горна Оряховица (приготвяне на диетично меню) бяха направени подробни  консултации на общинския съветник, вносител на идеята и директора на детската кухня.</w:t>
      </w:r>
    </w:p>
    <w:p w:rsidR="000F2297" w:rsidRPr="00ED28CC" w:rsidRDefault="000F2297" w:rsidP="00A50A36">
      <w:pPr>
        <w:pStyle w:val="a3"/>
        <w:ind w:left="0" w:right="-89" w:firstLine="1843"/>
        <w:rPr>
          <w:rFonts w:cs="Times New Roman"/>
          <w:b/>
          <w:color w:val="000000" w:themeColor="text1"/>
          <w:szCs w:val="28"/>
        </w:rPr>
      </w:pPr>
    </w:p>
    <w:p w:rsidR="006B7782" w:rsidRPr="00ED28CC" w:rsidRDefault="0034232F" w:rsidP="00A50A36">
      <w:pPr>
        <w:pStyle w:val="a3"/>
        <w:ind w:left="0" w:right="-89" w:firstLine="1843"/>
        <w:rPr>
          <w:rFonts w:cs="Times New Roman"/>
          <w:b/>
          <w:color w:val="000000" w:themeColor="text1"/>
          <w:szCs w:val="28"/>
        </w:rPr>
      </w:pPr>
      <w:r w:rsidRPr="00ED28CC">
        <w:rPr>
          <w:rFonts w:cs="Times New Roman"/>
          <w:b/>
          <w:color w:val="000000" w:themeColor="text1"/>
          <w:szCs w:val="28"/>
        </w:rPr>
        <w:t>IV</w:t>
      </w:r>
      <w:r w:rsidR="006B7782" w:rsidRPr="00ED28CC">
        <w:rPr>
          <w:rFonts w:cs="Times New Roman"/>
          <w:b/>
          <w:color w:val="000000" w:themeColor="text1"/>
          <w:szCs w:val="28"/>
        </w:rPr>
        <w:t>. КОНТРОЛНА ДЕЙНОСТ:</w:t>
      </w:r>
    </w:p>
    <w:p w:rsidR="008A5AE6" w:rsidRPr="00ED28CC" w:rsidRDefault="008A5AE6" w:rsidP="00A50A36">
      <w:pPr>
        <w:pStyle w:val="a3"/>
        <w:ind w:left="0" w:right="-89" w:firstLine="1843"/>
        <w:rPr>
          <w:rFonts w:cs="Times New Roman"/>
          <w:b/>
          <w:color w:val="000000" w:themeColor="text1"/>
          <w:szCs w:val="28"/>
        </w:rPr>
      </w:pPr>
    </w:p>
    <w:p w:rsidR="00F35448" w:rsidRPr="00ED28CC" w:rsidRDefault="00F35448" w:rsidP="00F35448">
      <w:pPr>
        <w:pStyle w:val="a3"/>
        <w:numPr>
          <w:ilvl w:val="0"/>
          <w:numId w:val="2"/>
        </w:numPr>
        <w:ind w:left="0" w:right="-89" w:firstLine="1134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При осъществяване на систематичния</w:t>
      </w:r>
      <w:r w:rsidR="006B7782" w:rsidRPr="00ED28CC">
        <w:rPr>
          <w:rFonts w:cs="Times New Roman"/>
          <w:color w:val="000000" w:themeColor="text1"/>
          <w:szCs w:val="28"/>
        </w:rPr>
        <w:t xml:space="preserve"> здравен контрол по спазване на </w:t>
      </w:r>
      <w:r w:rsidR="006B7782" w:rsidRPr="00ED28CC">
        <w:rPr>
          <w:rFonts w:cs="Times New Roman"/>
          <w:b/>
          <w:color w:val="000000" w:themeColor="text1"/>
          <w:szCs w:val="28"/>
        </w:rPr>
        <w:t xml:space="preserve">забраната за </w:t>
      </w:r>
      <w:r w:rsidR="006B7782" w:rsidRPr="00ED28CC">
        <w:rPr>
          <w:rFonts w:cs="Times New Roman"/>
          <w:b/>
          <w:bCs/>
          <w:color w:val="000000" w:themeColor="text1"/>
          <w:szCs w:val="28"/>
        </w:rPr>
        <w:t>тютюнопушене в закритите обществени места</w:t>
      </w:r>
      <w:r w:rsidR="006B7782" w:rsidRPr="00ED28CC">
        <w:rPr>
          <w:rFonts w:cs="Times New Roman"/>
          <w:bCs/>
          <w:color w:val="000000" w:themeColor="text1"/>
          <w:szCs w:val="28"/>
        </w:rPr>
        <w:t xml:space="preserve">, </w:t>
      </w:r>
      <w:r w:rsidR="006B7782" w:rsidRPr="00ED28CC">
        <w:rPr>
          <w:rFonts w:cs="Times New Roman"/>
          <w:color w:val="000000" w:themeColor="text1"/>
          <w:szCs w:val="28"/>
        </w:rPr>
        <w:t>в помещенията с обособени работни места и на някои открити обществени места, съгласно чл. 56 и чл. 56а</w:t>
      </w:r>
      <w:r>
        <w:rPr>
          <w:rFonts w:cs="Times New Roman"/>
          <w:color w:val="000000" w:themeColor="text1"/>
          <w:szCs w:val="28"/>
        </w:rPr>
        <w:t xml:space="preserve"> от Закона за здравето</w:t>
      </w:r>
      <w:r w:rsidRPr="00F35448">
        <w:rPr>
          <w:rFonts w:cs="Times New Roman"/>
          <w:color w:val="000000" w:themeColor="text1"/>
          <w:szCs w:val="28"/>
        </w:rPr>
        <w:t xml:space="preserve"> </w:t>
      </w:r>
      <w:r w:rsidRPr="00ED28CC">
        <w:rPr>
          <w:rFonts w:cs="Times New Roman"/>
          <w:color w:val="000000" w:themeColor="text1"/>
          <w:szCs w:val="28"/>
        </w:rPr>
        <w:t xml:space="preserve">бяха направени </w:t>
      </w:r>
      <w:r w:rsidRPr="00ED28CC">
        <w:rPr>
          <w:rFonts w:cs="Times New Roman"/>
          <w:b/>
          <w:color w:val="000000" w:themeColor="text1"/>
          <w:szCs w:val="28"/>
        </w:rPr>
        <w:t>– 106 проверки</w:t>
      </w:r>
      <w:r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п</w:t>
      </w:r>
      <w:r w:rsidRPr="00ED28CC">
        <w:rPr>
          <w:rFonts w:cs="Times New Roman"/>
          <w:color w:val="000000" w:themeColor="text1"/>
          <w:szCs w:val="28"/>
        </w:rPr>
        <w:t>ри п</w:t>
      </w:r>
      <w:r w:rsidRPr="00ED28CC">
        <w:rPr>
          <w:rFonts w:cs="Times New Roman"/>
          <w:color w:val="000000" w:themeColor="text1"/>
          <w:szCs w:val="28"/>
          <w:u w:val="single"/>
        </w:rPr>
        <w:t xml:space="preserve">лан за второто  тримесечие </w:t>
      </w:r>
      <w:r w:rsidRPr="00013148">
        <w:rPr>
          <w:rFonts w:cs="Times New Roman"/>
          <w:color w:val="000000" w:themeColor="text1"/>
          <w:szCs w:val="28"/>
          <w:u w:val="single"/>
        </w:rPr>
        <w:t>100 проверки.</w:t>
      </w:r>
    </w:p>
    <w:p w:rsidR="00F35448" w:rsidRDefault="00F35448" w:rsidP="001D666B">
      <w:pPr>
        <w:pStyle w:val="a3"/>
        <w:numPr>
          <w:ilvl w:val="0"/>
          <w:numId w:val="2"/>
        </w:numPr>
        <w:ind w:left="0" w:right="-89" w:firstLine="1134"/>
        <w:rPr>
          <w:rFonts w:cs="Times New Roman"/>
          <w:color w:val="000000" w:themeColor="text1"/>
          <w:szCs w:val="28"/>
        </w:rPr>
      </w:pPr>
      <w:r w:rsidRPr="00F35448">
        <w:rPr>
          <w:rFonts w:cs="Times New Roman"/>
          <w:color w:val="000000" w:themeColor="text1"/>
          <w:szCs w:val="28"/>
        </w:rPr>
        <w:t>При о</w:t>
      </w:r>
      <w:r w:rsidR="006B7782" w:rsidRPr="00F35448">
        <w:rPr>
          <w:rFonts w:cs="Times New Roman"/>
          <w:color w:val="000000" w:themeColor="text1"/>
          <w:szCs w:val="28"/>
        </w:rPr>
        <w:t xml:space="preserve">съществяване на контрол по спазване на </w:t>
      </w:r>
      <w:r w:rsidR="006B7782" w:rsidRPr="00F35448">
        <w:rPr>
          <w:rFonts w:cs="Times New Roman"/>
          <w:b/>
          <w:color w:val="000000" w:themeColor="text1"/>
          <w:szCs w:val="28"/>
        </w:rPr>
        <w:t>забраната за продажба на алкохолни напитки на спортни прояви</w:t>
      </w:r>
      <w:r w:rsidR="006B7782" w:rsidRPr="00F35448">
        <w:rPr>
          <w:rFonts w:cs="Times New Roman"/>
          <w:color w:val="000000" w:themeColor="text1"/>
          <w:szCs w:val="28"/>
        </w:rPr>
        <w:t xml:space="preserve"> и обществени мероприятия, организирани за деца и учени</w:t>
      </w:r>
      <w:r w:rsidRPr="00F35448">
        <w:rPr>
          <w:rFonts w:cs="Times New Roman"/>
          <w:color w:val="000000" w:themeColor="text1"/>
          <w:szCs w:val="28"/>
        </w:rPr>
        <w:t xml:space="preserve">ци (чл. 54, т. 4 и т. 5 от ЗЗ) бяха </w:t>
      </w:r>
      <w:r w:rsidRPr="00F35448">
        <w:rPr>
          <w:rFonts w:cs="Times New Roman"/>
          <w:b/>
          <w:color w:val="000000" w:themeColor="text1"/>
          <w:szCs w:val="28"/>
        </w:rPr>
        <w:t>направени 4 проверки</w:t>
      </w:r>
      <w:r w:rsidRPr="00F35448">
        <w:rPr>
          <w:rFonts w:cs="Times New Roman"/>
          <w:color w:val="000000" w:themeColor="text1"/>
          <w:szCs w:val="28"/>
        </w:rPr>
        <w:t xml:space="preserve">, които </w:t>
      </w:r>
      <w:r w:rsidRPr="00013148">
        <w:rPr>
          <w:rFonts w:cs="Times New Roman"/>
          <w:color w:val="000000" w:themeColor="text1"/>
          <w:szCs w:val="28"/>
          <w:u w:val="single"/>
        </w:rPr>
        <w:t>са по план за второто тримесечие</w:t>
      </w:r>
      <w:r w:rsidRPr="00F35448">
        <w:rPr>
          <w:rFonts w:cs="Times New Roman"/>
          <w:color w:val="000000" w:themeColor="text1"/>
          <w:szCs w:val="28"/>
        </w:rPr>
        <w:t xml:space="preserve">. </w:t>
      </w:r>
      <w:r w:rsidR="006B7782" w:rsidRPr="00F35448">
        <w:rPr>
          <w:rFonts w:cs="Times New Roman"/>
          <w:color w:val="000000" w:themeColor="text1"/>
          <w:szCs w:val="28"/>
        </w:rPr>
        <w:t xml:space="preserve"> </w:t>
      </w:r>
    </w:p>
    <w:p w:rsidR="009E6D68" w:rsidRPr="009E6D68" w:rsidRDefault="009E6D68" w:rsidP="009E6D68">
      <w:pPr>
        <w:pStyle w:val="a3"/>
        <w:numPr>
          <w:ilvl w:val="0"/>
          <w:numId w:val="2"/>
        </w:numPr>
        <w:ind w:left="0" w:right="-89" w:firstLine="1134"/>
        <w:rPr>
          <w:rFonts w:cs="Times New Roman"/>
          <w:color w:val="000000" w:themeColor="text1"/>
          <w:szCs w:val="28"/>
        </w:rPr>
      </w:pPr>
      <w:r w:rsidRPr="009E6D68">
        <w:rPr>
          <w:rFonts w:cs="Times New Roman"/>
          <w:color w:val="000000" w:themeColor="text1"/>
          <w:szCs w:val="28"/>
        </w:rPr>
        <w:lastRenderedPageBreak/>
        <w:t xml:space="preserve">При извършване на здравен контрол за </w:t>
      </w:r>
      <w:r w:rsidR="006B7782" w:rsidRPr="009E6D68">
        <w:rPr>
          <w:rFonts w:cs="Times New Roman"/>
          <w:color w:val="000000" w:themeColor="text1"/>
          <w:szCs w:val="28"/>
        </w:rPr>
        <w:t xml:space="preserve">спазване на  изискванията на Наредба №2/07.03.2013 г. за </w:t>
      </w:r>
      <w:r w:rsidR="006B7782" w:rsidRPr="009E6D68">
        <w:rPr>
          <w:rFonts w:cs="Times New Roman"/>
          <w:b/>
          <w:color w:val="000000" w:themeColor="text1"/>
          <w:szCs w:val="28"/>
        </w:rPr>
        <w:t>здравословно хранене на децата на възраст от 0 до 3 години</w:t>
      </w:r>
      <w:r w:rsidR="006B7782" w:rsidRPr="009E6D68">
        <w:rPr>
          <w:rFonts w:cs="Times New Roman"/>
          <w:color w:val="000000" w:themeColor="text1"/>
          <w:szCs w:val="28"/>
        </w:rPr>
        <w:t xml:space="preserve"> </w:t>
      </w:r>
      <w:r w:rsidR="006B7782" w:rsidRPr="009E6D68">
        <w:rPr>
          <w:rFonts w:cs="Times New Roman"/>
          <w:bCs/>
          <w:color w:val="000000" w:themeColor="text1"/>
          <w:szCs w:val="28"/>
        </w:rPr>
        <w:t>в детс</w:t>
      </w:r>
      <w:r w:rsidR="005B200E" w:rsidRPr="009E6D68">
        <w:rPr>
          <w:rFonts w:cs="Times New Roman"/>
          <w:bCs/>
          <w:color w:val="000000" w:themeColor="text1"/>
          <w:szCs w:val="28"/>
        </w:rPr>
        <w:t>ките заведения и детските кухни</w:t>
      </w:r>
      <w:r>
        <w:rPr>
          <w:rFonts w:cs="Times New Roman"/>
          <w:bCs/>
          <w:color w:val="000000" w:themeColor="text1"/>
          <w:szCs w:val="28"/>
        </w:rPr>
        <w:t xml:space="preserve"> бяха </w:t>
      </w:r>
      <w:r>
        <w:rPr>
          <w:rFonts w:cs="Times New Roman"/>
          <w:color w:val="000000" w:themeColor="text1"/>
          <w:szCs w:val="28"/>
          <w:u w:val="single"/>
        </w:rPr>
        <w:t xml:space="preserve"> н</w:t>
      </w:r>
      <w:r>
        <w:rPr>
          <w:rFonts w:cs="Times New Roman"/>
          <w:b/>
          <w:color w:val="000000" w:themeColor="text1"/>
          <w:szCs w:val="28"/>
        </w:rPr>
        <w:t>аправени</w:t>
      </w:r>
      <w:r w:rsidRPr="00F35448">
        <w:rPr>
          <w:rFonts w:cs="Times New Roman"/>
          <w:b/>
          <w:color w:val="000000" w:themeColor="text1"/>
          <w:szCs w:val="28"/>
        </w:rPr>
        <w:t xml:space="preserve"> в ДЯ – 6 проверки, в ДК – 4 проверки</w:t>
      </w:r>
      <w:r>
        <w:rPr>
          <w:rFonts w:cs="Times New Roman"/>
          <w:b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  <w:u w:val="single"/>
        </w:rPr>
        <w:t xml:space="preserve">при план за второ тримесечие </w:t>
      </w:r>
      <w:r w:rsidRPr="009E6D68">
        <w:rPr>
          <w:rFonts w:cs="Times New Roman"/>
          <w:color w:val="000000" w:themeColor="text1"/>
          <w:szCs w:val="28"/>
          <w:u w:val="single"/>
        </w:rPr>
        <w:t>в детски ясли (ДЯ) - 3 проверки, в детски кухни (ДК) – 2</w:t>
      </w:r>
      <w:r>
        <w:rPr>
          <w:rFonts w:cs="Times New Roman"/>
          <w:color w:val="000000" w:themeColor="text1"/>
          <w:szCs w:val="28"/>
          <w:u w:val="single"/>
        </w:rPr>
        <w:t xml:space="preserve"> проверки.</w:t>
      </w:r>
    </w:p>
    <w:p w:rsidR="0076467E" w:rsidRPr="00013148" w:rsidRDefault="00C25F41" w:rsidP="0076467E">
      <w:pPr>
        <w:pStyle w:val="a3"/>
        <w:numPr>
          <w:ilvl w:val="0"/>
          <w:numId w:val="2"/>
        </w:numPr>
        <w:ind w:left="0" w:right="-89" w:firstLine="1134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При и</w:t>
      </w:r>
      <w:r w:rsidR="006B7782" w:rsidRPr="00ED28CC">
        <w:rPr>
          <w:rFonts w:cs="Times New Roman"/>
          <w:color w:val="000000" w:themeColor="text1"/>
          <w:szCs w:val="28"/>
        </w:rPr>
        <w:t xml:space="preserve">звършване на здравен контрол по спазване на  изискванията на Наредба №6/2011 г. за </w:t>
      </w:r>
      <w:r w:rsidR="006B7782" w:rsidRPr="00ED28CC">
        <w:rPr>
          <w:rFonts w:cs="Times New Roman"/>
          <w:b/>
          <w:color w:val="000000" w:themeColor="text1"/>
          <w:szCs w:val="28"/>
        </w:rPr>
        <w:t>здравословно хранене на децата от 3 до 7 години</w:t>
      </w:r>
      <w:r>
        <w:rPr>
          <w:rFonts w:cs="Times New Roman"/>
          <w:color w:val="000000" w:themeColor="text1"/>
          <w:szCs w:val="28"/>
        </w:rPr>
        <w:t xml:space="preserve"> </w:t>
      </w:r>
      <w:r w:rsidR="00F23AFB" w:rsidRPr="00ED28CC">
        <w:rPr>
          <w:rFonts w:cs="Times New Roman"/>
          <w:color w:val="000000" w:themeColor="text1"/>
          <w:szCs w:val="28"/>
        </w:rPr>
        <w:t xml:space="preserve">бяха </w:t>
      </w:r>
      <w:r w:rsidR="009D73C7" w:rsidRPr="00ED28CC">
        <w:rPr>
          <w:rFonts w:cs="Times New Roman"/>
          <w:b/>
          <w:color w:val="000000" w:themeColor="text1"/>
          <w:szCs w:val="28"/>
        </w:rPr>
        <w:t>направени 18</w:t>
      </w:r>
      <w:r>
        <w:rPr>
          <w:rFonts w:cs="Times New Roman"/>
          <w:b/>
          <w:color w:val="000000" w:themeColor="text1"/>
          <w:szCs w:val="28"/>
        </w:rPr>
        <w:t xml:space="preserve"> проверки</w:t>
      </w:r>
      <w:r>
        <w:rPr>
          <w:rFonts w:cs="Times New Roman"/>
          <w:color w:val="000000" w:themeColor="text1"/>
          <w:szCs w:val="28"/>
        </w:rPr>
        <w:t xml:space="preserve"> п</w:t>
      </w:r>
      <w:r w:rsidRPr="00ED28CC">
        <w:rPr>
          <w:rFonts w:cs="Times New Roman"/>
          <w:color w:val="000000" w:themeColor="text1"/>
          <w:szCs w:val="28"/>
        </w:rPr>
        <w:t xml:space="preserve">ри </w:t>
      </w:r>
      <w:r w:rsidRPr="00013148">
        <w:rPr>
          <w:rFonts w:cs="Times New Roman"/>
          <w:color w:val="000000" w:themeColor="text1"/>
          <w:szCs w:val="28"/>
          <w:u w:val="single"/>
        </w:rPr>
        <w:t>п</w:t>
      </w:r>
      <w:r w:rsidRPr="00ED28CC">
        <w:rPr>
          <w:rFonts w:cs="Times New Roman"/>
          <w:color w:val="000000" w:themeColor="text1"/>
          <w:szCs w:val="28"/>
          <w:u w:val="single"/>
        </w:rPr>
        <w:t xml:space="preserve">лан за 2-ро тримесечие </w:t>
      </w:r>
      <w:r>
        <w:rPr>
          <w:rFonts w:cs="Times New Roman"/>
          <w:color w:val="000000" w:themeColor="text1"/>
          <w:szCs w:val="28"/>
          <w:u w:val="single"/>
        </w:rPr>
        <w:t>-</w:t>
      </w:r>
      <w:r w:rsidRPr="00ED28CC">
        <w:rPr>
          <w:rFonts w:cs="Times New Roman"/>
          <w:color w:val="000000" w:themeColor="text1"/>
          <w:szCs w:val="28"/>
          <w:u w:val="single"/>
        </w:rPr>
        <w:t>15 проверки</w:t>
      </w:r>
      <w:r>
        <w:rPr>
          <w:rFonts w:cs="Times New Roman"/>
          <w:color w:val="000000" w:themeColor="text1"/>
          <w:szCs w:val="28"/>
          <w:u w:val="single"/>
        </w:rPr>
        <w:t>.</w:t>
      </w:r>
    </w:p>
    <w:p w:rsidR="006B7782" w:rsidRPr="00ED28CC" w:rsidRDefault="00180B72" w:rsidP="002F7CE1">
      <w:pPr>
        <w:pStyle w:val="a3"/>
        <w:numPr>
          <w:ilvl w:val="0"/>
          <w:numId w:val="2"/>
        </w:numPr>
        <w:ind w:left="0" w:right="-89" w:firstLine="1134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При и</w:t>
      </w:r>
      <w:r w:rsidR="006B7782" w:rsidRPr="00ED28CC">
        <w:rPr>
          <w:rFonts w:cs="Times New Roman"/>
          <w:color w:val="000000" w:themeColor="text1"/>
          <w:szCs w:val="28"/>
        </w:rPr>
        <w:t xml:space="preserve">звършване на здравен контрол по спазване на  изискванията на Наредба №37 на МЗ за </w:t>
      </w:r>
      <w:r w:rsidR="006B7782" w:rsidRPr="00ED28CC">
        <w:rPr>
          <w:rFonts w:cs="Times New Roman"/>
          <w:b/>
          <w:color w:val="000000" w:themeColor="text1"/>
          <w:szCs w:val="28"/>
        </w:rPr>
        <w:t>здравословното хранене на учениците</w:t>
      </w:r>
      <w:r>
        <w:rPr>
          <w:rFonts w:cs="Times New Roman"/>
          <w:color w:val="000000" w:themeColor="text1"/>
          <w:szCs w:val="28"/>
        </w:rPr>
        <w:t xml:space="preserve"> бяха направени </w:t>
      </w:r>
      <w:r w:rsidRPr="00ED28CC">
        <w:rPr>
          <w:rFonts w:cs="Times New Roman"/>
          <w:b/>
          <w:color w:val="000000" w:themeColor="text1"/>
          <w:szCs w:val="28"/>
        </w:rPr>
        <w:t>11 проверки в ученически столове, 5 проверки на ученически бюфети  и  8 на автомати за напитки</w:t>
      </w:r>
      <w:r>
        <w:rPr>
          <w:rFonts w:cs="Times New Roman"/>
          <w:b/>
          <w:color w:val="000000" w:themeColor="text1"/>
          <w:szCs w:val="28"/>
        </w:rPr>
        <w:t>, при</w:t>
      </w:r>
      <w:r w:rsidR="006B7782" w:rsidRPr="00ED28CC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  <w:u w:val="single"/>
        </w:rPr>
        <w:t>п</w:t>
      </w:r>
      <w:r w:rsidR="006B7782" w:rsidRPr="00ED28CC">
        <w:rPr>
          <w:rFonts w:cs="Times New Roman"/>
          <w:color w:val="000000" w:themeColor="text1"/>
          <w:szCs w:val="28"/>
          <w:u w:val="single"/>
        </w:rPr>
        <w:t>лан</w:t>
      </w:r>
      <w:r w:rsidR="00924C22" w:rsidRPr="00ED28CC">
        <w:rPr>
          <w:rFonts w:cs="Times New Roman"/>
          <w:color w:val="000000" w:themeColor="text1"/>
          <w:szCs w:val="28"/>
          <w:u w:val="single"/>
        </w:rPr>
        <w:t xml:space="preserve"> за  второто тримесечие</w:t>
      </w:r>
      <w:r>
        <w:rPr>
          <w:rFonts w:cs="Times New Roman"/>
          <w:color w:val="000000" w:themeColor="text1"/>
          <w:szCs w:val="28"/>
          <w:u w:val="single"/>
        </w:rPr>
        <w:t xml:space="preserve"> от </w:t>
      </w:r>
      <w:r w:rsidR="00924C22" w:rsidRPr="00ED28CC">
        <w:rPr>
          <w:rFonts w:cs="Times New Roman"/>
          <w:color w:val="000000" w:themeColor="text1"/>
          <w:szCs w:val="28"/>
          <w:u w:val="single"/>
        </w:rPr>
        <w:t>:</w:t>
      </w:r>
      <w:r w:rsidR="006B7782" w:rsidRPr="00ED28CC">
        <w:rPr>
          <w:rFonts w:cs="Times New Roman"/>
          <w:color w:val="000000" w:themeColor="text1"/>
          <w:szCs w:val="28"/>
          <w:u w:val="single"/>
        </w:rPr>
        <w:t xml:space="preserve"> </w:t>
      </w:r>
      <w:r w:rsidR="00924C22" w:rsidRPr="00ED28CC">
        <w:rPr>
          <w:rFonts w:cs="Times New Roman"/>
          <w:color w:val="000000" w:themeColor="text1"/>
          <w:szCs w:val="28"/>
          <w:u w:val="single"/>
        </w:rPr>
        <w:t xml:space="preserve">ученически </w:t>
      </w:r>
      <w:r w:rsidR="006B7782" w:rsidRPr="00ED28CC">
        <w:rPr>
          <w:rFonts w:cs="Times New Roman"/>
          <w:color w:val="000000" w:themeColor="text1"/>
          <w:szCs w:val="28"/>
          <w:u w:val="single"/>
        </w:rPr>
        <w:t xml:space="preserve">столове </w:t>
      </w:r>
      <w:r w:rsidR="00924C22" w:rsidRPr="00ED28CC">
        <w:rPr>
          <w:rFonts w:cs="Times New Roman"/>
          <w:color w:val="000000" w:themeColor="text1"/>
          <w:szCs w:val="28"/>
          <w:u w:val="single"/>
        </w:rPr>
        <w:t>–</w:t>
      </w:r>
      <w:r w:rsidR="00FC4CA8" w:rsidRPr="00ED28CC">
        <w:rPr>
          <w:rFonts w:cs="Times New Roman"/>
          <w:color w:val="000000" w:themeColor="text1"/>
          <w:szCs w:val="28"/>
          <w:u w:val="single"/>
        </w:rPr>
        <w:t xml:space="preserve"> </w:t>
      </w:r>
      <w:r w:rsidR="006B7782" w:rsidRPr="00ED28CC">
        <w:rPr>
          <w:rFonts w:cs="Times New Roman"/>
          <w:color w:val="000000" w:themeColor="text1"/>
          <w:szCs w:val="28"/>
          <w:u w:val="single"/>
        </w:rPr>
        <w:t>10</w:t>
      </w:r>
      <w:r w:rsidR="00924C22" w:rsidRPr="00ED28CC">
        <w:rPr>
          <w:rFonts w:cs="Times New Roman"/>
          <w:color w:val="000000" w:themeColor="text1"/>
          <w:szCs w:val="28"/>
          <w:u w:val="single"/>
        </w:rPr>
        <w:t xml:space="preserve"> проверки, ученически </w:t>
      </w:r>
      <w:r w:rsidR="006B7782" w:rsidRPr="00ED28CC">
        <w:rPr>
          <w:rFonts w:cs="Times New Roman"/>
          <w:color w:val="000000" w:themeColor="text1"/>
          <w:szCs w:val="28"/>
          <w:u w:val="single"/>
        </w:rPr>
        <w:t xml:space="preserve">бюфети </w:t>
      </w:r>
      <w:r w:rsidR="00FC4CA8" w:rsidRPr="00ED28CC">
        <w:rPr>
          <w:rFonts w:cs="Times New Roman"/>
          <w:color w:val="000000" w:themeColor="text1"/>
          <w:szCs w:val="28"/>
          <w:u w:val="single"/>
        </w:rPr>
        <w:t xml:space="preserve">- </w:t>
      </w:r>
      <w:r w:rsidR="006B7782" w:rsidRPr="00ED28CC">
        <w:rPr>
          <w:rFonts w:cs="Times New Roman"/>
          <w:color w:val="000000" w:themeColor="text1"/>
          <w:szCs w:val="28"/>
          <w:u w:val="single"/>
        </w:rPr>
        <w:t>5, автомати за напитки</w:t>
      </w:r>
      <w:r w:rsidR="00326062" w:rsidRPr="00ED28CC">
        <w:rPr>
          <w:rFonts w:cs="Times New Roman"/>
          <w:color w:val="000000" w:themeColor="text1"/>
          <w:szCs w:val="28"/>
        </w:rPr>
        <w:t xml:space="preserve"> -</w:t>
      </w:r>
      <w:r>
        <w:rPr>
          <w:rFonts w:cs="Times New Roman"/>
          <w:color w:val="000000" w:themeColor="text1"/>
          <w:szCs w:val="28"/>
        </w:rPr>
        <w:t xml:space="preserve"> </w:t>
      </w:r>
      <w:r w:rsidR="00326062" w:rsidRPr="00ED28CC">
        <w:rPr>
          <w:rFonts w:cs="Times New Roman"/>
          <w:color w:val="000000" w:themeColor="text1"/>
          <w:szCs w:val="28"/>
        </w:rPr>
        <w:t xml:space="preserve">5. </w:t>
      </w:r>
      <w:r w:rsidR="00835325" w:rsidRPr="00ED28CC">
        <w:rPr>
          <w:rFonts w:cs="Times New Roman"/>
          <w:color w:val="000000" w:themeColor="text1"/>
          <w:szCs w:val="28"/>
        </w:rPr>
        <w:t xml:space="preserve">През периода бяха съгласувани </w:t>
      </w:r>
      <w:r>
        <w:rPr>
          <w:rFonts w:cs="Times New Roman"/>
          <w:color w:val="000000" w:themeColor="text1"/>
          <w:szCs w:val="28"/>
        </w:rPr>
        <w:t>и изготвени</w:t>
      </w:r>
      <w:r w:rsidR="00EC62DE" w:rsidRPr="00ED28CC">
        <w:rPr>
          <w:rFonts w:cs="Times New Roman"/>
          <w:b/>
          <w:color w:val="000000" w:themeColor="text1"/>
          <w:szCs w:val="28"/>
        </w:rPr>
        <w:t xml:space="preserve"> 8 </w:t>
      </w:r>
      <w:r w:rsidR="00835325" w:rsidRPr="00ED28CC">
        <w:rPr>
          <w:rFonts w:cs="Times New Roman"/>
          <w:b/>
          <w:color w:val="000000" w:themeColor="text1"/>
          <w:szCs w:val="28"/>
        </w:rPr>
        <w:t>менюта за ученически туризъм и зелени училища.</w:t>
      </w:r>
    </w:p>
    <w:p w:rsidR="00837D0D" w:rsidRPr="00ED28CC" w:rsidRDefault="00D15DF1" w:rsidP="002F7CE1">
      <w:pPr>
        <w:pStyle w:val="a3"/>
        <w:numPr>
          <w:ilvl w:val="0"/>
          <w:numId w:val="2"/>
        </w:numPr>
        <w:ind w:left="0" w:right="-89" w:firstLine="1134"/>
        <w:rPr>
          <w:rFonts w:cs="Times New Roman"/>
          <w:color w:val="000000" w:themeColor="text1"/>
          <w:szCs w:val="28"/>
        </w:rPr>
      </w:pPr>
      <w:r w:rsidRPr="00ED28CC">
        <w:rPr>
          <w:rFonts w:cs="Times New Roman"/>
          <w:color w:val="000000" w:themeColor="text1"/>
          <w:szCs w:val="28"/>
        </w:rPr>
        <w:t xml:space="preserve">През второто тримесечие на годината </w:t>
      </w:r>
      <w:r w:rsidR="00D53A93" w:rsidRPr="00ED28CC">
        <w:rPr>
          <w:rFonts w:cs="Times New Roman"/>
          <w:color w:val="000000" w:themeColor="text1"/>
          <w:szCs w:val="28"/>
        </w:rPr>
        <w:t xml:space="preserve">в отдела постъпиха общо </w:t>
      </w:r>
      <w:r w:rsidR="001F175D" w:rsidRPr="001F175D">
        <w:rPr>
          <w:rFonts w:cs="Times New Roman"/>
          <w:szCs w:val="28"/>
        </w:rPr>
        <w:t>4</w:t>
      </w:r>
      <w:r w:rsidR="00D53A93" w:rsidRPr="001F175D">
        <w:rPr>
          <w:rFonts w:cs="Times New Roman"/>
          <w:szCs w:val="28"/>
        </w:rPr>
        <w:t xml:space="preserve"> </w:t>
      </w:r>
      <w:r w:rsidR="00D53A93" w:rsidRPr="001F175D">
        <w:rPr>
          <w:rFonts w:cs="Times New Roman"/>
          <w:b/>
          <w:szCs w:val="28"/>
        </w:rPr>
        <w:t>жалби</w:t>
      </w:r>
      <w:r w:rsidR="00D53A93" w:rsidRPr="001F175D">
        <w:rPr>
          <w:rFonts w:cs="Times New Roman"/>
          <w:szCs w:val="28"/>
        </w:rPr>
        <w:t xml:space="preserve"> </w:t>
      </w:r>
      <w:r w:rsidR="008367D1" w:rsidRPr="00ED28CC">
        <w:rPr>
          <w:rFonts w:cs="Times New Roman"/>
          <w:color w:val="000000" w:themeColor="text1"/>
          <w:szCs w:val="28"/>
        </w:rPr>
        <w:t>(3</w:t>
      </w:r>
      <w:r w:rsidR="00D53A93" w:rsidRPr="00ED28CC">
        <w:rPr>
          <w:rFonts w:cs="Times New Roman"/>
          <w:color w:val="000000" w:themeColor="text1"/>
          <w:szCs w:val="28"/>
        </w:rPr>
        <w:t xml:space="preserve"> за тютюнопушене на закрити обществен</w:t>
      </w:r>
      <w:r w:rsidR="001F175D">
        <w:rPr>
          <w:rFonts w:cs="Times New Roman"/>
          <w:color w:val="000000" w:themeColor="text1"/>
          <w:szCs w:val="28"/>
        </w:rPr>
        <w:t>и места  и 1</w:t>
      </w:r>
      <w:r w:rsidR="00D53A93" w:rsidRPr="00ED28CC">
        <w:rPr>
          <w:rFonts w:cs="Times New Roman"/>
          <w:color w:val="000000" w:themeColor="text1"/>
          <w:szCs w:val="28"/>
        </w:rPr>
        <w:t xml:space="preserve"> за нездравословно хранене). Сигналите бяха своевременно  проверени</w:t>
      </w:r>
      <w:r w:rsidR="001F175D">
        <w:rPr>
          <w:rFonts w:cs="Times New Roman"/>
          <w:color w:val="000000" w:themeColor="text1"/>
          <w:szCs w:val="28"/>
        </w:rPr>
        <w:t>. По време на проверките нарушения не бяха констатирани.</w:t>
      </w:r>
      <w:r w:rsidR="00D53A93" w:rsidRPr="00ED28CC">
        <w:rPr>
          <w:rFonts w:cs="Times New Roman"/>
          <w:color w:val="000000" w:themeColor="text1"/>
          <w:szCs w:val="28"/>
        </w:rPr>
        <w:t xml:space="preserve"> </w:t>
      </w:r>
    </w:p>
    <w:p w:rsidR="0076467E" w:rsidRPr="00ED28CC" w:rsidRDefault="0076467E" w:rsidP="0076467E">
      <w:pPr>
        <w:ind w:right="-89"/>
        <w:rPr>
          <w:rFonts w:cs="Times New Roman"/>
          <w:color w:val="000000" w:themeColor="text1"/>
          <w:szCs w:val="28"/>
        </w:rPr>
      </w:pPr>
    </w:p>
    <w:p w:rsidR="007A282C" w:rsidRPr="00ED28CC" w:rsidRDefault="007A282C" w:rsidP="007A282C">
      <w:pPr>
        <w:pStyle w:val="aa"/>
        <w:ind w:firstLine="1134"/>
      </w:pPr>
      <w:r w:rsidRPr="00ED28CC">
        <w:rPr>
          <w:color w:val="000000" w:themeColor="text1"/>
        </w:rPr>
        <w:t>V.</w:t>
      </w:r>
      <w:r w:rsidRPr="00ED28CC">
        <w:t xml:space="preserve"> ИЗВЪНПЛАНОВИТЕ ДЕЙНОСТИ:</w:t>
      </w:r>
    </w:p>
    <w:p w:rsidR="007A282C" w:rsidRPr="00ED28CC" w:rsidRDefault="007A282C" w:rsidP="007A282C">
      <w:pPr>
        <w:pStyle w:val="aa"/>
        <w:ind w:firstLine="1134"/>
      </w:pPr>
      <w:r w:rsidRPr="00ED28CC">
        <w:rPr>
          <w:color w:val="000000" w:themeColor="text1"/>
        </w:rPr>
        <w:t xml:space="preserve"> </w:t>
      </w:r>
      <w:r w:rsidRPr="00ED28CC">
        <w:rPr>
          <w:b w:val="0"/>
        </w:rPr>
        <w:t>През второто тримесечие</w:t>
      </w:r>
      <w:r w:rsidR="00EE7A75">
        <w:rPr>
          <w:b w:val="0"/>
        </w:rPr>
        <w:t xml:space="preserve"> на 2019 г. отдел ПБПЗ осъществяваше</w:t>
      </w:r>
      <w:r w:rsidRPr="00ED28CC">
        <w:rPr>
          <w:b w:val="0"/>
        </w:rPr>
        <w:t xml:space="preserve"> и редица</w:t>
      </w:r>
      <w:r w:rsidRPr="00ED28CC">
        <w:t xml:space="preserve"> извънплановите дейности:</w:t>
      </w:r>
    </w:p>
    <w:p w:rsidR="00B42203" w:rsidRPr="00ED28CC" w:rsidRDefault="00B42203" w:rsidP="007A282C">
      <w:pPr>
        <w:pStyle w:val="aa"/>
        <w:ind w:firstLine="1134"/>
      </w:pPr>
    </w:p>
    <w:p w:rsidR="00B42203" w:rsidRPr="00ED28CC" w:rsidRDefault="00B42203" w:rsidP="002F7CE1">
      <w:pPr>
        <w:pStyle w:val="a9"/>
        <w:numPr>
          <w:ilvl w:val="1"/>
          <w:numId w:val="8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color w:val="000000"/>
          <w:sz w:val="28"/>
          <w:szCs w:val="28"/>
        </w:rPr>
      </w:pPr>
      <w:r w:rsidRPr="00ED28CC">
        <w:rPr>
          <w:b/>
          <w:color w:val="000000"/>
          <w:sz w:val="28"/>
          <w:szCs w:val="28"/>
        </w:rPr>
        <w:t>Интерактивна образователна програма, посветена на опазването на околната среда</w:t>
      </w:r>
    </w:p>
    <w:p w:rsidR="007A282C" w:rsidRPr="00ED28CC" w:rsidRDefault="00B42203" w:rsidP="00B42203">
      <w:pPr>
        <w:pStyle w:val="a9"/>
        <w:shd w:val="clear" w:color="auto" w:fill="FFFFFF"/>
        <w:tabs>
          <w:tab w:val="left" w:pos="1701"/>
        </w:tabs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ED28CC">
        <w:rPr>
          <w:color w:val="000000"/>
          <w:sz w:val="28"/>
          <w:szCs w:val="28"/>
        </w:rPr>
        <w:t xml:space="preserve"> По повод Деня на Земята (</w:t>
      </w:r>
      <w:r w:rsidR="007A282C" w:rsidRPr="00ED28CC">
        <w:rPr>
          <w:color w:val="000000"/>
          <w:sz w:val="28"/>
          <w:szCs w:val="28"/>
        </w:rPr>
        <w:t xml:space="preserve">22 </w:t>
      </w:r>
      <w:r w:rsidRPr="00ED28CC">
        <w:rPr>
          <w:color w:val="000000"/>
          <w:sz w:val="28"/>
          <w:szCs w:val="28"/>
        </w:rPr>
        <w:t>април)</w:t>
      </w:r>
      <w:r w:rsidR="007A282C" w:rsidRPr="00ED28CC">
        <w:rPr>
          <w:color w:val="000000"/>
          <w:sz w:val="28"/>
          <w:szCs w:val="28"/>
        </w:rPr>
        <w:t xml:space="preserve"> в СУ „Вичо Грънчаров“ – Горна Оряховица с партньорството на Регионална здравна инспекция – Велико Търново </w:t>
      </w:r>
      <w:r w:rsidR="006D7FAD">
        <w:rPr>
          <w:color w:val="000000"/>
          <w:sz w:val="28"/>
          <w:szCs w:val="28"/>
        </w:rPr>
        <w:t xml:space="preserve">беше проведена </w:t>
      </w:r>
      <w:r w:rsidRPr="00ED28CC">
        <w:rPr>
          <w:color w:val="000000"/>
          <w:sz w:val="28"/>
          <w:szCs w:val="28"/>
        </w:rPr>
        <w:t>интерактивна образователна програма, посветена на опазването на околната среда.</w:t>
      </w:r>
    </w:p>
    <w:p w:rsidR="007A282C" w:rsidRPr="00ED28CC" w:rsidRDefault="007A282C" w:rsidP="00C574CB">
      <w:pPr>
        <w:spacing w:line="240" w:lineRule="auto"/>
        <w:ind w:firstLine="1276"/>
        <w:rPr>
          <w:bCs/>
          <w:szCs w:val="28"/>
        </w:rPr>
      </w:pPr>
      <w:r w:rsidRPr="00ED28CC">
        <w:rPr>
          <w:color w:val="000000"/>
          <w:szCs w:val="28"/>
        </w:rPr>
        <w:t>Ученици от 5 до 7 клас представиха пред педагози, родители и гости: презентации, постери, макети и послания по темата „За чиста Земя, вода и храна“.</w:t>
      </w:r>
      <w:r w:rsidRPr="00ED28CC">
        <w:rPr>
          <w:rFonts w:ascii="Verdana" w:hAnsi="Verdana"/>
          <w:color w:val="000000"/>
          <w:sz w:val="17"/>
          <w:szCs w:val="17"/>
        </w:rPr>
        <w:t xml:space="preserve"> </w:t>
      </w:r>
      <w:r w:rsidRPr="00ED28CC">
        <w:rPr>
          <w:rFonts w:cs="Times New Roman"/>
          <w:color w:val="000000"/>
          <w:szCs w:val="28"/>
        </w:rPr>
        <w:t>Популяризираха се</w:t>
      </w:r>
      <w:r w:rsidRPr="00ED28CC">
        <w:rPr>
          <w:rFonts w:ascii="Verdana" w:hAnsi="Verdana"/>
          <w:color w:val="000000"/>
          <w:sz w:val="17"/>
          <w:szCs w:val="17"/>
        </w:rPr>
        <w:t xml:space="preserve"> </w:t>
      </w:r>
      <w:r w:rsidRPr="00ED28CC">
        <w:rPr>
          <w:bCs/>
          <w:szCs w:val="28"/>
        </w:rPr>
        <w:t xml:space="preserve">здравно-образователните материали: „Жизнена среда и здраве”, „Атмосферно и шумово замърсяване от автомобилите” и „Велосипедът срещу автомобила”.  </w:t>
      </w:r>
    </w:p>
    <w:p w:rsidR="007A282C" w:rsidRPr="00ED28CC" w:rsidRDefault="007A282C" w:rsidP="00C574CB">
      <w:pPr>
        <w:pStyle w:val="a9"/>
        <w:shd w:val="clear" w:color="auto" w:fill="FFFFFF"/>
        <w:spacing w:before="0" w:beforeAutospacing="0" w:after="0" w:afterAutospacing="0"/>
        <w:ind w:firstLine="1276"/>
        <w:jc w:val="both"/>
        <w:rPr>
          <w:rFonts w:ascii="Verdana" w:hAnsi="Verdana"/>
          <w:color w:val="000000"/>
          <w:sz w:val="17"/>
          <w:szCs w:val="17"/>
        </w:rPr>
      </w:pPr>
      <w:r w:rsidRPr="00ED28CC">
        <w:rPr>
          <w:color w:val="000000"/>
          <w:sz w:val="28"/>
          <w:szCs w:val="28"/>
        </w:rPr>
        <w:lastRenderedPageBreak/>
        <w:t>Под мотото „Ангажираност, образование и сила“  с помощта на  разнообразни интерактивни задачи, викторини,  атрактивни опити и изработени тематични модели организаторите мотивираха родители и ученици да бъдат активни участници в предвидените дейности</w:t>
      </w:r>
      <w:r w:rsidRPr="00ED28CC">
        <w:rPr>
          <w:rFonts w:ascii="Verdana" w:hAnsi="Verdana"/>
          <w:color w:val="000000"/>
          <w:sz w:val="17"/>
          <w:szCs w:val="17"/>
        </w:rPr>
        <w:t>.</w:t>
      </w:r>
    </w:p>
    <w:p w:rsidR="007A282C" w:rsidRPr="00ED28CC" w:rsidRDefault="007A282C" w:rsidP="00C574CB">
      <w:pPr>
        <w:pStyle w:val="a9"/>
        <w:shd w:val="clear" w:color="auto" w:fill="FFFFFF"/>
        <w:spacing w:before="0" w:beforeAutospacing="0" w:after="0" w:afterAutospacing="0" w:line="215" w:lineRule="atLeast"/>
        <w:ind w:firstLine="1276"/>
        <w:jc w:val="both"/>
        <w:rPr>
          <w:color w:val="000000"/>
          <w:sz w:val="28"/>
          <w:szCs w:val="28"/>
        </w:rPr>
      </w:pPr>
      <w:r w:rsidRPr="00ED28CC">
        <w:rPr>
          <w:rFonts w:ascii="Verdana" w:hAnsi="Verdana"/>
          <w:color w:val="000000"/>
          <w:sz w:val="17"/>
          <w:szCs w:val="17"/>
        </w:rPr>
        <w:t xml:space="preserve"> </w:t>
      </w:r>
      <w:r w:rsidRPr="00ED28CC">
        <w:rPr>
          <w:color w:val="000000"/>
          <w:sz w:val="28"/>
          <w:szCs w:val="28"/>
        </w:rPr>
        <w:t xml:space="preserve">Кулминация на събитието беше красивата кулинарна изложба на здравословни храни, изработени от децата. </w:t>
      </w:r>
    </w:p>
    <w:p w:rsidR="007A282C" w:rsidRPr="00ED28CC" w:rsidRDefault="00B42203" w:rsidP="00B42203">
      <w:pPr>
        <w:pStyle w:val="1"/>
        <w:shd w:val="clear" w:color="auto" w:fill="FFFFFF"/>
        <w:spacing w:before="0"/>
        <w:ind w:firstLine="127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8CC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A282C" w:rsidRPr="00ED28CC">
        <w:rPr>
          <w:b/>
          <w:color w:val="auto"/>
          <w:sz w:val="28"/>
          <w:szCs w:val="28"/>
        </w:rPr>
        <w:t xml:space="preserve"> </w:t>
      </w:r>
      <w:r w:rsidRPr="00ED28CC">
        <w:rPr>
          <w:rFonts w:ascii="Times New Roman" w:hAnsi="Times New Roman" w:cs="Times New Roman"/>
          <w:b/>
          <w:color w:val="auto"/>
          <w:sz w:val="28"/>
          <w:szCs w:val="28"/>
        </w:rPr>
        <w:t>Кампания „Аз живея здравословно”</w:t>
      </w:r>
    </w:p>
    <w:p w:rsidR="00DA62BC" w:rsidRPr="00ED28CC" w:rsidRDefault="00BC225A" w:rsidP="00BC225A">
      <w:pPr>
        <w:shd w:val="clear" w:color="auto" w:fill="FFFFFF"/>
        <w:spacing w:line="240" w:lineRule="auto"/>
        <w:ind w:firstLine="708"/>
        <w:rPr>
          <w:rFonts w:eastAsia="Times New Roman" w:cs="Times New Roman"/>
          <w:szCs w:val="28"/>
          <w:lang w:eastAsia="bg-BG"/>
        </w:rPr>
      </w:pPr>
      <w:r>
        <w:rPr>
          <w:rFonts w:eastAsia="Times New Roman" w:cs="Times New Roman"/>
          <w:szCs w:val="28"/>
          <w:lang w:eastAsia="bg-BG"/>
        </w:rPr>
        <w:t>П</w:t>
      </w:r>
      <w:r w:rsidR="00C574CB" w:rsidRPr="00ED28CC">
        <w:rPr>
          <w:rFonts w:eastAsia="Times New Roman" w:cs="Times New Roman"/>
          <w:szCs w:val="28"/>
          <w:lang w:eastAsia="bg-BG"/>
        </w:rPr>
        <w:t>о инициатива на</w:t>
      </w:r>
      <w:r>
        <w:rPr>
          <w:rFonts w:eastAsia="Times New Roman" w:cs="Times New Roman"/>
          <w:szCs w:val="28"/>
          <w:lang w:eastAsia="bg-BG"/>
        </w:rPr>
        <w:t xml:space="preserve"> Младежки дом – Горна Оряховица,</w:t>
      </w:r>
      <w:r w:rsidR="00DA62BC" w:rsidRPr="00ED28CC">
        <w:rPr>
          <w:rFonts w:eastAsia="Times New Roman" w:cs="Times New Roman"/>
          <w:szCs w:val="28"/>
          <w:lang w:eastAsia="bg-BG"/>
        </w:rPr>
        <w:t xml:space="preserve"> Община Горна Оряховица и отдел ПБПЗ на Регионална здравна инспекция – Велико Търново</w:t>
      </w:r>
      <w:r>
        <w:rPr>
          <w:rFonts w:eastAsia="Times New Roman" w:cs="Times New Roman"/>
          <w:szCs w:val="28"/>
          <w:lang w:eastAsia="bg-BG"/>
        </w:rPr>
        <w:t xml:space="preserve"> в</w:t>
      </w:r>
      <w:r w:rsidRPr="00ED28CC">
        <w:rPr>
          <w:rFonts w:eastAsia="Times New Roman" w:cs="Times New Roman"/>
          <w:szCs w:val="28"/>
          <w:lang w:eastAsia="bg-BG"/>
        </w:rPr>
        <w:t xml:space="preserve"> рамките на работилница „Захарно петле“</w:t>
      </w:r>
      <w:r>
        <w:rPr>
          <w:rFonts w:eastAsia="Times New Roman" w:cs="Times New Roman"/>
          <w:szCs w:val="28"/>
          <w:lang w:eastAsia="bg-BG"/>
        </w:rPr>
        <w:t xml:space="preserve"> беше</w:t>
      </w:r>
      <w:r w:rsidRPr="00ED28CC">
        <w:rPr>
          <w:rFonts w:eastAsia="Times New Roman" w:cs="Times New Roman"/>
          <w:szCs w:val="28"/>
          <w:lang w:eastAsia="bg-BG"/>
        </w:rPr>
        <w:t xml:space="preserve"> </w:t>
      </w:r>
      <w:r>
        <w:rPr>
          <w:rFonts w:eastAsia="Times New Roman" w:cs="Times New Roman"/>
          <w:szCs w:val="28"/>
          <w:lang w:eastAsia="bg-BG"/>
        </w:rPr>
        <w:t xml:space="preserve"> организирана и проведена</w:t>
      </w:r>
      <w:r w:rsidR="00DA62BC" w:rsidRPr="00ED28CC">
        <w:rPr>
          <w:rFonts w:eastAsia="Times New Roman" w:cs="Times New Roman"/>
          <w:szCs w:val="28"/>
          <w:lang w:eastAsia="bg-BG"/>
        </w:rPr>
        <w:t xml:space="preserve"> </w:t>
      </w:r>
      <w:r w:rsidR="00C574CB" w:rsidRPr="00ED28CC">
        <w:rPr>
          <w:rFonts w:eastAsia="Times New Roman" w:cs="Times New Roman"/>
          <w:szCs w:val="28"/>
          <w:lang w:eastAsia="bg-BG"/>
        </w:rPr>
        <w:t xml:space="preserve"> кампа</w:t>
      </w:r>
      <w:r w:rsidR="00DA62BC" w:rsidRPr="00ED28CC">
        <w:rPr>
          <w:rFonts w:eastAsia="Times New Roman" w:cs="Times New Roman"/>
          <w:szCs w:val="28"/>
          <w:lang w:eastAsia="bg-BG"/>
        </w:rPr>
        <w:t>ния</w:t>
      </w:r>
      <w:r w:rsidR="00C574CB" w:rsidRPr="00ED28CC">
        <w:rPr>
          <w:rFonts w:eastAsia="Times New Roman" w:cs="Times New Roman"/>
          <w:szCs w:val="28"/>
          <w:lang w:eastAsia="bg-BG"/>
        </w:rPr>
        <w:t>, посветена на здравословния начин на живот.</w:t>
      </w:r>
    </w:p>
    <w:p w:rsidR="0080284E" w:rsidRPr="00ED28CC" w:rsidRDefault="007A282C" w:rsidP="00255ECF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bg-BG"/>
        </w:rPr>
      </w:pPr>
      <w:r w:rsidRPr="00ED28CC">
        <w:rPr>
          <w:rFonts w:eastAsia="Times New Roman" w:cs="Times New Roman"/>
          <w:i/>
          <w:iCs/>
          <w:szCs w:val="28"/>
          <w:lang w:eastAsia="bg-BG"/>
        </w:rPr>
        <w:t>       </w:t>
      </w:r>
      <w:r w:rsidR="00DA62BC" w:rsidRPr="00ED28CC">
        <w:rPr>
          <w:rFonts w:eastAsia="Times New Roman" w:cs="Times New Roman"/>
          <w:i/>
          <w:iCs/>
          <w:szCs w:val="28"/>
          <w:lang w:eastAsia="bg-BG"/>
        </w:rPr>
        <w:t xml:space="preserve">         </w:t>
      </w:r>
      <w:r w:rsidR="00DA62BC" w:rsidRPr="00ED28CC">
        <w:rPr>
          <w:rFonts w:eastAsia="Times New Roman" w:cs="Times New Roman"/>
          <w:iCs/>
          <w:szCs w:val="28"/>
          <w:lang w:eastAsia="bg-BG"/>
        </w:rPr>
        <w:t>През</w:t>
      </w:r>
      <w:r w:rsidR="00DA62BC" w:rsidRPr="00ED28CC">
        <w:rPr>
          <w:rFonts w:eastAsia="Times New Roman" w:cs="Times New Roman"/>
          <w:i/>
          <w:iCs/>
          <w:szCs w:val="28"/>
          <w:lang w:eastAsia="bg-BG"/>
        </w:rPr>
        <w:t xml:space="preserve"> </w:t>
      </w:r>
      <w:r w:rsidRPr="00ED28CC">
        <w:rPr>
          <w:rFonts w:eastAsia="Times New Roman" w:cs="Times New Roman"/>
          <w:szCs w:val="28"/>
          <w:lang w:eastAsia="bg-BG"/>
        </w:rPr>
        <w:t>три</w:t>
      </w:r>
      <w:r w:rsidR="00DA62BC" w:rsidRPr="00ED28CC">
        <w:rPr>
          <w:rFonts w:eastAsia="Times New Roman" w:cs="Times New Roman"/>
          <w:szCs w:val="28"/>
          <w:lang w:eastAsia="bg-BG"/>
        </w:rPr>
        <w:t>те</w:t>
      </w:r>
      <w:r w:rsidRPr="00ED28CC">
        <w:rPr>
          <w:rFonts w:eastAsia="Times New Roman" w:cs="Times New Roman"/>
          <w:szCs w:val="28"/>
          <w:lang w:eastAsia="bg-BG"/>
        </w:rPr>
        <w:t xml:space="preserve"> дни </w:t>
      </w:r>
      <w:r w:rsidR="00DA62BC" w:rsidRPr="00ED28CC">
        <w:rPr>
          <w:rFonts w:eastAsia="Times New Roman" w:cs="Times New Roman"/>
          <w:szCs w:val="28"/>
          <w:lang w:eastAsia="bg-BG"/>
        </w:rPr>
        <w:t>на кампанията децата от ДГ „</w:t>
      </w:r>
      <w:r w:rsidR="00D12EE6" w:rsidRPr="00ED28CC">
        <w:rPr>
          <w:rFonts w:eastAsia="Times New Roman" w:cs="Times New Roman"/>
          <w:szCs w:val="28"/>
          <w:lang w:eastAsia="bg-BG"/>
        </w:rPr>
        <w:t xml:space="preserve">Елена Грънчарова“ </w:t>
      </w:r>
      <w:r w:rsidRPr="00ED28CC">
        <w:rPr>
          <w:rFonts w:eastAsia="Times New Roman" w:cs="Times New Roman"/>
          <w:szCs w:val="28"/>
          <w:lang w:eastAsia="bg-BG"/>
        </w:rPr>
        <w:t>участваха в разнообразни дейности: интерактивни обучения по темите „Тютюнопушене“, „Алкохол“, „Здравословно хранене“ и „Двигателна активност“; аеробика, спортни състезания и забавни игри; арт работилница за изработване на сувенири и други.</w:t>
      </w:r>
    </w:p>
    <w:p w:rsidR="006503B2" w:rsidRPr="00ED28CC" w:rsidRDefault="00251BEE" w:rsidP="007D48A7">
      <w:pPr>
        <w:pStyle w:val="a3"/>
        <w:tabs>
          <w:tab w:val="left" w:pos="360"/>
          <w:tab w:val="left" w:pos="1554"/>
        </w:tabs>
        <w:spacing w:line="240" w:lineRule="auto"/>
        <w:ind w:left="2574" w:hanging="1440"/>
        <w:rPr>
          <w:rFonts w:cs="Times New Roman"/>
          <w:color w:val="FF0000"/>
          <w:szCs w:val="28"/>
        </w:rPr>
      </w:pPr>
      <w:r w:rsidRPr="00ED28CC">
        <w:rPr>
          <w:b/>
        </w:rPr>
        <w:t xml:space="preserve">3. </w:t>
      </w:r>
      <w:r w:rsidR="0080284E" w:rsidRPr="00ED28CC">
        <w:rPr>
          <w:b/>
        </w:rPr>
        <w:t>Двудневен семинар на тема „Новите ПАВ, разпознаване и начин на действие“</w:t>
      </w:r>
      <w:r w:rsidR="006503B2" w:rsidRPr="00ED28CC">
        <w:rPr>
          <w:rFonts w:cs="Times New Roman"/>
          <w:color w:val="FF0000"/>
          <w:szCs w:val="28"/>
        </w:rPr>
        <w:t xml:space="preserve"> </w:t>
      </w:r>
    </w:p>
    <w:p w:rsidR="006503B2" w:rsidRPr="00ED28CC" w:rsidRDefault="006503B2" w:rsidP="00E07A77">
      <w:pPr>
        <w:pStyle w:val="a3"/>
        <w:tabs>
          <w:tab w:val="left" w:pos="1554"/>
        </w:tabs>
        <w:spacing w:line="240" w:lineRule="auto"/>
        <w:ind w:left="-142" w:firstLine="1276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 xml:space="preserve">Експерти от отдела взеха участие в </w:t>
      </w:r>
      <w:r w:rsidRPr="00ED28CC">
        <w:rPr>
          <w:rFonts w:cs="Times New Roman"/>
          <w:b/>
          <w:szCs w:val="28"/>
        </w:rPr>
        <w:t>двудневния семинар за превенция на наркоманиите</w:t>
      </w:r>
      <w:r w:rsidRPr="00ED28CC">
        <w:rPr>
          <w:rFonts w:cs="Times New Roman"/>
          <w:szCs w:val="28"/>
        </w:rPr>
        <w:t>, организиран от превантивния информационен център по наркомании към Община Велико Търново в хотел „Меридиан Болярски“ гр. Велико Търново.</w:t>
      </w:r>
    </w:p>
    <w:p w:rsidR="0080284E" w:rsidRPr="00ED28CC" w:rsidRDefault="0080284E" w:rsidP="006503B2">
      <w:pPr>
        <w:ind w:left="-142" w:firstLine="1560"/>
        <w:rPr>
          <w:b/>
        </w:rPr>
      </w:pPr>
    </w:p>
    <w:p w:rsidR="007A282C" w:rsidRPr="00ED28CC" w:rsidRDefault="007D48A7" w:rsidP="002F7CE1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1637" w:hanging="426"/>
        <w:rPr>
          <w:b/>
        </w:rPr>
      </w:pPr>
      <w:r w:rsidRPr="00ED28CC">
        <w:rPr>
          <w:rFonts w:cs="Times New Roman"/>
          <w:b/>
          <w:szCs w:val="28"/>
        </w:rPr>
        <w:t>Национален ученически конкурс „Посланици на здравето“</w:t>
      </w:r>
      <w:r w:rsidR="007A282C" w:rsidRPr="00ED28CC">
        <w:rPr>
          <w:rFonts w:eastAsia="Times New Roman" w:cs="Times New Roman"/>
          <w:i/>
          <w:iCs/>
          <w:szCs w:val="28"/>
          <w:lang w:eastAsia="bg-BG"/>
        </w:rPr>
        <w:t>  </w:t>
      </w:r>
    </w:p>
    <w:p w:rsidR="007A282C" w:rsidRPr="00ED28CC" w:rsidRDefault="007A282C" w:rsidP="007D48A7">
      <w:pPr>
        <w:spacing w:line="240" w:lineRule="auto"/>
        <w:ind w:firstLine="1134"/>
      </w:pPr>
      <w:r w:rsidRPr="00ED28CC">
        <w:t xml:space="preserve"> </w:t>
      </w:r>
      <w:r w:rsidR="007D48A7" w:rsidRPr="00ED28CC">
        <w:t>Експертите на отдела оказаха м</w:t>
      </w:r>
      <w:r w:rsidRPr="00ED28CC">
        <w:t>етодична подкрепа</w:t>
      </w:r>
      <w:r w:rsidR="007D48A7" w:rsidRPr="00ED28CC">
        <w:t>, организационна</w:t>
      </w:r>
      <w:r w:rsidRPr="00ED28CC">
        <w:t xml:space="preserve"> и обучителна дейност </w:t>
      </w:r>
      <w:r w:rsidR="007D48A7" w:rsidRPr="00ED28CC">
        <w:t>в</w:t>
      </w:r>
      <w:r w:rsidRPr="00ED28CC">
        <w:t xml:space="preserve"> реализацията на три проекта в рамките на </w:t>
      </w:r>
      <w:r w:rsidRPr="00ED28CC">
        <w:rPr>
          <w:rFonts w:cs="Times New Roman"/>
          <w:szCs w:val="28"/>
        </w:rPr>
        <w:t>Националния ученически к</w:t>
      </w:r>
      <w:r w:rsidR="007D48A7" w:rsidRPr="00ED28CC">
        <w:rPr>
          <w:rFonts w:cs="Times New Roman"/>
          <w:szCs w:val="28"/>
        </w:rPr>
        <w:t>онкурс „Посланици на здравето“.</w:t>
      </w:r>
      <w:r w:rsidRPr="00ED28CC">
        <w:rPr>
          <w:rFonts w:cs="Times New Roman"/>
          <w:szCs w:val="28"/>
        </w:rPr>
        <w:t xml:space="preserve"> </w:t>
      </w:r>
      <w:r w:rsidR="007D48A7" w:rsidRPr="00ED28CC">
        <w:rPr>
          <w:rFonts w:cs="Times New Roman"/>
          <w:szCs w:val="28"/>
        </w:rPr>
        <w:t xml:space="preserve"> През месец юни в министерство на образованието и трите проекта бяха отличени </w:t>
      </w:r>
      <w:r w:rsidRPr="00ED28CC">
        <w:rPr>
          <w:rFonts w:cs="Times New Roman"/>
          <w:szCs w:val="28"/>
        </w:rPr>
        <w:t>както следва: п</w:t>
      </w:r>
      <w:r w:rsidRPr="00ED28CC">
        <w:rPr>
          <w:szCs w:val="28"/>
        </w:rPr>
        <w:t xml:space="preserve">роектът </w:t>
      </w:r>
      <w:r w:rsidRPr="00ED28CC">
        <w:rPr>
          <w:rFonts w:cs="Times New Roman"/>
          <w:szCs w:val="28"/>
        </w:rPr>
        <w:t>„</w:t>
      </w:r>
      <w:r w:rsidR="007D48A7" w:rsidRPr="00ED28CC">
        <w:rPr>
          <w:szCs w:val="28"/>
        </w:rPr>
        <w:t>Избирам храната на баба</w:t>
      </w:r>
      <w:r w:rsidRPr="00ED28CC">
        <w:rPr>
          <w:szCs w:val="28"/>
        </w:rPr>
        <w:t>“ на</w:t>
      </w:r>
      <w:r w:rsidR="007D48A7" w:rsidRPr="00ED28CC">
        <w:rPr>
          <w:szCs w:val="28"/>
        </w:rPr>
        <w:t xml:space="preserve"> 5</w:t>
      </w:r>
      <w:r w:rsidR="00ED28CC">
        <w:rPr>
          <w:szCs w:val="28"/>
        </w:rPr>
        <w:t xml:space="preserve"> </w:t>
      </w:r>
      <w:r w:rsidR="007D48A7" w:rsidRPr="00ED28CC">
        <w:rPr>
          <w:szCs w:val="28"/>
        </w:rPr>
        <w:t xml:space="preserve">клас </w:t>
      </w:r>
      <w:r w:rsidRPr="00ED28CC">
        <w:rPr>
          <w:szCs w:val="28"/>
        </w:rPr>
        <w:t xml:space="preserve"> </w:t>
      </w:r>
      <w:r w:rsidR="007D48A7" w:rsidRPr="00ED28CC">
        <w:rPr>
          <w:szCs w:val="28"/>
        </w:rPr>
        <w:t xml:space="preserve">от </w:t>
      </w:r>
      <w:r w:rsidRPr="00ED28CC">
        <w:rPr>
          <w:szCs w:val="28"/>
        </w:rPr>
        <w:t xml:space="preserve">СУ "Вела Благоева" -  гр. Велико Търново </w:t>
      </w:r>
      <w:r w:rsidR="007D48A7" w:rsidRPr="00ED28CC">
        <w:rPr>
          <w:szCs w:val="28"/>
        </w:rPr>
        <w:t xml:space="preserve">- </w:t>
      </w:r>
      <w:r w:rsidRPr="00ED28CC">
        <w:rPr>
          <w:szCs w:val="28"/>
        </w:rPr>
        <w:t>първо място</w:t>
      </w:r>
      <w:r w:rsidR="007D48A7" w:rsidRPr="00ED28CC">
        <w:rPr>
          <w:szCs w:val="28"/>
        </w:rPr>
        <w:t xml:space="preserve"> и във </w:t>
      </w:r>
      <w:r w:rsidRPr="00ED28CC">
        <w:rPr>
          <w:szCs w:val="28"/>
        </w:rPr>
        <w:t xml:space="preserve">възрастовата група 9-12 клас </w:t>
      </w:r>
      <w:r w:rsidR="007D48A7" w:rsidRPr="00ED28CC">
        <w:rPr>
          <w:szCs w:val="28"/>
        </w:rPr>
        <w:t xml:space="preserve">двата проекта на </w:t>
      </w:r>
      <w:r w:rsidRPr="00ED28CC">
        <w:rPr>
          <w:szCs w:val="28"/>
        </w:rPr>
        <w:t>ПГТ "Д-р Васил Берон“ - Велико Търново</w:t>
      </w:r>
      <w:r w:rsidR="007D48A7" w:rsidRPr="00ED28CC">
        <w:rPr>
          <w:szCs w:val="28"/>
        </w:rPr>
        <w:t xml:space="preserve"> -</w:t>
      </w:r>
      <w:r w:rsidRPr="00ED28CC">
        <w:rPr>
          <w:szCs w:val="28"/>
        </w:rPr>
        <w:t xml:space="preserve"> </w:t>
      </w:r>
      <w:r w:rsidR="007D48A7" w:rsidRPr="00ED28CC">
        <w:rPr>
          <w:rFonts w:cs="Times New Roman"/>
          <w:szCs w:val="28"/>
        </w:rPr>
        <w:t>„</w:t>
      </w:r>
      <w:r w:rsidR="007D48A7" w:rsidRPr="00ED28CC">
        <w:rPr>
          <w:szCs w:val="28"/>
        </w:rPr>
        <w:t xml:space="preserve">СТАРТ-И-РАЙ" и </w:t>
      </w:r>
      <w:r w:rsidR="007D48A7" w:rsidRPr="00ED28CC">
        <w:rPr>
          <w:rFonts w:cs="Times New Roman"/>
          <w:szCs w:val="28"/>
        </w:rPr>
        <w:t>„</w:t>
      </w:r>
      <w:r w:rsidR="007D48A7" w:rsidRPr="00ED28CC">
        <w:rPr>
          <w:szCs w:val="28"/>
        </w:rPr>
        <w:t>Здравно махало"</w:t>
      </w:r>
      <w:r w:rsidR="00ED28CC">
        <w:rPr>
          <w:szCs w:val="28"/>
        </w:rPr>
        <w:t xml:space="preserve"> </w:t>
      </w:r>
      <w:r w:rsidRPr="00ED28CC">
        <w:rPr>
          <w:szCs w:val="28"/>
        </w:rPr>
        <w:t>спечелиха две втори места</w:t>
      </w:r>
      <w:r w:rsidR="00ED28CC" w:rsidRPr="00ED28CC">
        <w:rPr>
          <w:szCs w:val="28"/>
        </w:rPr>
        <w:t>.</w:t>
      </w:r>
      <w:r w:rsidRPr="00ED28CC">
        <w:rPr>
          <w:szCs w:val="28"/>
        </w:rPr>
        <w:t xml:space="preserve"> </w:t>
      </w:r>
    </w:p>
    <w:p w:rsidR="007A282C" w:rsidRPr="00ED28CC" w:rsidRDefault="007A282C" w:rsidP="00985AE3">
      <w:pPr>
        <w:pStyle w:val="aa"/>
      </w:pPr>
    </w:p>
    <w:p w:rsidR="007545AF" w:rsidRPr="00ED28CC" w:rsidRDefault="007545AF" w:rsidP="006C1C10">
      <w:pPr>
        <w:ind w:right="820" w:firstLine="1134"/>
        <w:rPr>
          <w:rFonts w:cs="Times New Roman"/>
          <w:color w:val="000000" w:themeColor="text1"/>
          <w:szCs w:val="28"/>
        </w:rPr>
      </w:pPr>
    </w:p>
    <w:p w:rsidR="007545AF" w:rsidRPr="00ED28CC" w:rsidRDefault="007545AF" w:rsidP="006C1C10">
      <w:pPr>
        <w:ind w:right="820" w:firstLine="1134"/>
        <w:jc w:val="right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 xml:space="preserve">                     </w:t>
      </w:r>
      <w:r w:rsidR="00BC0988">
        <w:rPr>
          <w:rFonts w:cs="Times New Roman"/>
          <w:szCs w:val="28"/>
        </w:rPr>
        <w:t xml:space="preserve">    </w:t>
      </w:r>
      <w:r w:rsidR="00BC0988">
        <w:rPr>
          <w:rFonts w:cs="Times New Roman"/>
          <w:szCs w:val="28"/>
        </w:rPr>
        <w:tab/>
      </w:r>
      <w:r w:rsidR="00BC0988">
        <w:rPr>
          <w:rFonts w:cs="Times New Roman"/>
          <w:szCs w:val="28"/>
        </w:rPr>
        <w:tab/>
        <w:t xml:space="preserve">  </w:t>
      </w:r>
      <w:r w:rsidRPr="00ED28CC">
        <w:rPr>
          <w:rFonts w:cs="Times New Roman"/>
          <w:szCs w:val="28"/>
        </w:rPr>
        <w:t>Изготвил информацията:</w:t>
      </w:r>
    </w:p>
    <w:p w:rsidR="0087721B" w:rsidRPr="00ED28CC" w:rsidRDefault="00BC0988" w:rsidP="00BC0988">
      <w:pPr>
        <w:tabs>
          <w:tab w:val="left" w:pos="8931"/>
          <w:tab w:val="left" w:pos="9356"/>
          <w:tab w:val="left" w:pos="9639"/>
        </w:tabs>
        <w:ind w:right="820" w:firstLine="113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д</w:t>
      </w:r>
      <w:r w:rsidR="0087721B" w:rsidRPr="00ED28CC">
        <w:rPr>
          <w:rFonts w:cs="Times New Roman"/>
          <w:szCs w:val="28"/>
        </w:rPr>
        <w:t>-р Светлана Моминска</w:t>
      </w:r>
    </w:p>
    <w:p w:rsidR="007545AF" w:rsidRPr="00ED28CC" w:rsidRDefault="0087721B" w:rsidP="006C1C10">
      <w:pPr>
        <w:ind w:firstLine="1134"/>
        <w:rPr>
          <w:rFonts w:cs="Times New Roman"/>
          <w:szCs w:val="28"/>
        </w:rPr>
      </w:pPr>
      <w:r w:rsidRPr="00ED28CC">
        <w:rPr>
          <w:rFonts w:cs="Times New Roman"/>
          <w:szCs w:val="28"/>
        </w:rPr>
        <w:t xml:space="preserve">                 </w:t>
      </w:r>
      <w:r w:rsidR="001A13BC" w:rsidRPr="00ED28CC">
        <w:rPr>
          <w:rFonts w:cs="Times New Roman"/>
          <w:szCs w:val="28"/>
        </w:rPr>
        <w:t xml:space="preserve">                                                                                    </w:t>
      </w:r>
      <w:r w:rsidR="00BC0988">
        <w:rPr>
          <w:rFonts w:cs="Times New Roman"/>
          <w:szCs w:val="28"/>
        </w:rPr>
        <w:t xml:space="preserve">                     н</w:t>
      </w:r>
      <w:r w:rsidR="007545AF" w:rsidRPr="00ED28CC">
        <w:rPr>
          <w:rFonts w:cs="Times New Roman"/>
          <w:szCs w:val="28"/>
        </w:rPr>
        <w:t>ачалник на отдел ПБПЗ</w:t>
      </w:r>
    </w:p>
    <w:sectPr w:rsidR="007545AF" w:rsidRPr="00ED28CC" w:rsidSect="0074429C">
      <w:footerReference w:type="default" r:id="rId8"/>
      <w:pgSz w:w="16838" w:h="11906" w:orient="landscape"/>
      <w:pgMar w:top="568" w:right="1418" w:bottom="1418" w:left="1418" w:header="709" w:footer="709" w:gutter="62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A8" w:rsidRDefault="008142A8" w:rsidP="00552712">
      <w:pPr>
        <w:spacing w:line="240" w:lineRule="auto"/>
      </w:pPr>
      <w:r>
        <w:separator/>
      </w:r>
    </w:p>
  </w:endnote>
  <w:endnote w:type="continuationSeparator" w:id="0">
    <w:p w:rsidR="008142A8" w:rsidRDefault="008142A8" w:rsidP="00552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462205"/>
      <w:docPartObj>
        <w:docPartGallery w:val="Page Numbers (Bottom of Page)"/>
        <w:docPartUnique/>
      </w:docPartObj>
    </w:sdtPr>
    <w:sdtEndPr/>
    <w:sdtContent>
      <w:p w:rsidR="00552712" w:rsidRDefault="0028393E">
        <w:pPr>
          <w:pStyle w:val="a7"/>
        </w:pPr>
        <w:r>
          <w:t xml:space="preserve">                                                                                                       </w:t>
        </w:r>
        <w:r w:rsidR="00552712">
          <w:fldChar w:fldCharType="begin"/>
        </w:r>
        <w:r w:rsidR="00552712">
          <w:instrText>PAGE   \* MERGEFORMAT</w:instrText>
        </w:r>
        <w:r w:rsidR="00552712">
          <w:fldChar w:fldCharType="separate"/>
        </w:r>
        <w:r w:rsidR="00114B5B">
          <w:rPr>
            <w:noProof/>
          </w:rPr>
          <w:t>1</w:t>
        </w:r>
        <w:r w:rsidR="00552712">
          <w:fldChar w:fldCharType="end"/>
        </w:r>
      </w:p>
    </w:sdtContent>
  </w:sdt>
  <w:p w:rsidR="00552712" w:rsidRDefault="005527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A8" w:rsidRDefault="008142A8" w:rsidP="00552712">
      <w:pPr>
        <w:spacing w:line="240" w:lineRule="auto"/>
      </w:pPr>
      <w:r>
        <w:separator/>
      </w:r>
    </w:p>
  </w:footnote>
  <w:footnote w:type="continuationSeparator" w:id="0">
    <w:p w:rsidR="008142A8" w:rsidRDefault="008142A8" w:rsidP="005527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79"/>
    <w:multiLevelType w:val="hybridMultilevel"/>
    <w:tmpl w:val="FD2E933A"/>
    <w:lvl w:ilvl="0" w:tplc="DD56A95A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7BC21D4A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000000" w:themeColor="text1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61665"/>
    <w:multiLevelType w:val="hybridMultilevel"/>
    <w:tmpl w:val="21449182"/>
    <w:lvl w:ilvl="0" w:tplc="0402000D">
      <w:start w:val="1"/>
      <w:numFmt w:val="bullet"/>
      <w:lvlText w:val=""/>
      <w:lvlJc w:val="left"/>
      <w:pPr>
        <w:ind w:left="5525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5" w:hanging="360"/>
      </w:pPr>
      <w:rPr>
        <w:rFonts w:ascii="Wingdings" w:hAnsi="Wingdings" w:hint="default"/>
      </w:rPr>
    </w:lvl>
  </w:abstractNum>
  <w:abstractNum w:abstractNumId="2" w15:restartNumberingAfterBreak="0">
    <w:nsid w:val="08845ECE"/>
    <w:multiLevelType w:val="multilevel"/>
    <w:tmpl w:val="94EC916C"/>
    <w:lvl w:ilvl="0">
      <w:start w:val="1"/>
      <w:numFmt w:val="decimal"/>
      <w:lvlText w:val="%1."/>
      <w:lvlJc w:val="left"/>
      <w:pPr>
        <w:ind w:left="1867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2160"/>
      </w:pPr>
      <w:rPr>
        <w:rFonts w:hint="default"/>
      </w:rPr>
    </w:lvl>
  </w:abstractNum>
  <w:abstractNum w:abstractNumId="3" w15:restartNumberingAfterBreak="0">
    <w:nsid w:val="11343A60"/>
    <w:multiLevelType w:val="hybridMultilevel"/>
    <w:tmpl w:val="C83A121E"/>
    <w:lvl w:ilvl="0" w:tplc="C00866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7E5092"/>
    <w:multiLevelType w:val="hybridMultilevel"/>
    <w:tmpl w:val="31C4AE26"/>
    <w:lvl w:ilvl="0" w:tplc="77C2E3C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5F55D64"/>
    <w:multiLevelType w:val="hybridMultilevel"/>
    <w:tmpl w:val="13E47E30"/>
    <w:lvl w:ilvl="0" w:tplc="22FEF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567"/>
    <w:multiLevelType w:val="hybridMultilevel"/>
    <w:tmpl w:val="FDB22A80"/>
    <w:lvl w:ilvl="0" w:tplc="AAB67720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  <w:b/>
        <w:color w:val="auto"/>
      </w:rPr>
    </w:lvl>
    <w:lvl w:ilvl="1" w:tplc="AAB67720">
      <w:start w:val="1"/>
      <w:numFmt w:val="decimal"/>
      <w:lvlText w:val="%2."/>
      <w:lvlJc w:val="left"/>
      <w:pPr>
        <w:ind w:left="2574" w:hanging="360"/>
      </w:pPr>
      <w:rPr>
        <w:rFonts w:cstheme="minorBidi" w:hint="default"/>
        <w:b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2CC7BBE"/>
    <w:multiLevelType w:val="hybridMultilevel"/>
    <w:tmpl w:val="2822FC12"/>
    <w:lvl w:ilvl="0" w:tplc="0402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  <w:b/>
        <w:color w:val="auto"/>
      </w:rPr>
    </w:lvl>
    <w:lvl w:ilvl="1" w:tplc="0402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8" w15:restartNumberingAfterBreak="0">
    <w:nsid w:val="347F2BB8"/>
    <w:multiLevelType w:val="hybridMultilevel"/>
    <w:tmpl w:val="C7268614"/>
    <w:lvl w:ilvl="0" w:tplc="8B48C394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9" w15:restartNumberingAfterBreak="0">
    <w:nsid w:val="3FE33A7A"/>
    <w:multiLevelType w:val="hybridMultilevel"/>
    <w:tmpl w:val="889C5480"/>
    <w:lvl w:ilvl="0" w:tplc="4558B0F8">
      <w:start w:val="1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B0C4832"/>
    <w:multiLevelType w:val="hybridMultilevel"/>
    <w:tmpl w:val="F4A64A92"/>
    <w:lvl w:ilvl="0" w:tplc="56184E78">
      <w:start w:val="1"/>
      <w:numFmt w:val="decimal"/>
      <w:lvlText w:val="%1."/>
      <w:lvlJc w:val="left"/>
      <w:pPr>
        <w:ind w:left="1639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9" w:hanging="360"/>
      </w:pPr>
    </w:lvl>
    <w:lvl w:ilvl="2" w:tplc="0402001B" w:tentative="1">
      <w:start w:val="1"/>
      <w:numFmt w:val="lowerRoman"/>
      <w:lvlText w:val="%3."/>
      <w:lvlJc w:val="right"/>
      <w:pPr>
        <w:ind w:left="3079" w:hanging="180"/>
      </w:pPr>
    </w:lvl>
    <w:lvl w:ilvl="3" w:tplc="0402000F" w:tentative="1">
      <w:start w:val="1"/>
      <w:numFmt w:val="decimal"/>
      <w:lvlText w:val="%4."/>
      <w:lvlJc w:val="left"/>
      <w:pPr>
        <w:ind w:left="3799" w:hanging="360"/>
      </w:pPr>
    </w:lvl>
    <w:lvl w:ilvl="4" w:tplc="04020019" w:tentative="1">
      <w:start w:val="1"/>
      <w:numFmt w:val="lowerLetter"/>
      <w:lvlText w:val="%5."/>
      <w:lvlJc w:val="left"/>
      <w:pPr>
        <w:ind w:left="4519" w:hanging="360"/>
      </w:pPr>
    </w:lvl>
    <w:lvl w:ilvl="5" w:tplc="0402001B" w:tentative="1">
      <w:start w:val="1"/>
      <w:numFmt w:val="lowerRoman"/>
      <w:lvlText w:val="%6."/>
      <w:lvlJc w:val="right"/>
      <w:pPr>
        <w:ind w:left="5239" w:hanging="180"/>
      </w:pPr>
    </w:lvl>
    <w:lvl w:ilvl="6" w:tplc="0402000F" w:tentative="1">
      <w:start w:val="1"/>
      <w:numFmt w:val="decimal"/>
      <w:lvlText w:val="%7."/>
      <w:lvlJc w:val="left"/>
      <w:pPr>
        <w:ind w:left="5959" w:hanging="360"/>
      </w:pPr>
    </w:lvl>
    <w:lvl w:ilvl="7" w:tplc="04020019" w:tentative="1">
      <w:start w:val="1"/>
      <w:numFmt w:val="lowerLetter"/>
      <w:lvlText w:val="%8."/>
      <w:lvlJc w:val="left"/>
      <w:pPr>
        <w:ind w:left="6679" w:hanging="360"/>
      </w:pPr>
    </w:lvl>
    <w:lvl w:ilvl="8" w:tplc="0402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1" w15:restartNumberingAfterBreak="0">
    <w:nsid w:val="53CD229F"/>
    <w:multiLevelType w:val="multilevel"/>
    <w:tmpl w:val="94EC916C"/>
    <w:lvl w:ilvl="0">
      <w:start w:val="1"/>
      <w:numFmt w:val="decimal"/>
      <w:lvlText w:val="%1."/>
      <w:lvlJc w:val="left"/>
      <w:pPr>
        <w:ind w:left="1867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2160"/>
      </w:pPr>
      <w:rPr>
        <w:rFonts w:hint="default"/>
      </w:rPr>
    </w:lvl>
  </w:abstractNum>
  <w:abstractNum w:abstractNumId="12" w15:restartNumberingAfterBreak="0">
    <w:nsid w:val="608C25B7"/>
    <w:multiLevelType w:val="hybridMultilevel"/>
    <w:tmpl w:val="D4C4FD70"/>
    <w:lvl w:ilvl="0" w:tplc="D766DDC8">
      <w:start w:val="1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861B3"/>
    <w:multiLevelType w:val="hybridMultilevel"/>
    <w:tmpl w:val="AA7281D0"/>
    <w:lvl w:ilvl="0" w:tplc="89087C88">
      <w:start w:val="1"/>
      <w:numFmt w:val="decimal"/>
      <w:lvlText w:val="%1."/>
      <w:lvlJc w:val="left"/>
      <w:pPr>
        <w:ind w:left="1637" w:hanging="360"/>
      </w:pPr>
      <w:rPr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8180045"/>
    <w:multiLevelType w:val="hybridMultilevel"/>
    <w:tmpl w:val="D49AA038"/>
    <w:lvl w:ilvl="0" w:tplc="1080671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D6"/>
    <w:rsid w:val="000017DA"/>
    <w:rsid w:val="000023F5"/>
    <w:rsid w:val="00004638"/>
    <w:rsid w:val="000103FC"/>
    <w:rsid w:val="000110BC"/>
    <w:rsid w:val="00013148"/>
    <w:rsid w:val="00016907"/>
    <w:rsid w:val="00017BDA"/>
    <w:rsid w:val="0003514E"/>
    <w:rsid w:val="00035870"/>
    <w:rsid w:val="00040842"/>
    <w:rsid w:val="00042C19"/>
    <w:rsid w:val="00042C8F"/>
    <w:rsid w:val="00051699"/>
    <w:rsid w:val="00051A9D"/>
    <w:rsid w:val="00056C37"/>
    <w:rsid w:val="000615D1"/>
    <w:rsid w:val="000617DA"/>
    <w:rsid w:val="000627E4"/>
    <w:rsid w:val="00063A0E"/>
    <w:rsid w:val="000662BF"/>
    <w:rsid w:val="00071AAC"/>
    <w:rsid w:val="000740A3"/>
    <w:rsid w:val="00074698"/>
    <w:rsid w:val="00074B72"/>
    <w:rsid w:val="000836CD"/>
    <w:rsid w:val="00084779"/>
    <w:rsid w:val="00086493"/>
    <w:rsid w:val="00086EA4"/>
    <w:rsid w:val="00092EC9"/>
    <w:rsid w:val="000970F3"/>
    <w:rsid w:val="000A1519"/>
    <w:rsid w:val="000A648F"/>
    <w:rsid w:val="000A665A"/>
    <w:rsid w:val="000A705E"/>
    <w:rsid w:val="000B08E6"/>
    <w:rsid w:val="000B52DA"/>
    <w:rsid w:val="000B6D1F"/>
    <w:rsid w:val="000C1D52"/>
    <w:rsid w:val="000C53DA"/>
    <w:rsid w:val="000D264C"/>
    <w:rsid w:val="000E6773"/>
    <w:rsid w:val="000F0A73"/>
    <w:rsid w:val="000F2297"/>
    <w:rsid w:val="000F532B"/>
    <w:rsid w:val="000F5629"/>
    <w:rsid w:val="00102685"/>
    <w:rsid w:val="00103EA5"/>
    <w:rsid w:val="0010422D"/>
    <w:rsid w:val="00106BD4"/>
    <w:rsid w:val="0011248D"/>
    <w:rsid w:val="00112873"/>
    <w:rsid w:val="00114B5B"/>
    <w:rsid w:val="00114F8A"/>
    <w:rsid w:val="0011523B"/>
    <w:rsid w:val="00125FF3"/>
    <w:rsid w:val="001261BC"/>
    <w:rsid w:val="00126898"/>
    <w:rsid w:val="001327B0"/>
    <w:rsid w:val="00136092"/>
    <w:rsid w:val="00137AF5"/>
    <w:rsid w:val="00143C33"/>
    <w:rsid w:val="00145A64"/>
    <w:rsid w:val="00151237"/>
    <w:rsid w:val="0015593E"/>
    <w:rsid w:val="00160149"/>
    <w:rsid w:val="00164278"/>
    <w:rsid w:val="00170B9C"/>
    <w:rsid w:val="001733A6"/>
    <w:rsid w:val="00174075"/>
    <w:rsid w:val="00176413"/>
    <w:rsid w:val="001769F8"/>
    <w:rsid w:val="00180B72"/>
    <w:rsid w:val="00185391"/>
    <w:rsid w:val="00190011"/>
    <w:rsid w:val="00190ACD"/>
    <w:rsid w:val="0019238B"/>
    <w:rsid w:val="0019457D"/>
    <w:rsid w:val="001952A4"/>
    <w:rsid w:val="00195AD6"/>
    <w:rsid w:val="001A13BC"/>
    <w:rsid w:val="001A3CE9"/>
    <w:rsid w:val="001B3B2C"/>
    <w:rsid w:val="001B53FB"/>
    <w:rsid w:val="001B6A9A"/>
    <w:rsid w:val="001B6FCB"/>
    <w:rsid w:val="001C54B4"/>
    <w:rsid w:val="001C78A2"/>
    <w:rsid w:val="001D33E8"/>
    <w:rsid w:val="001D5846"/>
    <w:rsid w:val="001D61D8"/>
    <w:rsid w:val="001E0641"/>
    <w:rsid w:val="001E5275"/>
    <w:rsid w:val="001E7738"/>
    <w:rsid w:val="001F175D"/>
    <w:rsid w:val="001F3823"/>
    <w:rsid w:val="001F5295"/>
    <w:rsid w:val="001F621F"/>
    <w:rsid w:val="00201347"/>
    <w:rsid w:val="00203A8E"/>
    <w:rsid w:val="00204710"/>
    <w:rsid w:val="00207E98"/>
    <w:rsid w:val="00210F30"/>
    <w:rsid w:val="00213EF5"/>
    <w:rsid w:val="00214754"/>
    <w:rsid w:val="0021678F"/>
    <w:rsid w:val="002206A9"/>
    <w:rsid w:val="00220753"/>
    <w:rsid w:val="002212A6"/>
    <w:rsid w:val="002278F5"/>
    <w:rsid w:val="002318DC"/>
    <w:rsid w:val="00233966"/>
    <w:rsid w:val="00240DD9"/>
    <w:rsid w:val="00241320"/>
    <w:rsid w:val="00242A83"/>
    <w:rsid w:val="00244BAA"/>
    <w:rsid w:val="00251BEE"/>
    <w:rsid w:val="002530DF"/>
    <w:rsid w:val="0025364B"/>
    <w:rsid w:val="00255014"/>
    <w:rsid w:val="00255ECF"/>
    <w:rsid w:val="0026172A"/>
    <w:rsid w:val="0026415C"/>
    <w:rsid w:val="0026614A"/>
    <w:rsid w:val="00266335"/>
    <w:rsid w:val="0028393E"/>
    <w:rsid w:val="0029291F"/>
    <w:rsid w:val="00292BB3"/>
    <w:rsid w:val="002941B7"/>
    <w:rsid w:val="002B0E66"/>
    <w:rsid w:val="002B5035"/>
    <w:rsid w:val="002B7423"/>
    <w:rsid w:val="002C1261"/>
    <w:rsid w:val="002C3269"/>
    <w:rsid w:val="002D5258"/>
    <w:rsid w:val="002D5BA7"/>
    <w:rsid w:val="002F269C"/>
    <w:rsid w:val="002F2B14"/>
    <w:rsid w:val="002F2D3F"/>
    <w:rsid w:val="002F3DA7"/>
    <w:rsid w:val="002F7CE1"/>
    <w:rsid w:val="003015DC"/>
    <w:rsid w:val="0030385E"/>
    <w:rsid w:val="00304A68"/>
    <w:rsid w:val="00304FD3"/>
    <w:rsid w:val="00312F2A"/>
    <w:rsid w:val="003131A8"/>
    <w:rsid w:val="0032442B"/>
    <w:rsid w:val="00326062"/>
    <w:rsid w:val="00331064"/>
    <w:rsid w:val="00332AA1"/>
    <w:rsid w:val="00335BAF"/>
    <w:rsid w:val="0034232F"/>
    <w:rsid w:val="00343119"/>
    <w:rsid w:val="00343330"/>
    <w:rsid w:val="00343E5D"/>
    <w:rsid w:val="003443BB"/>
    <w:rsid w:val="00344D73"/>
    <w:rsid w:val="003522DF"/>
    <w:rsid w:val="00353728"/>
    <w:rsid w:val="00353736"/>
    <w:rsid w:val="00353DFF"/>
    <w:rsid w:val="00354729"/>
    <w:rsid w:val="0035698B"/>
    <w:rsid w:val="00360AF8"/>
    <w:rsid w:val="00366077"/>
    <w:rsid w:val="0036627D"/>
    <w:rsid w:val="0037048B"/>
    <w:rsid w:val="00370B20"/>
    <w:rsid w:val="00370DF5"/>
    <w:rsid w:val="00376BF0"/>
    <w:rsid w:val="00380AE6"/>
    <w:rsid w:val="00381150"/>
    <w:rsid w:val="00383297"/>
    <w:rsid w:val="00383489"/>
    <w:rsid w:val="0038727C"/>
    <w:rsid w:val="00392CA6"/>
    <w:rsid w:val="0039358C"/>
    <w:rsid w:val="003947D4"/>
    <w:rsid w:val="003A0B7C"/>
    <w:rsid w:val="003A5519"/>
    <w:rsid w:val="003A6B3C"/>
    <w:rsid w:val="003A7A3D"/>
    <w:rsid w:val="003B0604"/>
    <w:rsid w:val="003B5540"/>
    <w:rsid w:val="003B7646"/>
    <w:rsid w:val="003C1656"/>
    <w:rsid w:val="003C30E5"/>
    <w:rsid w:val="003C5188"/>
    <w:rsid w:val="003C5C23"/>
    <w:rsid w:val="003D09CD"/>
    <w:rsid w:val="003D4B08"/>
    <w:rsid w:val="003E089D"/>
    <w:rsid w:val="003E2FC2"/>
    <w:rsid w:val="003E7940"/>
    <w:rsid w:val="004039C3"/>
    <w:rsid w:val="004076CB"/>
    <w:rsid w:val="004163F1"/>
    <w:rsid w:val="00422A11"/>
    <w:rsid w:val="00423C78"/>
    <w:rsid w:val="004267F5"/>
    <w:rsid w:val="00427166"/>
    <w:rsid w:val="00436849"/>
    <w:rsid w:val="0044752F"/>
    <w:rsid w:val="00452CFC"/>
    <w:rsid w:val="00461642"/>
    <w:rsid w:val="00465057"/>
    <w:rsid w:val="004708BA"/>
    <w:rsid w:val="00470B1B"/>
    <w:rsid w:val="004732A3"/>
    <w:rsid w:val="004736F8"/>
    <w:rsid w:val="004744B7"/>
    <w:rsid w:val="00483B3A"/>
    <w:rsid w:val="00485B5E"/>
    <w:rsid w:val="004908D7"/>
    <w:rsid w:val="00492225"/>
    <w:rsid w:val="004922FF"/>
    <w:rsid w:val="004936DF"/>
    <w:rsid w:val="004968C3"/>
    <w:rsid w:val="004A09FC"/>
    <w:rsid w:val="004A3083"/>
    <w:rsid w:val="004A5407"/>
    <w:rsid w:val="004A54DA"/>
    <w:rsid w:val="004A628F"/>
    <w:rsid w:val="004A7A96"/>
    <w:rsid w:val="004B17B5"/>
    <w:rsid w:val="004B37B5"/>
    <w:rsid w:val="004B3FF2"/>
    <w:rsid w:val="004B7725"/>
    <w:rsid w:val="004C6618"/>
    <w:rsid w:val="004D24E2"/>
    <w:rsid w:val="004D4A59"/>
    <w:rsid w:val="004D65C1"/>
    <w:rsid w:val="004E0E72"/>
    <w:rsid w:val="004E20A8"/>
    <w:rsid w:val="004E3B34"/>
    <w:rsid w:val="004F03CF"/>
    <w:rsid w:val="004F69C8"/>
    <w:rsid w:val="004F7B6C"/>
    <w:rsid w:val="00500FE4"/>
    <w:rsid w:val="00502628"/>
    <w:rsid w:val="005031B6"/>
    <w:rsid w:val="005044F0"/>
    <w:rsid w:val="005064F8"/>
    <w:rsid w:val="0050701D"/>
    <w:rsid w:val="0051729A"/>
    <w:rsid w:val="005225ED"/>
    <w:rsid w:val="005243BA"/>
    <w:rsid w:val="005304FD"/>
    <w:rsid w:val="0053277E"/>
    <w:rsid w:val="005373F3"/>
    <w:rsid w:val="005376FA"/>
    <w:rsid w:val="00537A89"/>
    <w:rsid w:val="0054143A"/>
    <w:rsid w:val="00541728"/>
    <w:rsid w:val="005523CD"/>
    <w:rsid w:val="00552712"/>
    <w:rsid w:val="00564AA0"/>
    <w:rsid w:val="00564E12"/>
    <w:rsid w:val="005660C5"/>
    <w:rsid w:val="00567AD4"/>
    <w:rsid w:val="005704D6"/>
    <w:rsid w:val="00576841"/>
    <w:rsid w:val="00584847"/>
    <w:rsid w:val="005902B2"/>
    <w:rsid w:val="005A209B"/>
    <w:rsid w:val="005A7FE4"/>
    <w:rsid w:val="005B200E"/>
    <w:rsid w:val="005B4D2E"/>
    <w:rsid w:val="005B6F1B"/>
    <w:rsid w:val="005B7522"/>
    <w:rsid w:val="005C1E92"/>
    <w:rsid w:val="005C2571"/>
    <w:rsid w:val="005C6DF3"/>
    <w:rsid w:val="005D5162"/>
    <w:rsid w:val="005E177E"/>
    <w:rsid w:val="005E1B8E"/>
    <w:rsid w:val="005E4CCF"/>
    <w:rsid w:val="005F00C4"/>
    <w:rsid w:val="005F30E0"/>
    <w:rsid w:val="005F40CA"/>
    <w:rsid w:val="005F700E"/>
    <w:rsid w:val="005F7C9D"/>
    <w:rsid w:val="00601AF8"/>
    <w:rsid w:val="00607839"/>
    <w:rsid w:val="00612711"/>
    <w:rsid w:val="00616088"/>
    <w:rsid w:val="006213B1"/>
    <w:rsid w:val="00631924"/>
    <w:rsid w:val="00632001"/>
    <w:rsid w:val="0063297E"/>
    <w:rsid w:val="0063629E"/>
    <w:rsid w:val="006432D1"/>
    <w:rsid w:val="00646816"/>
    <w:rsid w:val="00646870"/>
    <w:rsid w:val="006503B2"/>
    <w:rsid w:val="00651316"/>
    <w:rsid w:val="0065611E"/>
    <w:rsid w:val="00660094"/>
    <w:rsid w:val="00660AA3"/>
    <w:rsid w:val="00663780"/>
    <w:rsid w:val="00663B8C"/>
    <w:rsid w:val="00665FF8"/>
    <w:rsid w:val="00670B09"/>
    <w:rsid w:val="00671444"/>
    <w:rsid w:val="00681D00"/>
    <w:rsid w:val="0068257F"/>
    <w:rsid w:val="00684BCD"/>
    <w:rsid w:val="00695DA0"/>
    <w:rsid w:val="006A25EA"/>
    <w:rsid w:val="006A5686"/>
    <w:rsid w:val="006A7E7D"/>
    <w:rsid w:val="006B7782"/>
    <w:rsid w:val="006C1C10"/>
    <w:rsid w:val="006C2755"/>
    <w:rsid w:val="006C3441"/>
    <w:rsid w:val="006C627B"/>
    <w:rsid w:val="006C774E"/>
    <w:rsid w:val="006D1015"/>
    <w:rsid w:val="006D1032"/>
    <w:rsid w:val="006D3004"/>
    <w:rsid w:val="006D7FAD"/>
    <w:rsid w:val="006E31B9"/>
    <w:rsid w:val="006F2876"/>
    <w:rsid w:val="006F5363"/>
    <w:rsid w:val="006F5784"/>
    <w:rsid w:val="00700CE1"/>
    <w:rsid w:val="007010BB"/>
    <w:rsid w:val="00706A41"/>
    <w:rsid w:val="00711633"/>
    <w:rsid w:val="00711908"/>
    <w:rsid w:val="00715273"/>
    <w:rsid w:val="007206D2"/>
    <w:rsid w:val="00725AB1"/>
    <w:rsid w:val="0073201F"/>
    <w:rsid w:val="00733673"/>
    <w:rsid w:val="0073434A"/>
    <w:rsid w:val="00735B11"/>
    <w:rsid w:val="00737687"/>
    <w:rsid w:val="0073772F"/>
    <w:rsid w:val="00742620"/>
    <w:rsid w:val="0074429C"/>
    <w:rsid w:val="007453DE"/>
    <w:rsid w:val="0074587B"/>
    <w:rsid w:val="00752999"/>
    <w:rsid w:val="007545AF"/>
    <w:rsid w:val="00754FBD"/>
    <w:rsid w:val="0075531F"/>
    <w:rsid w:val="0076467E"/>
    <w:rsid w:val="00767233"/>
    <w:rsid w:val="007703BE"/>
    <w:rsid w:val="007836DC"/>
    <w:rsid w:val="007841AF"/>
    <w:rsid w:val="00785A44"/>
    <w:rsid w:val="00786D3F"/>
    <w:rsid w:val="007913D0"/>
    <w:rsid w:val="00791DA5"/>
    <w:rsid w:val="00793372"/>
    <w:rsid w:val="007A1355"/>
    <w:rsid w:val="007A2790"/>
    <w:rsid w:val="007A282C"/>
    <w:rsid w:val="007A3241"/>
    <w:rsid w:val="007A5F93"/>
    <w:rsid w:val="007B22B3"/>
    <w:rsid w:val="007C0F46"/>
    <w:rsid w:val="007C5B72"/>
    <w:rsid w:val="007D1C1E"/>
    <w:rsid w:val="007D1D8C"/>
    <w:rsid w:val="007D2CA3"/>
    <w:rsid w:val="007D41AB"/>
    <w:rsid w:val="007D48A7"/>
    <w:rsid w:val="007E3160"/>
    <w:rsid w:val="007E5B30"/>
    <w:rsid w:val="007E5C84"/>
    <w:rsid w:val="007F021A"/>
    <w:rsid w:val="007F15BE"/>
    <w:rsid w:val="007F2D26"/>
    <w:rsid w:val="007F4566"/>
    <w:rsid w:val="007F7F06"/>
    <w:rsid w:val="0080284E"/>
    <w:rsid w:val="0080424D"/>
    <w:rsid w:val="00804E03"/>
    <w:rsid w:val="00805852"/>
    <w:rsid w:val="00806649"/>
    <w:rsid w:val="008142A8"/>
    <w:rsid w:val="0081559E"/>
    <w:rsid w:val="00821890"/>
    <w:rsid w:val="008266EB"/>
    <w:rsid w:val="00834C83"/>
    <w:rsid w:val="00835325"/>
    <w:rsid w:val="00835C64"/>
    <w:rsid w:val="008367D1"/>
    <w:rsid w:val="00837D0D"/>
    <w:rsid w:val="00837DAE"/>
    <w:rsid w:val="00841BA0"/>
    <w:rsid w:val="00843002"/>
    <w:rsid w:val="00852332"/>
    <w:rsid w:val="00852E1F"/>
    <w:rsid w:val="00853E78"/>
    <w:rsid w:val="0085455C"/>
    <w:rsid w:val="00855AF3"/>
    <w:rsid w:val="00857101"/>
    <w:rsid w:val="00857136"/>
    <w:rsid w:val="00860CBB"/>
    <w:rsid w:val="00863192"/>
    <w:rsid w:val="00864281"/>
    <w:rsid w:val="0087374D"/>
    <w:rsid w:val="00873954"/>
    <w:rsid w:val="00874157"/>
    <w:rsid w:val="00877044"/>
    <w:rsid w:val="0087721B"/>
    <w:rsid w:val="0087725E"/>
    <w:rsid w:val="00880EFD"/>
    <w:rsid w:val="0088443D"/>
    <w:rsid w:val="00886F6C"/>
    <w:rsid w:val="008877B5"/>
    <w:rsid w:val="00890BB0"/>
    <w:rsid w:val="00893331"/>
    <w:rsid w:val="008A1B10"/>
    <w:rsid w:val="008A3AF2"/>
    <w:rsid w:val="008A4256"/>
    <w:rsid w:val="008A44A3"/>
    <w:rsid w:val="008A5AE6"/>
    <w:rsid w:val="008A704C"/>
    <w:rsid w:val="008B19C9"/>
    <w:rsid w:val="008B459C"/>
    <w:rsid w:val="008B7A15"/>
    <w:rsid w:val="008C2D2F"/>
    <w:rsid w:val="008C368C"/>
    <w:rsid w:val="008C7F45"/>
    <w:rsid w:val="008D3785"/>
    <w:rsid w:val="008D4708"/>
    <w:rsid w:val="008D6A61"/>
    <w:rsid w:val="008D7A60"/>
    <w:rsid w:val="008E1586"/>
    <w:rsid w:val="008E44AE"/>
    <w:rsid w:val="008E6B96"/>
    <w:rsid w:val="008F121A"/>
    <w:rsid w:val="008F3E05"/>
    <w:rsid w:val="008F5EAC"/>
    <w:rsid w:val="008F7E14"/>
    <w:rsid w:val="00903B42"/>
    <w:rsid w:val="0090483C"/>
    <w:rsid w:val="0090642D"/>
    <w:rsid w:val="009169BC"/>
    <w:rsid w:val="00924C22"/>
    <w:rsid w:val="00937635"/>
    <w:rsid w:val="00941149"/>
    <w:rsid w:val="00945205"/>
    <w:rsid w:val="0094595E"/>
    <w:rsid w:val="00950629"/>
    <w:rsid w:val="0095076C"/>
    <w:rsid w:val="009557CB"/>
    <w:rsid w:val="00957C09"/>
    <w:rsid w:val="009601D9"/>
    <w:rsid w:val="00962FF2"/>
    <w:rsid w:val="00963FE2"/>
    <w:rsid w:val="00971A2A"/>
    <w:rsid w:val="00971CA1"/>
    <w:rsid w:val="00972C17"/>
    <w:rsid w:val="00974445"/>
    <w:rsid w:val="0097475D"/>
    <w:rsid w:val="00975607"/>
    <w:rsid w:val="00985AE3"/>
    <w:rsid w:val="00994D41"/>
    <w:rsid w:val="009A13BA"/>
    <w:rsid w:val="009A230C"/>
    <w:rsid w:val="009A261C"/>
    <w:rsid w:val="009B03A0"/>
    <w:rsid w:val="009B51B8"/>
    <w:rsid w:val="009B5226"/>
    <w:rsid w:val="009C18B2"/>
    <w:rsid w:val="009C1F79"/>
    <w:rsid w:val="009C4F74"/>
    <w:rsid w:val="009D73C7"/>
    <w:rsid w:val="009E186B"/>
    <w:rsid w:val="009E2E3C"/>
    <w:rsid w:val="009E40B8"/>
    <w:rsid w:val="009E6D68"/>
    <w:rsid w:val="009F511B"/>
    <w:rsid w:val="00A03358"/>
    <w:rsid w:val="00A03FBA"/>
    <w:rsid w:val="00A05AD5"/>
    <w:rsid w:val="00A115AB"/>
    <w:rsid w:val="00A15CF5"/>
    <w:rsid w:val="00A1630A"/>
    <w:rsid w:val="00A17934"/>
    <w:rsid w:val="00A31566"/>
    <w:rsid w:val="00A34650"/>
    <w:rsid w:val="00A43BAA"/>
    <w:rsid w:val="00A456CE"/>
    <w:rsid w:val="00A50A36"/>
    <w:rsid w:val="00A53BC3"/>
    <w:rsid w:val="00A54196"/>
    <w:rsid w:val="00A56CC6"/>
    <w:rsid w:val="00A63091"/>
    <w:rsid w:val="00A634BA"/>
    <w:rsid w:val="00A707D9"/>
    <w:rsid w:val="00A7491F"/>
    <w:rsid w:val="00A75FB6"/>
    <w:rsid w:val="00A81A9F"/>
    <w:rsid w:val="00A859D3"/>
    <w:rsid w:val="00A867E6"/>
    <w:rsid w:val="00A92957"/>
    <w:rsid w:val="00A95D45"/>
    <w:rsid w:val="00AA356C"/>
    <w:rsid w:val="00AA5F42"/>
    <w:rsid w:val="00AB1EE9"/>
    <w:rsid w:val="00AB2128"/>
    <w:rsid w:val="00AB4481"/>
    <w:rsid w:val="00AC1F5A"/>
    <w:rsid w:val="00AC6118"/>
    <w:rsid w:val="00AC7290"/>
    <w:rsid w:val="00AD398C"/>
    <w:rsid w:val="00AD43DD"/>
    <w:rsid w:val="00AD70D8"/>
    <w:rsid w:val="00AD7C04"/>
    <w:rsid w:val="00AE1C59"/>
    <w:rsid w:val="00AF61EF"/>
    <w:rsid w:val="00AF77D3"/>
    <w:rsid w:val="00B047EE"/>
    <w:rsid w:val="00B04D60"/>
    <w:rsid w:val="00B053A0"/>
    <w:rsid w:val="00B070A5"/>
    <w:rsid w:val="00B10716"/>
    <w:rsid w:val="00B12EA3"/>
    <w:rsid w:val="00B149E0"/>
    <w:rsid w:val="00B165A6"/>
    <w:rsid w:val="00B26BF4"/>
    <w:rsid w:val="00B3237F"/>
    <w:rsid w:val="00B32744"/>
    <w:rsid w:val="00B34619"/>
    <w:rsid w:val="00B40243"/>
    <w:rsid w:val="00B41B90"/>
    <w:rsid w:val="00B41F94"/>
    <w:rsid w:val="00B42203"/>
    <w:rsid w:val="00B4401B"/>
    <w:rsid w:val="00B47EEE"/>
    <w:rsid w:val="00B548E9"/>
    <w:rsid w:val="00B62B9A"/>
    <w:rsid w:val="00B63F97"/>
    <w:rsid w:val="00B70BFC"/>
    <w:rsid w:val="00B7430C"/>
    <w:rsid w:val="00B7515E"/>
    <w:rsid w:val="00B75D1B"/>
    <w:rsid w:val="00B80B57"/>
    <w:rsid w:val="00B821D3"/>
    <w:rsid w:val="00B824AC"/>
    <w:rsid w:val="00B912F9"/>
    <w:rsid w:val="00B93F49"/>
    <w:rsid w:val="00BA0B75"/>
    <w:rsid w:val="00BB0262"/>
    <w:rsid w:val="00BB06B6"/>
    <w:rsid w:val="00BB07EA"/>
    <w:rsid w:val="00BB1D36"/>
    <w:rsid w:val="00BB2FC4"/>
    <w:rsid w:val="00BB4159"/>
    <w:rsid w:val="00BC0988"/>
    <w:rsid w:val="00BC225A"/>
    <w:rsid w:val="00BC24E3"/>
    <w:rsid w:val="00BC346E"/>
    <w:rsid w:val="00BD01B5"/>
    <w:rsid w:val="00BE13F3"/>
    <w:rsid w:val="00BE4B96"/>
    <w:rsid w:val="00BE6E1A"/>
    <w:rsid w:val="00BE78D4"/>
    <w:rsid w:val="00BF072D"/>
    <w:rsid w:val="00BF17B2"/>
    <w:rsid w:val="00BF2195"/>
    <w:rsid w:val="00BF473E"/>
    <w:rsid w:val="00C007B3"/>
    <w:rsid w:val="00C0514E"/>
    <w:rsid w:val="00C05FC3"/>
    <w:rsid w:val="00C06563"/>
    <w:rsid w:val="00C12A9A"/>
    <w:rsid w:val="00C14649"/>
    <w:rsid w:val="00C164E5"/>
    <w:rsid w:val="00C16521"/>
    <w:rsid w:val="00C25F41"/>
    <w:rsid w:val="00C268AA"/>
    <w:rsid w:val="00C36B6F"/>
    <w:rsid w:val="00C36F0C"/>
    <w:rsid w:val="00C37A9E"/>
    <w:rsid w:val="00C44594"/>
    <w:rsid w:val="00C525DE"/>
    <w:rsid w:val="00C574CB"/>
    <w:rsid w:val="00C608B3"/>
    <w:rsid w:val="00C60F33"/>
    <w:rsid w:val="00C61B95"/>
    <w:rsid w:val="00C67EEE"/>
    <w:rsid w:val="00C72767"/>
    <w:rsid w:val="00C72B9E"/>
    <w:rsid w:val="00C74048"/>
    <w:rsid w:val="00C75CA6"/>
    <w:rsid w:val="00C87A7B"/>
    <w:rsid w:val="00C923CF"/>
    <w:rsid w:val="00C92C50"/>
    <w:rsid w:val="00C95335"/>
    <w:rsid w:val="00CA5CB8"/>
    <w:rsid w:val="00CB40D6"/>
    <w:rsid w:val="00CB5F1D"/>
    <w:rsid w:val="00CC20E0"/>
    <w:rsid w:val="00CC34C1"/>
    <w:rsid w:val="00CD05B0"/>
    <w:rsid w:val="00CD2855"/>
    <w:rsid w:val="00CD35D3"/>
    <w:rsid w:val="00CE3070"/>
    <w:rsid w:val="00CE56F8"/>
    <w:rsid w:val="00CE703C"/>
    <w:rsid w:val="00CE72E7"/>
    <w:rsid w:val="00CF09E1"/>
    <w:rsid w:val="00CF42E1"/>
    <w:rsid w:val="00CF63DA"/>
    <w:rsid w:val="00CF6932"/>
    <w:rsid w:val="00CF7E45"/>
    <w:rsid w:val="00D03219"/>
    <w:rsid w:val="00D05558"/>
    <w:rsid w:val="00D10466"/>
    <w:rsid w:val="00D10C65"/>
    <w:rsid w:val="00D12EE6"/>
    <w:rsid w:val="00D15DF1"/>
    <w:rsid w:val="00D2130B"/>
    <w:rsid w:val="00D21B54"/>
    <w:rsid w:val="00D23421"/>
    <w:rsid w:val="00D24E6E"/>
    <w:rsid w:val="00D261A8"/>
    <w:rsid w:val="00D330E2"/>
    <w:rsid w:val="00D3723F"/>
    <w:rsid w:val="00D502F7"/>
    <w:rsid w:val="00D518B5"/>
    <w:rsid w:val="00D53A93"/>
    <w:rsid w:val="00D616C8"/>
    <w:rsid w:val="00D61815"/>
    <w:rsid w:val="00D63EBE"/>
    <w:rsid w:val="00D649E8"/>
    <w:rsid w:val="00D64ED9"/>
    <w:rsid w:val="00D80927"/>
    <w:rsid w:val="00D852EF"/>
    <w:rsid w:val="00D9102B"/>
    <w:rsid w:val="00D9418C"/>
    <w:rsid w:val="00D95DF0"/>
    <w:rsid w:val="00D95FAC"/>
    <w:rsid w:val="00DA0CF9"/>
    <w:rsid w:val="00DA3022"/>
    <w:rsid w:val="00DA62BC"/>
    <w:rsid w:val="00DA7470"/>
    <w:rsid w:val="00DA74C3"/>
    <w:rsid w:val="00DB25BE"/>
    <w:rsid w:val="00DB5018"/>
    <w:rsid w:val="00DB6F38"/>
    <w:rsid w:val="00DC0C77"/>
    <w:rsid w:val="00DC16E0"/>
    <w:rsid w:val="00DC41D6"/>
    <w:rsid w:val="00DD0849"/>
    <w:rsid w:val="00DD4EB4"/>
    <w:rsid w:val="00DD6CE9"/>
    <w:rsid w:val="00DE49FA"/>
    <w:rsid w:val="00DF2497"/>
    <w:rsid w:val="00DF566F"/>
    <w:rsid w:val="00E002EA"/>
    <w:rsid w:val="00E065C5"/>
    <w:rsid w:val="00E07A77"/>
    <w:rsid w:val="00E07E70"/>
    <w:rsid w:val="00E16467"/>
    <w:rsid w:val="00E17360"/>
    <w:rsid w:val="00E21727"/>
    <w:rsid w:val="00E22CBF"/>
    <w:rsid w:val="00E2621D"/>
    <w:rsid w:val="00E26FD4"/>
    <w:rsid w:val="00E27321"/>
    <w:rsid w:val="00E33B95"/>
    <w:rsid w:val="00E33E34"/>
    <w:rsid w:val="00E3461D"/>
    <w:rsid w:val="00E347D2"/>
    <w:rsid w:val="00E36893"/>
    <w:rsid w:val="00E40175"/>
    <w:rsid w:val="00E4104E"/>
    <w:rsid w:val="00E43D1E"/>
    <w:rsid w:val="00E4448C"/>
    <w:rsid w:val="00E47E66"/>
    <w:rsid w:val="00E506E8"/>
    <w:rsid w:val="00E57166"/>
    <w:rsid w:val="00E600B6"/>
    <w:rsid w:val="00E645BB"/>
    <w:rsid w:val="00E67557"/>
    <w:rsid w:val="00E67B5B"/>
    <w:rsid w:val="00E71EA9"/>
    <w:rsid w:val="00E77C56"/>
    <w:rsid w:val="00E8166D"/>
    <w:rsid w:val="00E81690"/>
    <w:rsid w:val="00E85709"/>
    <w:rsid w:val="00E85ACB"/>
    <w:rsid w:val="00E97CB3"/>
    <w:rsid w:val="00E97E35"/>
    <w:rsid w:val="00EA0B44"/>
    <w:rsid w:val="00EA4BAA"/>
    <w:rsid w:val="00EA7D59"/>
    <w:rsid w:val="00EC6192"/>
    <w:rsid w:val="00EC62DE"/>
    <w:rsid w:val="00ED28CC"/>
    <w:rsid w:val="00ED468A"/>
    <w:rsid w:val="00ED4B99"/>
    <w:rsid w:val="00EE4FEC"/>
    <w:rsid w:val="00EE7A75"/>
    <w:rsid w:val="00EF1843"/>
    <w:rsid w:val="00EF1882"/>
    <w:rsid w:val="00EF2486"/>
    <w:rsid w:val="00EF3871"/>
    <w:rsid w:val="00EF6F42"/>
    <w:rsid w:val="00EF7412"/>
    <w:rsid w:val="00F052A5"/>
    <w:rsid w:val="00F067C7"/>
    <w:rsid w:val="00F210A4"/>
    <w:rsid w:val="00F23AFB"/>
    <w:rsid w:val="00F35448"/>
    <w:rsid w:val="00F3714F"/>
    <w:rsid w:val="00F377BA"/>
    <w:rsid w:val="00F40054"/>
    <w:rsid w:val="00F51C13"/>
    <w:rsid w:val="00F544AA"/>
    <w:rsid w:val="00F574DC"/>
    <w:rsid w:val="00F61EA9"/>
    <w:rsid w:val="00F62C08"/>
    <w:rsid w:val="00F6481E"/>
    <w:rsid w:val="00F70545"/>
    <w:rsid w:val="00F7096C"/>
    <w:rsid w:val="00F72EA3"/>
    <w:rsid w:val="00F74F4C"/>
    <w:rsid w:val="00F80F49"/>
    <w:rsid w:val="00F81E7A"/>
    <w:rsid w:val="00F87EC3"/>
    <w:rsid w:val="00F960D4"/>
    <w:rsid w:val="00F97CFD"/>
    <w:rsid w:val="00FA6A11"/>
    <w:rsid w:val="00FA6C09"/>
    <w:rsid w:val="00FB3FE1"/>
    <w:rsid w:val="00FB5B9B"/>
    <w:rsid w:val="00FB7E45"/>
    <w:rsid w:val="00FC4CA8"/>
    <w:rsid w:val="00FC63FE"/>
    <w:rsid w:val="00FD18A2"/>
    <w:rsid w:val="00FD5C29"/>
    <w:rsid w:val="00FD5D90"/>
    <w:rsid w:val="00FF0CE2"/>
    <w:rsid w:val="00FF4C32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9232A"/>
  <w15:docId w15:val="{D2C4AD5D-689B-4C2C-97E2-311B6E7C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E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62"/>
    <w:pPr>
      <w:ind w:left="720"/>
      <w:contextualSpacing/>
    </w:pPr>
  </w:style>
  <w:style w:type="character" w:styleId="a4">
    <w:name w:val="Emphasis"/>
    <w:uiPriority w:val="20"/>
    <w:qFormat/>
    <w:rsid w:val="00EF7412"/>
    <w:rPr>
      <w:i/>
      <w:iCs/>
    </w:rPr>
  </w:style>
  <w:style w:type="paragraph" w:styleId="a5">
    <w:name w:val="header"/>
    <w:basedOn w:val="a"/>
    <w:link w:val="a6"/>
    <w:uiPriority w:val="99"/>
    <w:unhideWhenUsed/>
    <w:rsid w:val="00552712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52712"/>
  </w:style>
  <w:style w:type="paragraph" w:styleId="a7">
    <w:name w:val="footer"/>
    <w:basedOn w:val="a"/>
    <w:link w:val="a8"/>
    <w:uiPriority w:val="99"/>
    <w:unhideWhenUsed/>
    <w:rsid w:val="00552712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52712"/>
  </w:style>
  <w:style w:type="paragraph" w:styleId="a9">
    <w:name w:val="Normal (Web)"/>
    <w:basedOn w:val="a"/>
    <w:uiPriority w:val="99"/>
    <w:unhideWhenUsed/>
    <w:rsid w:val="00BF072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styleId="aa">
    <w:name w:val="Body Text"/>
    <w:basedOn w:val="a"/>
    <w:link w:val="ab"/>
    <w:unhideWhenUsed/>
    <w:rsid w:val="00A03358"/>
    <w:pPr>
      <w:spacing w:line="240" w:lineRule="auto"/>
    </w:pPr>
    <w:rPr>
      <w:rFonts w:eastAsia="Times New Roman" w:cs="Times New Roman"/>
      <w:b/>
      <w:szCs w:val="28"/>
    </w:rPr>
  </w:style>
  <w:style w:type="character" w:customStyle="1" w:styleId="ab">
    <w:name w:val="Основен текст Знак"/>
    <w:basedOn w:val="a0"/>
    <w:link w:val="aa"/>
    <w:rsid w:val="00A03358"/>
    <w:rPr>
      <w:rFonts w:eastAsia="Times New Roman" w:cs="Times New Roman"/>
      <w:b/>
      <w:szCs w:val="28"/>
    </w:rPr>
  </w:style>
  <w:style w:type="character" w:customStyle="1" w:styleId="10">
    <w:name w:val="Заглавие 1 Знак"/>
    <w:basedOn w:val="a0"/>
    <w:link w:val="1"/>
    <w:uiPriority w:val="9"/>
    <w:rsid w:val="00502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EF6F42"/>
    <w:rPr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8F3E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Title"/>
    <w:basedOn w:val="a"/>
    <w:link w:val="ae"/>
    <w:qFormat/>
    <w:rsid w:val="008F3E05"/>
    <w:pPr>
      <w:autoSpaceDE w:val="0"/>
      <w:autoSpaceDN w:val="0"/>
      <w:spacing w:line="240" w:lineRule="auto"/>
      <w:jc w:val="center"/>
    </w:pPr>
    <w:rPr>
      <w:rFonts w:ascii="TmsCyr" w:eastAsia="Times New Roman" w:hAnsi="TmsCyr" w:cs="Times New Roman"/>
      <w:szCs w:val="28"/>
    </w:rPr>
  </w:style>
  <w:style w:type="character" w:customStyle="1" w:styleId="ae">
    <w:name w:val="Заглавие Знак"/>
    <w:basedOn w:val="a0"/>
    <w:link w:val="ad"/>
    <w:rsid w:val="008F3E05"/>
    <w:rPr>
      <w:rFonts w:ascii="TmsCyr" w:eastAsia="Times New Roman" w:hAnsi="TmsCyr" w:cs="Times New Roman"/>
      <w:szCs w:val="28"/>
    </w:rPr>
  </w:style>
  <w:style w:type="paragraph" w:styleId="af">
    <w:name w:val="Body Text Indent"/>
    <w:basedOn w:val="a"/>
    <w:link w:val="af0"/>
    <w:uiPriority w:val="99"/>
    <w:unhideWhenUsed/>
    <w:rsid w:val="004922FF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rsid w:val="004922FF"/>
  </w:style>
  <w:style w:type="character" w:customStyle="1" w:styleId="21">
    <w:name w:val="Основен текст (2) + Удебелен"/>
    <w:rsid w:val="00B82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85CF-223E-46E5-B04C-6D233922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16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Mominska</dc:creator>
  <cp:keywords/>
  <dc:description/>
  <cp:lastModifiedBy>Koevska</cp:lastModifiedBy>
  <cp:revision>313</cp:revision>
  <dcterms:created xsi:type="dcterms:W3CDTF">2018-07-09T06:12:00Z</dcterms:created>
  <dcterms:modified xsi:type="dcterms:W3CDTF">2019-07-09T11:42:00Z</dcterms:modified>
</cp:coreProperties>
</file>