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theme/themeOverride2.xml" ContentType="application/vnd.openxmlformats-officedocument.themeOverride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theme/themeOverride3.xml" ContentType="application/vnd.openxmlformats-officedocument.themeOverrid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0B1" w:rsidRPr="0098487B" w:rsidRDefault="001730B1" w:rsidP="00D76124">
      <w:pPr>
        <w:widowControl w:val="0"/>
        <w:overflowPunct w:val="0"/>
        <w:autoSpaceDE w:val="0"/>
        <w:autoSpaceDN w:val="0"/>
        <w:adjustRightInd w:val="0"/>
        <w:spacing w:before="20" w:after="20"/>
        <w:textAlignment w:val="baseline"/>
        <w:rPr>
          <w:sz w:val="24"/>
          <w:szCs w:val="24"/>
          <w:lang w:val="en-US" w:eastAsia="bg-BG"/>
        </w:rPr>
      </w:pPr>
    </w:p>
    <w:p w:rsidR="004B3DB9" w:rsidRDefault="004B3DB9" w:rsidP="004B3DB9">
      <w:pPr>
        <w:jc w:val="center"/>
        <w:rPr>
          <w:sz w:val="56"/>
          <w:szCs w:val="56"/>
          <w:lang w:val="en-US"/>
        </w:rPr>
      </w:pPr>
    </w:p>
    <w:p w:rsidR="00D76124" w:rsidRDefault="00D76124" w:rsidP="004B3DB9">
      <w:pPr>
        <w:jc w:val="center"/>
        <w:rPr>
          <w:sz w:val="56"/>
          <w:szCs w:val="56"/>
          <w:lang w:val="en-US"/>
        </w:rPr>
      </w:pPr>
    </w:p>
    <w:p w:rsidR="00D76124" w:rsidRPr="00D76124" w:rsidRDefault="00D76124" w:rsidP="004B3DB9">
      <w:pPr>
        <w:jc w:val="center"/>
        <w:rPr>
          <w:sz w:val="56"/>
          <w:szCs w:val="56"/>
          <w:lang w:val="en-US"/>
        </w:rPr>
      </w:pPr>
    </w:p>
    <w:p w:rsidR="004B3DB9" w:rsidRPr="00E47106" w:rsidRDefault="004B3DB9" w:rsidP="004B3DB9">
      <w:pPr>
        <w:jc w:val="center"/>
        <w:rPr>
          <w:sz w:val="56"/>
          <w:szCs w:val="56"/>
          <w:lang w:val="bg-BG"/>
        </w:rPr>
      </w:pPr>
    </w:p>
    <w:p w:rsidR="004B3DB9" w:rsidRPr="00E47106" w:rsidRDefault="004B3DB9" w:rsidP="004B3DB9">
      <w:pPr>
        <w:jc w:val="center"/>
        <w:rPr>
          <w:sz w:val="56"/>
          <w:szCs w:val="56"/>
          <w:lang w:val="bg-BG"/>
        </w:rPr>
      </w:pPr>
    </w:p>
    <w:p w:rsidR="004B3DB9" w:rsidRPr="00E47106" w:rsidRDefault="004B3DB9" w:rsidP="004B3DB9">
      <w:pPr>
        <w:jc w:val="center"/>
        <w:rPr>
          <w:sz w:val="56"/>
          <w:szCs w:val="56"/>
          <w:lang w:val="bg-BG"/>
        </w:rPr>
      </w:pPr>
    </w:p>
    <w:p w:rsidR="00C046BC" w:rsidRPr="004768B9" w:rsidRDefault="00B85EA8" w:rsidP="004B3DB9">
      <w:pPr>
        <w:jc w:val="center"/>
        <w:rPr>
          <w:sz w:val="52"/>
          <w:szCs w:val="52"/>
          <w:lang w:val="bg-BG"/>
        </w:rPr>
      </w:pPr>
      <w:r w:rsidRPr="004768B9">
        <w:rPr>
          <w:sz w:val="52"/>
          <w:szCs w:val="52"/>
          <w:lang w:val="bg-BG"/>
        </w:rPr>
        <w:t xml:space="preserve">Годишен анализ </w:t>
      </w:r>
    </w:p>
    <w:p w:rsidR="00C046BC" w:rsidRPr="004768B9" w:rsidRDefault="00B85EA8" w:rsidP="004B3DB9">
      <w:pPr>
        <w:jc w:val="center"/>
        <w:rPr>
          <w:sz w:val="52"/>
          <w:szCs w:val="52"/>
          <w:lang w:val="bg-BG"/>
        </w:rPr>
      </w:pPr>
      <w:r w:rsidRPr="004768B9">
        <w:rPr>
          <w:sz w:val="52"/>
          <w:szCs w:val="52"/>
          <w:lang w:val="bg-BG"/>
        </w:rPr>
        <w:t xml:space="preserve">на здравно-демографското състояние и здравната мрежа в </w:t>
      </w:r>
      <w:r w:rsidR="00C046BC" w:rsidRPr="004768B9">
        <w:rPr>
          <w:sz w:val="52"/>
          <w:szCs w:val="52"/>
          <w:lang w:val="bg-BG"/>
        </w:rPr>
        <w:t>о</w:t>
      </w:r>
      <w:r w:rsidR="00E82A1E" w:rsidRPr="004768B9">
        <w:rPr>
          <w:sz w:val="52"/>
          <w:szCs w:val="52"/>
          <w:lang w:val="bg-BG"/>
        </w:rPr>
        <w:t>бласт Велико Търново</w:t>
      </w:r>
    </w:p>
    <w:p w:rsidR="004B3DB9" w:rsidRPr="004768B9" w:rsidRDefault="00C046BC" w:rsidP="004B3DB9">
      <w:pPr>
        <w:jc w:val="center"/>
        <w:rPr>
          <w:sz w:val="52"/>
          <w:szCs w:val="52"/>
          <w:lang w:val="bg-BG"/>
        </w:rPr>
      </w:pPr>
      <w:r w:rsidRPr="004768B9">
        <w:rPr>
          <w:sz w:val="52"/>
          <w:szCs w:val="52"/>
          <w:lang w:val="bg-BG"/>
        </w:rPr>
        <w:t xml:space="preserve"> за 2016 г.</w:t>
      </w:r>
    </w:p>
    <w:p w:rsidR="004B3DB9" w:rsidRPr="00E47106" w:rsidRDefault="004B3DB9" w:rsidP="004B3DB9">
      <w:pPr>
        <w:jc w:val="center"/>
        <w:rPr>
          <w:sz w:val="48"/>
          <w:szCs w:val="48"/>
          <w:lang w:val="bg-BG"/>
        </w:rPr>
      </w:pPr>
    </w:p>
    <w:p w:rsidR="004B3DB9" w:rsidRPr="00E47106" w:rsidRDefault="004B3DB9" w:rsidP="004B3DB9">
      <w:pPr>
        <w:jc w:val="center"/>
        <w:rPr>
          <w:sz w:val="48"/>
          <w:szCs w:val="48"/>
          <w:lang w:val="bg-BG"/>
        </w:rPr>
      </w:pPr>
    </w:p>
    <w:p w:rsidR="00D06C5E" w:rsidRPr="00E47106" w:rsidRDefault="00D06C5E" w:rsidP="004B3DB9">
      <w:pPr>
        <w:jc w:val="center"/>
        <w:rPr>
          <w:sz w:val="48"/>
          <w:szCs w:val="48"/>
          <w:lang w:val="bg-BG"/>
        </w:rPr>
      </w:pPr>
    </w:p>
    <w:p w:rsidR="00D06C5E" w:rsidRPr="00E47106" w:rsidRDefault="00D06C5E" w:rsidP="004B3DB9">
      <w:pPr>
        <w:jc w:val="center"/>
        <w:rPr>
          <w:sz w:val="48"/>
          <w:szCs w:val="48"/>
          <w:lang w:val="bg-BG"/>
        </w:rPr>
      </w:pPr>
    </w:p>
    <w:p w:rsidR="00D06C5E" w:rsidRPr="00E47106" w:rsidRDefault="00D06C5E" w:rsidP="004B3DB9">
      <w:pPr>
        <w:jc w:val="center"/>
        <w:rPr>
          <w:sz w:val="48"/>
          <w:szCs w:val="48"/>
          <w:lang w:val="bg-BG"/>
        </w:rPr>
      </w:pPr>
    </w:p>
    <w:p w:rsidR="00D06C5E" w:rsidRPr="00E47106" w:rsidRDefault="00D06C5E" w:rsidP="004B3DB9">
      <w:pPr>
        <w:jc w:val="center"/>
        <w:rPr>
          <w:sz w:val="48"/>
          <w:szCs w:val="48"/>
          <w:lang w:val="ru-RU"/>
        </w:rPr>
      </w:pPr>
    </w:p>
    <w:p w:rsidR="002F68B2" w:rsidRPr="00E47106" w:rsidRDefault="002F68B2" w:rsidP="004B3DB9">
      <w:pPr>
        <w:jc w:val="center"/>
        <w:rPr>
          <w:sz w:val="48"/>
          <w:szCs w:val="48"/>
          <w:lang w:val="ru-RU"/>
        </w:rPr>
      </w:pPr>
    </w:p>
    <w:p w:rsidR="002F68B2" w:rsidRDefault="002F68B2" w:rsidP="004B3DB9">
      <w:pPr>
        <w:jc w:val="center"/>
        <w:rPr>
          <w:sz w:val="48"/>
          <w:szCs w:val="48"/>
          <w:lang w:val="ru-RU"/>
        </w:rPr>
      </w:pPr>
    </w:p>
    <w:p w:rsidR="00C046BC" w:rsidRDefault="00C046BC" w:rsidP="004B3DB9">
      <w:pPr>
        <w:jc w:val="center"/>
        <w:rPr>
          <w:sz w:val="48"/>
          <w:szCs w:val="48"/>
          <w:lang w:val="ru-RU"/>
        </w:rPr>
      </w:pPr>
    </w:p>
    <w:p w:rsidR="00C046BC" w:rsidRDefault="00C046BC" w:rsidP="004B3DB9">
      <w:pPr>
        <w:jc w:val="center"/>
        <w:rPr>
          <w:sz w:val="48"/>
          <w:szCs w:val="48"/>
          <w:lang w:val="ru-RU"/>
        </w:rPr>
      </w:pPr>
    </w:p>
    <w:p w:rsidR="00C046BC" w:rsidRPr="00E47106" w:rsidRDefault="00C046BC" w:rsidP="004B3DB9">
      <w:pPr>
        <w:jc w:val="center"/>
        <w:rPr>
          <w:sz w:val="48"/>
          <w:szCs w:val="48"/>
          <w:lang w:val="ru-RU"/>
        </w:rPr>
      </w:pPr>
    </w:p>
    <w:p w:rsidR="002F68B2" w:rsidRPr="00E47106" w:rsidRDefault="002F68B2" w:rsidP="004B3DB9">
      <w:pPr>
        <w:jc w:val="center"/>
        <w:rPr>
          <w:sz w:val="48"/>
          <w:szCs w:val="48"/>
          <w:lang w:val="ru-RU"/>
        </w:rPr>
      </w:pPr>
    </w:p>
    <w:p w:rsidR="004B3DB9" w:rsidRPr="004768B9" w:rsidRDefault="00C046BC" w:rsidP="00C046BC">
      <w:pPr>
        <w:jc w:val="center"/>
        <w:rPr>
          <w:sz w:val="52"/>
          <w:szCs w:val="52"/>
          <w:lang w:val="bg-BG"/>
        </w:rPr>
      </w:pPr>
      <w:r w:rsidRPr="004768B9">
        <w:rPr>
          <w:sz w:val="52"/>
          <w:szCs w:val="52"/>
          <w:lang w:val="bg-BG"/>
        </w:rPr>
        <w:t xml:space="preserve">юли </w:t>
      </w:r>
      <w:r w:rsidR="003A5488" w:rsidRPr="004768B9">
        <w:rPr>
          <w:sz w:val="52"/>
          <w:szCs w:val="52"/>
          <w:lang w:val="bg-BG"/>
        </w:rPr>
        <w:t>20</w:t>
      </w:r>
      <w:r w:rsidR="006841F7" w:rsidRPr="004768B9">
        <w:rPr>
          <w:sz w:val="52"/>
          <w:szCs w:val="52"/>
          <w:lang w:val="en-US"/>
        </w:rPr>
        <w:t>1</w:t>
      </w:r>
      <w:r w:rsidR="00C72B48" w:rsidRPr="004768B9">
        <w:rPr>
          <w:sz w:val="52"/>
          <w:szCs w:val="52"/>
          <w:lang w:val="bg-BG"/>
        </w:rPr>
        <w:t xml:space="preserve">7 </w:t>
      </w:r>
      <w:r w:rsidR="004B3DB9" w:rsidRPr="004768B9">
        <w:rPr>
          <w:sz w:val="52"/>
          <w:szCs w:val="52"/>
          <w:lang w:val="bg-BG"/>
        </w:rPr>
        <w:t>г.</w:t>
      </w:r>
    </w:p>
    <w:p w:rsidR="004B3DB9" w:rsidRPr="00E47106" w:rsidRDefault="004B3DB9" w:rsidP="004B3DB9">
      <w:pPr>
        <w:jc w:val="center"/>
        <w:rPr>
          <w:sz w:val="48"/>
          <w:szCs w:val="48"/>
          <w:lang w:val="bg-BG"/>
        </w:rPr>
      </w:pPr>
    </w:p>
    <w:p w:rsidR="00B85EA8" w:rsidRPr="00E47106" w:rsidRDefault="00B85EA8" w:rsidP="004B3DB9">
      <w:pPr>
        <w:jc w:val="center"/>
        <w:rPr>
          <w:sz w:val="48"/>
          <w:szCs w:val="48"/>
          <w:lang w:val="bg-BG"/>
        </w:rPr>
      </w:pPr>
    </w:p>
    <w:p w:rsidR="004B3DB9" w:rsidRPr="00E47106" w:rsidRDefault="004B3DB9" w:rsidP="004B3DB9">
      <w:pPr>
        <w:jc w:val="center"/>
        <w:rPr>
          <w:szCs w:val="28"/>
          <w:lang w:val="bg-BG"/>
        </w:rPr>
      </w:pPr>
    </w:p>
    <w:p w:rsidR="00F14E97" w:rsidRDefault="00F14E97" w:rsidP="00F14E97">
      <w:pPr>
        <w:pStyle w:val="ListParagraph"/>
        <w:ind w:left="1440"/>
        <w:jc w:val="both"/>
        <w:rPr>
          <w:highlight w:val="yellow"/>
        </w:rPr>
      </w:pPr>
    </w:p>
    <w:p w:rsidR="00C046BC" w:rsidRDefault="00C046BC" w:rsidP="00F14E97">
      <w:pPr>
        <w:pStyle w:val="ListParagraph"/>
        <w:ind w:left="1440"/>
        <w:jc w:val="both"/>
        <w:rPr>
          <w:highlight w:val="yellow"/>
        </w:rPr>
      </w:pPr>
    </w:p>
    <w:p w:rsidR="00C046BC" w:rsidRDefault="00C046BC" w:rsidP="00F14E97">
      <w:pPr>
        <w:pStyle w:val="ListParagraph"/>
        <w:ind w:left="1440"/>
        <w:jc w:val="both"/>
        <w:rPr>
          <w:highlight w:val="yellow"/>
        </w:rPr>
      </w:pPr>
    </w:p>
    <w:p w:rsidR="00C046BC" w:rsidRDefault="00C046BC" w:rsidP="00F14E97">
      <w:pPr>
        <w:pStyle w:val="ListParagraph"/>
        <w:ind w:left="1440"/>
        <w:jc w:val="both"/>
        <w:rPr>
          <w:highlight w:val="yellow"/>
        </w:rPr>
      </w:pPr>
    </w:p>
    <w:p w:rsidR="00C046BC" w:rsidRDefault="00C046BC" w:rsidP="00F14E97">
      <w:pPr>
        <w:pStyle w:val="ListParagraph"/>
        <w:ind w:left="1440"/>
        <w:jc w:val="both"/>
        <w:rPr>
          <w:highlight w:val="yellow"/>
        </w:rPr>
      </w:pPr>
    </w:p>
    <w:p w:rsidR="00C046BC" w:rsidRDefault="00C046BC" w:rsidP="00F14E97">
      <w:pPr>
        <w:pStyle w:val="ListParagraph"/>
        <w:ind w:left="1440"/>
        <w:jc w:val="both"/>
        <w:rPr>
          <w:highlight w:val="yellow"/>
        </w:rPr>
      </w:pPr>
    </w:p>
    <w:p w:rsidR="00C046BC" w:rsidRPr="00E47106" w:rsidRDefault="00C046BC" w:rsidP="00F14E97">
      <w:pPr>
        <w:pStyle w:val="ListParagraph"/>
        <w:ind w:left="1440"/>
        <w:jc w:val="both"/>
        <w:rPr>
          <w:highlight w:val="yellow"/>
        </w:rPr>
      </w:pPr>
    </w:p>
    <w:p w:rsidR="00F14E97" w:rsidRPr="00E47106" w:rsidRDefault="00F14E97" w:rsidP="00653BB4">
      <w:pPr>
        <w:pStyle w:val="ListParagraph"/>
        <w:numPr>
          <w:ilvl w:val="0"/>
          <w:numId w:val="2"/>
        </w:numPr>
        <w:ind w:left="0" w:firstLine="851"/>
        <w:jc w:val="both"/>
        <w:rPr>
          <w:b/>
          <w:sz w:val="24"/>
          <w:szCs w:val="24"/>
        </w:rPr>
      </w:pPr>
      <w:r w:rsidRPr="00E47106">
        <w:rPr>
          <w:b/>
          <w:sz w:val="24"/>
          <w:szCs w:val="24"/>
        </w:rPr>
        <w:t>Здравно-демографска характеристика на областта</w:t>
      </w:r>
    </w:p>
    <w:p w:rsidR="00F14E97" w:rsidRPr="00E47106" w:rsidRDefault="00F14E97" w:rsidP="00F14E97">
      <w:pPr>
        <w:pStyle w:val="ListParagraph"/>
        <w:ind w:left="1440"/>
        <w:jc w:val="both"/>
        <w:rPr>
          <w:b/>
          <w:sz w:val="24"/>
          <w:szCs w:val="24"/>
        </w:rPr>
      </w:pPr>
    </w:p>
    <w:p w:rsidR="00F14E97" w:rsidRPr="00E47106" w:rsidRDefault="00F14E97" w:rsidP="00653BB4">
      <w:pPr>
        <w:pStyle w:val="ListParagraph"/>
        <w:numPr>
          <w:ilvl w:val="1"/>
          <w:numId w:val="1"/>
        </w:numPr>
        <w:ind w:left="851" w:firstLine="0"/>
        <w:jc w:val="both"/>
        <w:rPr>
          <w:b/>
          <w:sz w:val="24"/>
          <w:szCs w:val="24"/>
        </w:rPr>
      </w:pPr>
      <w:r w:rsidRPr="00E47106">
        <w:rPr>
          <w:b/>
          <w:sz w:val="24"/>
          <w:szCs w:val="24"/>
        </w:rPr>
        <w:t>Численост на населението</w:t>
      </w:r>
    </w:p>
    <w:p w:rsidR="00281C2E" w:rsidRDefault="00281C2E" w:rsidP="00281C2E">
      <w:pPr>
        <w:ind w:right="67" w:firstLine="851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Общият брой на населението в област Велико Търново по последни официални данни на НСИ към 31.12.201</w:t>
      </w:r>
      <w:r>
        <w:rPr>
          <w:sz w:val="24"/>
          <w:szCs w:val="24"/>
          <w:lang w:val="ru-RU"/>
        </w:rPr>
        <w:t>6</w:t>
      </w:r>
      <w:r>
        <w:rPr>
          <w:sz w:val="24"/>
          <w:szCs w:val="24"/>
          <w:lang w:val="bg-BG"/>
        </w:rPr>
        <w:t xml:space="preserve"> е </w:t>
      </w:r>
      <w:r w:rsidRPr="00C72B48">
        <w:rPr>
          <w:b/>
          <w:sz w:val="24"/>
          <w:szCs w:val="24"/>
          <w:lang w:val="bg-BG"/>
        </w:rPr>
        <w:t>242</w:t>
      </w:r>
      <w:r w:rsidR="00F37D62">
        <w:rPr>
          <w:b/>
          <w:sz w:val="24"/>
          <w:szCs w:val="24"/>
          <w:lang w:val="bg-BG"/>
        </w:rPr>
        <w:t xml:space="preserve"> </w:t>
      </w:r>
      <w:r w:rsidRPr="00C72B48">
        <w:rPr>
          <w:b/>
          <w:sz w:val="24"/>
          <w:szCs w:val="24"/>
          <w:lang w:val="bg-BG"/>
        </w:rPr>
        <w:t>259 души</w:t>
      </w:r>
      <w:r>
        <w:rPr>
          <w:sz w:val="24"/>
          <w:szCs w:val="24"/>
          <w:lang w:val="bg-BG"/>
        </w:rPr>
        <w:t xml:space="preserve"> и представлява 3.4 % от общото население на страната. Спрямо 201</w:t>
      </w:r>
      <w:r>
        <w:rPr>
          <w:sz w:val="24"/>
          <w:szCs w:val="24"/>
          <w:lang w:val="ru-RU"/>
        </w:rPr>
        <w:t>5</w:t>
      </w:r>
      <w:r>
        <w:rPr>
          <w:sz w:val="24"/>
          <w:szCs w:val="24"/>
          <w:lang w:val="bg-BG"/>
        </w:rPr>
        <w:t xml:space="preserve"> г. населението е намаляло с </w:t>
      </w:r>
      <w:r>
        <w:rPr>
          <w:sz w:val="24"/>
          <w:szCs w:val="24"/>
          <w:lang w:val="ru-RU"/>
        </w:rPr>
        <w:t xml:space="preserve">1.12 </w:t>
      </w:r>
      <w:r>
        <w:rPr>
          <w:sz w:val="24"/>
          <w:szCs w:val="24"/>
          <w:lang w:val="bg-BG"/>
        </w:rPr>
        <w:t xml:space="preserve">% (или с </w:t>
      </w:r>
      <w:r>
        <w:rPr>
          <w:sz w:val="24"/>
          <w:szCs w:val="24"/>
          <w:lang w:val="ru-RU"/>
        </w:rPr>
        <w:t>2</w:t>
      </w:r>
      <w:r w:rsidR="00C72B4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477 </w:t>
      </w:r>
      <w:r>
        <w:rPr>
          <w:sz w:val="24"/>
          <w:szCs w:val="24"/>
          <w:lang w:val="bg-BG"/>
        </w:rPr>
        <w:t>души)</w:t>
      </w:r>
      <w:r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bg-BG"/>
        </w:rPr>
        <w:t xml:space="preserve">а спрямо 1990 г. с 27.0 % (или с </w:t>
      </w:r>
      <w:r>
        <w:rPr>
          <w:sz w:val="24"/>
          <w:szCs w:val="24"/>
          <w:lang w:val="ru-RU"/>
        </w:rPr>
        <w:t>89</w:t>
      </w:r>
      <w:r w:rsidR="00C72B4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674</w:t>
      </w:r>
      <w:r>
        <w:rPr>
          <w:sz w:val="24"/>
          <w:szCs w:val="24"/>
          <w:lang w:val="bg-BG"/>
        </w:rPr>
        <w:t xml:space="preserve"> души).</w:t>
      </w:r>
    </w:p>
    <w:p w:rsidR="00281C2E" w:rsidRDefault="00281C2E" w:rsidP="00281C2E">
      <w:pPr>
        <w:ind w:right="-2" w:firstLine="851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Област Велико Търново включва 10 общини с 336 населени места, като голяма част от тях (148 населени места) са разположени разпокъсано в планинския район в общините Велико Търново, Елена и Златарица при сравнително малко на брой население. </w:t>
      </w:r>
    </w:p>
    <w:p w:rsidR="00281C2E" w:rsidRDefault="00281C2E" w:rsidP="00281C2E">
      <w:pPr>
        <w:autoSpaceDE w:val="0"/>
        <w:autoSpaceDN w:val="0"/>
        <w:adjustRightInd w:val="0"/>
        <w:ind w:right="67" w:firstLine="880"/>
        <w:jc w:val="both"/>
        <w:rPr>
          <w:bCs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В края на 201</w:t>
      </w:r>
      <w:r>
        <w:rPr>
          <w:sz w:val="24"/>
          <w:szCs w:val="24"/>
          <w:lang w:val="ru-RU"/>
        </w:rPr>
        <w:t>6</w:t>
      </w:r>
      <w:r>
        <w:rPr>
          <w:sz w:val="24"/>
          <w:szCs w:val="24"/>
          <w:lang w:val="bg-BG"/>
        </w:rPr>
        <w:t xml:space="preserve"> г. в градовете живеят </w:t>
      </w:r>
      <w:r w:rsidRPr="00C72B48">
        <w:rPr>
          <w:b/>
          <w:sz w:val="24"/>
          <w:szCs w:val="24"/>
          <w:lang w:val="bg-BG"/>
        </w:rPr>
        <w:t>169</w:t>
      </w:r>
      <w:r w:rsidR="00F37D62">
        <w:rPr>
          <w:b/>
          <w:sz w:val="24"/>
          <w:szCs w:val="24"/>
          <w:lang w:val="bg-BG"/>
        </w:rPr>
        <w:t xml:space="preserve"> </w:t>
      </w:r>
      <w:r w:rsidRPr="00C72B48">
        <w:rPr>
          <w:b/>
          <w:sz w:val="24"/>
          <w:szCs w:val="24"/>
          <w:lang w:val="bg-BG"/>
        </w:rPr>
        <w:t xml:space="preserve">869 души </w:t>
      </w:r>
      <w:r w:rsidRPr="00C72B48">
        <w:rPr>
          <w:sz w:val="24"/>
          <w:szCs w:val="24"/>
          <w:lang w:val="bg-BG"/>
        </w:rPr>
        <w:t xml:space="preserve">или </w:t>
      </w:r>
      <w:r w:rsidRPr="00C72B48">
        <w:rPr>
          <w:bCs/>
          <w:sz w:val="24"/>
          <w:szCs w:val="24"/>
          <w:lang w:val="ru-RU"/>
        </w:rPr>
        <w:t xml:space="preserve">70.1 </w:t>
      </w:r>
      <w:r w:rsidRPr="00C72B48">
        <w:rPr>
          <w:bCs/>
          <w:sz w:val="24"/>
          <w:szCs w:val="24"/>
          <w:lang w:val="bg-BG"/>
        </w:rPr>
        <w:t>%</w:t>
      </w:r>
      <w:r>
        <w:rPr>
          <w:bCs/>
          <w:sz w:val="24"/>
          <w:szCs w:val="24"/>
          <w:lang w:val="bg-BG"/>
        </w:rPr>
        <w:t xml:space="preserve"> от цялото население.</w:t>
      </w:r>
      <w:r>
        <w:rPr>
          <w:bCs/>
          <w:color w:val="FF0000"/>
          <w:sz w:val="24"/>
          <w:szCs w:val="24"/>
          <w:lang w:val="bg-BG"/>
        </w:rPr>
        <w:t xml:space="preserve"> </w:t>
      </w:r>
      <w:r>
        <w:rPr>
          <w:bCs/>
          <w:sz w:val="24"/>
          <w:szCs w:val="24"/>
          <w:lang w:val="bg-BG"/>
        </w:rPr>
        <w:t xml:space="preserve">За страната този процент е 73.3 %. </w:t>
      </w:r>
      <w:r>
        <w:rPr>
          <w:rFonts w:ascii="TimesNewRomanPSMT" w:hAnsi="TimesNewRomanPSMT" w:cs="TimesNewRomanPSMT"/>
          <w:sz w:val="24"/>
          <w:szCs w:val="24"/>
          <w:lang w:val="bg-BG" w:eastAsia="bg-BG"/>
        </w:rPr>
        <w:t>Разпределението на населението между градовете и селата в края на годината е резултат от неговото естествено и механично движение.</w:t>
      </w:r>
    </w:p>
    <w:p w:rsidR="00281C2E" w:rsidRDefault="00281C2E" w:rsidP="00281C2E">
      <w:pPr>
        <w:pStyle w:val="BodyTextIndent"/>
        <w:spacing w:line="228" w:lineRule="auto"/>
        <w:ind w:right="67" w:firstLine="770"/>
        <w:rPr>
          <w:rFonts w:ascii="TimesNewRomanPSMT" w:hAnsi="TimesNewRomanPSMT" w:cs="TimesNewRomanPSMT"/>
          <w:szCs w:val="24"/>
          <w:lang w:val="ru-RU"/>
        </w:rPr>
      </w:pPr>
      <w:r>
        <w:rPr>
          <w:rFonts w:ascii="TimesNewRomanPSMT" w:hAnsi="TimesNewRomanPSMT" w:cs="TimesNewRomanPSMT"/>
          <w:szCs w:val="24"/>
        </w:rPr>
        <w:t xml:space="preserve">В общия брой на населението в областта жените са по-голямата част – </w:t>
      </w:r>
      <w:r w:rsidRPr="00C72B48">
        <w:rPr>
          <w:rFonts w:ascii="TimesNewRomanPSMT" w:hAnsi="TimesNewRomanPSMT" w:cs="TimesNewRomanPSMT"/>
          <w:b/>
          <w:szCs w:val="24"/>
        </w:rPr>
        <w:t>125</w:t>
      </w:r>
      <w:r w:rsidR="00F37D62">
        <w:rPr>
          <w:rFonts w:ascii="TimesNewRomanPSMT" w:hAnsi="TimesNewRomanPSMT" w:cs="TimesNewRomanPSMT"/>
          <w:b/>
          <w:szCs w:val="24"/>
        </w:rPr>
        <w:t xml:space="preserve"> </w:t>
      </w:r>
      <w:r w:rsidRPr="00C72B48">
        <w:rPr>
          <w:rFonts w:ascii="TimesNewRomanPSMT" w:hAnsi="TimesNewRomanPSMT" w:cs="TimesNewRomanPSMT"/>
          <w:b/>
          <w:szCs w:val="24"/>
        </w:rPr>
        <w:t>103</w:t>
      </w:r>
      <w:r>
        <w:rPr>
          <w:rFonts w:ascii="TimesNewRomanPSMT" w:hAnsi="TimesNewRomanPSMT" w:cs="TimesNewRomanPSMT"/>
          <w:color w:val="0000CC"/>
          <w:szCs w:val="24"/>
        </w:rPr>
        <w:t xml:space="preserve">     </w:t>
      </w:r>
      <w:r>
        <w:rPr>
          <w:rFonts w:ascii="TimesNewRomanPSMT" w:hAnsi="TimesNewRomanPSMT" w:cs="TimesNewRomanPSMT"/>
          <w:szCs w:val="24"/>
        </w:rPr>
        <w:t>(51.6%).</w:t>
      </w:r>
    </w:p>
    <w:p w:rsidR="00890533" w:rsidRPr="00400D2E" w:rsidRDefault="00890533" w:rsidP="00560E2B">
      <w:pPr>
        <w:pStyle w:val="BodyTextIndent"/>
        <w:spacing w:line="228" w:lineRule="auto"/>
        <w:ind w:right="67" w:firstLine="770"/>
        <w:rPr>
          <w:szCs w:val="24"/>
          <w:lang w:val="ru-RU"/>
        </w:rPr>
      </w:pPr>
    </w:p>
    <w:p w:rsidR="00890533" w:rsidRPr="00281C2E" w:rsidRDefault="00890533" w:rsidP="00890533">
      <w:pPr>
        <w:rPr>
          <w:bCs/>
          <w:sz w:val="24"/>
          <w:szCs w:val="24"/>
          <w:lang w:val="bg-BG"/>
        </w:rPr>
      </w:pPr>
      <w:r w:rsidRPr="00E47106">
        <w:rPr>
          <w:bCs/>
          <w:sz w:val="24"/>
          <w:szCs w:val="24"/>
          <w:lang w:val="bg-BG"/>
        </w:rPr>
        <w:t>Табл. 1. Население на област Велико Търново към 31.12.</w:t>
      </w:r>
      <w:r w:rsidR="002E5D85" w:rsidRPr="00281C2E">
        <w:rPr>
          <w:bCs/>
          <w:sz w:val="24"/>
          <w:szCs w:val="24"/>
          <w:lang w:val="bg-BG"/>
        </w:rPr>
        <w:t>201</w:t>
      </w:r>
      <w:r w:rsidR="00281C2E" w:rsidRPr="00281C2E">
        <w:rPr>
          <w:bCs/>
          <w:sz w:val="24"/>
          <w:szCs w:val="24"/>
          <w:lang w:val="bg-BG"/>
        </w:rPr>
        <w:t>6</w:t>
      </w:r>
      <w:r w:rsidR="002E5D85" w:rsidRPr="00281C2E">
        <w:rPr>
          <w:bCs/>
          <w:sz w:val="24"/>
          <w:szCs w:val="24"/>
          <w:lang w:val="bg-BG"/>
        </w:rPr>
        <w:t xml:space="preserve"> г.</w:t>
      </w:r>
    </w:p>
    <w:p w:rsidR="00F14E97" w:rsidRPr="00E47106" w:rsidRDefault="00F14E97" w:rsidP="00F14E97">
      <w:pPr>
        <w:rPr>
          <w:bCs/>
          <w:sz w:val="24"/>
          <w:szCs w:val="24"/>
          <w:lang w:val="bg-BG"/>
        </w:rPr>
      </w:pPr>
    </w:p>
    <w:tbl>
      <w:tblPr>
        <w:tblW w:w="100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440"/>
        <w:gridCol w:w="900"/>
        <w:gridCol w:w="900"/>
        <w:gridCol w:w="900"/>
        <w:gridCol w:w="900"/>
        <w:gridCol w:w="1080"/>
        <w:gridCol w:w="1080"/>
        <w:gridCol w:w="900"/>
        <w:gridCol w:w="900"/>
      </w:tblGrid>
      <w:tr w:rsidR="00281C2E" w:rsidTr="00281C2E">
        <w:trPr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Год.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Население в областта - общо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мъже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Отн. дял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жени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Отн. дял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В градо-вете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Отн. дял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В селата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Отн. дял</w:t>
            </w:r>
          </w:p>
        </w:tc>
      </w:tr>
      <w:tr w:rsidR="00281C2E" w:rsidTr="00281C2E">
        <w:trPr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2007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278764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133754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48.0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145010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52.0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186563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66.7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92201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33.3</w:t>
            </w:r>
          </w:p>
        </w:tc>
      </w:tr>
      <w:tr w:rsidR="00281C2E" w:rsidTr="00281C2E">
        <w:trPr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2008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277520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133042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47.9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144478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52.1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187539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67.6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89981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32.4</w:t>
            </w:r>
          </w:p>
        </w:tc>
      </w:tr>
      <w:tr w:rsidR="00281C2E" w:rsidTr="00281C2E">
        <w:trPr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2009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275395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131877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47.9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143518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52.1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187215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68.0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88180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32.0</w:t>
            </w:r>
          </w:p>
        </w:tc>
      </w:tr>
      <w:tr w:rsidR="00281C2E" w:rsidTr="00281C2E">
        <w:trPr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2010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271400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130080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47.9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141320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52.1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185019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68.2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86381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31.8</w:t>
            </w:r>
          </w:p>
        </w:tc>
      </w:tr>
      <w:tr w:rsidR="00281C2E" w:rsidTr="00281C2E">
        <w:trPr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2011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256279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123763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48.3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132516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51.7</w:t>
            </w:r>
            <w:bookmarkStart w:id="0" w:name="_GoBack"/>
            <w:bookmarkEnd w:id="0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177892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69.4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78387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30.6</w:t>
            </w:r>
          </w:p>
        </w:tc>
      </w:tr>
      <w:tr w:rsidR="00281C2E" w:rsidTr="00281C2E">
        <w:trPr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2012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sz w:val="20"/>
                <w:lang w:val="bg-BG"/>
              </w:rPr>
            </w:pPr>
            <w:r>
              <w:rPr>
                <w:sz w:val="20"/>
              </w:rPr>
              <w:t>2535</w:t>
            </w:r>
            <w:r>
              <w:rPr>
                <w:sz w:val="20"/>
                <w:lang w:val="bg-BG"/>
              </w:rPr>
              <w:t>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sz w:val="20"/>
                <w:lang w:val="bg-BG"/>
              </w:rPr>
            </w:pPr>
            <w:r>
              <w:rPr>
                <w:sz w:val="20"/>
              </w:rPr>
              <w:t>1224</w:t>
            </w:r>
            <w:r>
              <w:rPr>
                <w:sz w:val="20"/>
                <w:lang w:val="bg-BG"/>
              </w:rPr>
              <w:t>63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48.3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sz w:val="20"/>
                <w:lang w:val="bg-BG"/>
              </w:rPr>
            </w:pPr>
            <w:r>
              <w:rPr>
                <w:sz w:val="20"/>
              </w:rPr>
              <w:t>131</w:t>
            </w:r>
            <w:r>
              <w:rPr>
                <w:sz w:val="20"/>
                <w:lang w:val="bg-BG"/>
              </w:rPr>
              <w:t>117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51.7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sz w:val="20"/>
                <w:lang w:val="bg-BG"/>
              </w:rPr>
            </w:pPr>
            <w:r>
              <w:rPr>
                <w:sz w:val="20"/>
              </w:rPr>
              <w:t>17666</w:t>
            </w:r>
            <w:r>
              <w:rPr>
                <w:sz w:val="20"/>
                <w:lang w:val="bg-BG"/>
              </w:rPr>
              <w:t>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69.7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sz w:val="20"/>
                <w:lang w:val="bg-BG"/>
              </w:rPr>
            </w:pPr>
            <w:r>
              <w:rPr>
                <w:sz w:val="20"/>
              </w:rPr>
              <w:t>76</w:t>
            </w:r>
            <w:r>
              <w:rPr>
                <w:sz w:val="20"/>
                <w:lang w:val="bg-BG"/>
              </w:rPr>
              <w:t>911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30.1</w:t>
            </w:r>
          </w:p>
        </w:tc>
      </w:tr>
      <w:tr w:rsidR="00281C2E" w:rsidTr="00281C2E">
        <w:trPr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2013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251126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121315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48.3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129811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51.7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175473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69.9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75653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30.1</w:t>
            </w:r>
          </w:p>
        </w:tc>
      </w:tr>
      <w:tr w:rsidR="00281C2E" w:rsidTr="00281C2E">
        <w:trPr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2014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247782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119752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48.3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128030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51.7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173327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70.0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74455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30.0</w:t>
            </w:r>
          </w:p>
        </w:tc>
      </w:tr>
      <w:tr w:rsidR="00281C2E" w:rsidTr="00281C2E">
        <w:trPr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2015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245006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118456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48.3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126550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51.7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171215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70.0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73791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30.0</w:t>
            </w:r>
          </w:p>
        </w:tc>
      </w:tr>
      <w:tr w:rsidR="00281C2E" w:rsidRPr="00C72B48" w:rsidTr="00281C2E">
        <w:trPr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Pr="00C72B48" w:rsidRDefault="00281C2E" w:rsidP="00BA395B">
            <w:pPr>
              <w:spacing w:before="120" w:after="120"/>
              <w:jc w:val="center"/>
              <w:rPr>
                <w:b/>
                <w:bCs/>
                <w:sz w:val="20"/>
                <w:lang w:val="bg-BG"/>
              </w:rPr>
            </w:pPr>
            <w:r w:rsidRPr="00C72B48">
              <w:rPr>
                <w:b/>
                <w:bCs/>
                <w:sz w:val="20"/>
                <w:lang w:val="bg-BG"/>
              </w:rPr>
              <w:t>2016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81C2E" w:rsidRPr="00C72B48" w:rsidRDefault="00281C2E" w:rsidP="00BA395B">
            <w:pPr>
              <w:spacing w:before="120" w:after="120"/>
              <w:jc w:val="center"/>
              <w:rPr>
                <w:b/>
                <w:sz w:val="20"/>
                <w:lang w:val="bg-BG"/>
              </w:rPr>
            </w:pPr>
            <w:r w:rsidRPr="00C72B48">
              <w:rPr>
                <w:b/>
                <w:sz w:val="20"/>
                <w:lang w:val="bg-BG"/>
              </w:rPr>
              <w:t>242259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81C2E" w:rsidRPr="00C72B48" w:rsidRDefault="00281C2E" w:rsidP="00BA395B">
            <w:pPr>
              <w:spacing w:before="120" w:after="120"/>
              <w:jc w:val="center"/>
              <w:rPr>
                <w:b/>
                <w:sz w:val="20"/>
                <w:lang w:val="bg-BG"/>
              </w:rPr>
            </w:pPr>
            <w:r w:rsidRPr="00C72B48">
              <w:rPr>
                <w:b/>
                <w:sz w:val="20"/>
                <w:lang w:val="bg-BG"/>
              </w:rPr>
              <w:t>117156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81C2E" w:rsidRPr="00C72B48" w:rsidRDefault="00281C2E" w:rsidP="00BA395B">
            <w:pPr>
              <w:spacing w:before="120" w:after="120"/>
              <w:jc w:val="center"/>
              <w:rPr>
                <w:b/>
                <w:sz w:val="20"/>
                <w:lang w:val="bg-BG"/>
              </w:rPr>
            </w:pPr>
            <w:r w:rsidRPr="00C72B48">
              <w:rPr>
                <w:b/>
                <w:sz w:val="20"/>
                <w:lang w:val="bg-BG"/>
              </w:rPr>
              <w:t>48.4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81C2E" w:rsidRPr="00C72B48" w:rsidRDefault="00281C2E" w:rsidP="00BA395B">
            <w:pPr>
              <w:spacing w:before="120" w:after="120"/>
              <w:jc w:val="center"/>
              <w:rPr>
                <w:b/>
                <w:sz w:val="20"/>
                <w:lang w:val="bg-BG"/>
              </w:rPr>
            </w:pPr>
            <w:r w:rsidRPr="00C72B48">
              <w:rPr>
                <w:b/>
                <w:sz w:val="20"/>
                <w:lang w:val="bg-BG"/>
              </w:rPr>
              <w:t>125103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81C2E" w:rsidRPr="00C72B48" w:rsidRDefault="00281C2E" w:rsidP="00BA395B">
            <w:pPr>
              <w:spacing w:before="120" w:after="120"/>
              <w:jc w:val="center"/>
              <w:rPr>
                <w:b/>
                <w:sz w:val="20"/>
                <w:lang w:val="bg-BG"/>
              </w:rPr>
            </w:pPr>
            <w:r w:rsidRPr="00C72B48">
              <w:rPr>
                <w:b/>
                <w:sz w:val="20"/>
                <w:lang w:val="bg-BG"/>
              </w:rPr>
              <w:t>51.6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81C2E" w:rsidRPr="00C72B48" w:rsidRDefault="00281C2E" w:rsidP="00BA395B">
            <w:pPr>
              <w:spacing w:before="120" w:after="120"/>
              <w:jc w:val="center"/>
              <w:rPr>
                <w:b/>
                <w:sz w:val="20"/>
                <w:lang w:val="bg-BG"/>
              </w:rPr>
            </w:pPr>
            <w:r w:rsidRPr="00C72B48">
              <w:rPr>
                <w:b/>
                <w:sz w:val="20"/>
                <w:lang w:val="bg-BG"/>
              </w:rPr>
              <w:t>169869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81C2E" w:rsidRPr="00C72B48" w:rsidRDefault="00281C2E" w:rsidP="00BA395B">
            <w:pPr>
              <w:spacing w:before="120" w:after="120"/>
              <w:jc w:val="center"/>
              <w:rPr>
                <w:b/>
                <w:sz w:val="20"/>
                <w:lang w:val="bg-BG"/>
              </w:rPr>
            </w:pPr>
            <w:r w:rsidRPr="00C72B48">
              <w:rPr>
                <w:b/>
                <w:sz w:val="20"/>
                <w:lang w:val="bg-BG"/>
              </w:rPr>
              <w:t>70.1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81C2E" w:rsidRPr="00C72B48" w:rsidRDefault="00281C2E" w:rsidP="00BA395B">
            <w:pPr>
              <w:spacing w:before="120" w:after="120"/>
              <w:jc w:val="center"/>
              <w:rPr>
                <w:b/>
                <w:sz w:val="20"/>
                <w:lang w:val="bg-BG"/>
              </w:rPr>
            </w:pPr>
            <w:r w:rsidRPr="00C72B48">
              <w:rPr>
                <w:b/>
                <w:sz w:val="20"/>
                <w:lang w:val="bg-BG"/>
              </w:rPr>
              <w:t>72390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81C2E" w:rsidRPr="00C72B48" w:rsidRDefault="00281C2E" w:rsidP="00BA395B">
            <w:pPr>
              <w:spacing w:before="120" w:after="120"/>
              <w:jc w:val="center"/>
              <w:rPr>
                <w:b/>
                <w:sz w:val="20"/>
                <w:lang w:val="bg-BG"/>
              </w:rPr>
            </w:pPr>
            <w:r w:rsidRPr="00C72B48">
              <w:rPr>
                <w:b/>
                <w:sz w:val="20"/>
                <w:lang w:val="bg-BG"/>
              </w:rPr>
              <w:t>29.9</w:t>
            </w:r>
          </w:p>
        </w:tc>
      </w:tr>
    </w:tbl>
    <w:p w:rsidR="00890533" w:rsidRPr="00E47106" w:rsidRDefault="00890533" w:rsidP="00890533">
      <w:pPr>
        <w:jc w:val="center"/>
        <w:rPr>
          <w:bCs/>
          <w:sz w:val="24"/>
          <w:szCs w:val="24"/>
          <w:lang w:val="bg-BG"/>
        </w:rPr>
      </w:pPr>
    </w:p>
    <w:p w:rsidR="00BA395B" w:rsidRDefault="00BA395B">
      <w:pPr>
        <w:rPr>
          <w:bCs/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br w:type="page"/>
      </w:r>
    </w:p>
    <w:p w:rsidR="00BA395B" w:rsidRDefault="00BA395B" w:rsidP="002E5D85">
      <w:pPr>
        <w:ind w:right="342"/>
        <w:jc w:val="center"/>
        <w:rPr>
          <w:bCs/>
          <w:sz w:val="24"/>
          <w:szCs w:val="24"/>
          <w:lang w:val="bg-BG"/>
        </w:rPr>
      </w:pPr>
    </w:p>
    <w:p w:rsidR="00BA395B" w:rsidRDefault="00BA395B" w:rsidP="002E5D85">
      <w:pPr>
        <w:ind w:right="342"/>
        <w:jc w:val="center"/>
        <w:rPr>
          <w:bCs/>
          <w:sz w:val="24"/>
          <w:szCs w:val="24"/>
          <w:lang w:val="bg-BG"/>
        </w:rPr>
      </w:pPr>
    </w:p>
    <w:p w:rsidR="00BA395B" w:rsidRDefault="00BA395B" w:rsidP="002E5D85">
      <w:pPr>
        <w:ind w:right="342"/>
        <w:jc w:val="center"/>
        <w:rPr>
          <w:bCs/>
          <w:sz w:val="24"/>
          <w:szCs w:val="24"/>
          <w:lang w:val="bg-BG"/>
        </w:rPr>
      </w:pPr>
    </w:p>
    <w:p w:rsidR="00890533" w:rsidRDefault="00890533" w:rsidP="002E5D85">
      <w:pPr>
        <w:ind w:right="342"/>
        <w:jc w:val="center"/>
        <w:rPr>
          <w:sz w:val="22"/>
          <w:lang w:val="bg-BG"/>
        </w:rPr>
      </w:pPr>
      <w:r w:rsidRPr="00E47106">
        <w:rPr>
          <w:bCs/>
          <w:sz w:val="24"/>
          <w:szCs w:val="24"/>
          <w:lang w:val="bg-BG"/>
        </w:rPr>
        <w:t>Табл. 2. Население на област Велико Търново към 31.12.201</w:t>
      </w:r>
      <w:r w:rsidR="00281C2E">
        <w:rPr>
          <w:bCs/>
          <w:sz w:val="24"/>
          <w:szCs w:val="24"/>
          <w:lang w:val="ru-RU"/>
        </w:rPr>
        <w:t>6</w:t>
      </w:r>
      <w:r w:rsidRPr="00E47106">
        <w:rPr>
          <w:bCs/>
          <w:sz w:val="24"/>
          <w:szCs w:val="24"/>
          <w:lang w:val="bg-BG"/>
        </w:rPr>
        <w:t xml:space="preserve"> г. по възраст</w:t>
      </w:r>
      <w:r w:rsidR="002E5D85">
        <w:rPr>
          <w:bCs/>
          <w:sz w:val="24"/>
          <w:szCs w:val="24"/>
          <w:lang w:val="bg-BG"/>
        </w:rPr>
        <w:t xml:space="preserve"> </w:t>
      </w:r>
      <w:r w:rsidRPr="00E47106">
        <w:rPr>
          <w:sz w:val="22"/>
          <w:lang w:val="bg-BG"/>
        </w:rPr>
        <w:t>(брой)</w:t>
      </w:r>
    </w:p>
    <w:p w:rsidR="002E5D85" w:rsidRPr="00E47106" w:rsidRDefault="002E5D85" w:rsidP="002E5D85">
      <w:pPr>
        <w:ind w:right="342"/>
        <w:jc w:val="center"/>
        <w:rPr>
          <w:sz w:val="22"/>
          <w:lang w:val="bg-BG"/>
        </w:rPr>
      </w:pPr>
    </w:p>
    <w:tbl>
      <w:tblPr>
        <w:tblW w:w="7989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8"/>
        <w:gridCol w:w="1180"/>
        <w:gridCol w:w="1180"/>
        <w:gridCol w:w="1180"/>
        <w:gridCol w:w="1261"/>
        <w:gridCol w:w="1180"/>
      </w:tblGrid>
      <w:tr w:rsidR="00890533" w:rsidRPr="00E47106">
        <w:trPr>
          <w:trHeight w:val="796"/>
          <w:jc w:val="center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0533" w:rsidRPr="00E47106" w:rsidRDefault="00890533" w:rsidP="00231356">
            <w:pPr>
              <w:ind w:right="26"/>
              <w:jc w:val="center"/>
              <w:rPr>
                <w:sz w:val="20"/>
                <w:lang w:val="bg-BG"/>
              </w:rPr>
            </w:pPr>
            <w:r w:rsidRPr="00E47106">
              <w:rPr>
                <w:sz w:val="20"/>
                <w:lang w:val="bg-BG"/>
              </w:rPr>
              <w:t xml:space="preserve">Възраст </w:t>
            </w:r>
          </w:p>
          <w:p w:rsidR="00890533" w:rsidRPr="00E47106" w:rsidRDefault="00890533" w:rsidP="00231356">
            <w:pPr>
              <w:ind w:right="26"/>
              <w:jc w:val="center"/>
              <w:rPr>
                <w:sz w:val="20"/>
                <w:lang w:val="bg-BG"/>
              </w:rPr>
            </w:pPr>
            <w:r w:rsidRPr="00E47106">
              <w:rPr>
                <w:sz w:val="20"/>
                <w:lang w:val="bg-BG"/>
              </w:rPr>
              <w:t>(в навършени години)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0533" w:rsidRPr="00E47106" w:rsidRDefault="00890533" w:rsidP="00231356">
            <w:pPr>
              <w:ind w:right="26"/>
              <w:jc w:val="center"/>
              <w:rPr>
                <w:sz w:val="20"/>
                <w:lang w:val="bg-BG"/>
              </w:rPr>
            </w:pPr>
            <w:r w:rsidRPr="00E47106">
              <w:rPr>
                <w:sz w:val="20"/>
                <w:lang w:val="bg-BG"/>
              </w:rPr>
              <w:t>Общо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0533" w:rsidRPr="00E47106" w:rsidRDefault="00890533" w:rsidP="00231356">
            <w:pPr>
              <w:ind w:right="26"/>
              <w:jc w:val="center"/>
              <w:rPr>
                <w:sz w:val="20"/>
                <w:lang w:val="bg-BG"/>
              </w:rPr>
            </w:pPr>
            <w:r w:rsidRPr="00E47106">
              <w:rPr>
                <w:sz w:val="20"/>
                <w:lang w:val="bg-BG"/>
              </w:rPr>
              <w:t xml:space="preserve">Мъже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0533" w:rsidRPr="00E47106" w:rsidRDefault="00890533" w:rsidP="00231356">
            <w:pPr>
              <w:ind w:right="26"/>
              <w:jc w:val="center"/>
              <w:rPr>
                <w:sz w:val="20"/>
                <w:lang w:val="bg-BG"/>
              </w:rPr>
            </w:pPr>
            <w:r w:rsidRPr="00E47106">
              <w:rPr>
                <w:sz w:val="20"/>
                <w:lang w:val="bg-BG"/>
              </w:rPr>
              <w:t>Жени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0533" w:rsidRPr="00E47106" w:rsidRDefault="00890533" w:rsidP="00231356">
            <w:pPr>
              <w:ind w:right="26"/>
              <w:jc w:val="center"/>
              <w:rPr>
                <w:sz w:val="20"/>
                <w:lang w:val="bg-BG"/>
              </w:rPr>
            </w:pPr>
            <w:r w:rsidRPr="00E47106">
              <w:rPr>
                <w:sz w:val="20"/>
                <w:lang w:val="bg-BG"/>
              </w:rPr>
              <w:t>В градовете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0533" w:rsidRPr="00E47106" w:rsidRDefault="00890533" w:rsidP="00231356">
            <w:pPr>
              <w:ind w:right="26"/>
              <w:jc w:val="center"/>
              <w:rPr>
                <w:sz w:val="20"/>
                <w:lang w:val="bg-BG"/>
              </w:rPr>
            </w:pPr>
            <w:r w:rsidRPr="00E47106">
              <w:rPr>
                <w:sz w:val="20"/>
                <w:lang w:val="bg-BG"/>
              </w:rPr>
              <w:t>В селата</w:t>
            </w:r>
          </w:p>
        </w:tc>
      </w:tr>
      <w:tr w:rsidR="00BA395B" w:rsidRPr="005B1B7E" w:rsidTr="00816D3B">
        <w:trPr>
          <w:trHeight w:val="308"/>
          <w:jc w:val="center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395B" w:rsidRPr="000C6093" w:rsidRDefault="00BA395B" w:rsidP="00BA395B">
            <w:pPr>
              <w:spacing w:before="60" w:after="60"/>
              <w:ind w:right="26"/>
              <w:jc w:val="center"/>
              <w:rPr>
                <w:bCs/>
                <w:sz w:val="20"/>
                <w:lang w:val="bg-BG"/>
              </w:rPr>
            </w:pPr>
            <w:r w:rsidRPr="000C6093">
              <w:rPr>
                <w:bCs/>
                <w:sz w:val="20"/>
                <w:lang w:val="bg-BG"/>
              </w:rPr>
              <w:t>Общо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A395B" w:rsidRPr="000C6093" w:rsidRDefault="00BA395B" w:rsidP="00BA395B">
            <w:pPr>
              <w:spacing w:before="60" w:after="60"/>
              <w:ind w:right="156"/>
              <w:jc w:val="right"/>
              <w:rPr>
                <w:sz w:val="20"/>
                <w:lang w:val="en-US"/>
              </w:rPr>
            </w:pPr>
            <w:r w:rsidRPr="000C6093">
              <w:rPr>
                <w:sz w:val="20"/>
              </w:rPr>
              <w:t>242259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395B" w:rsidRPr="000C6093" w:rsidRDefault="00BA395B" w:rsidP="00BA395B">
            <w:pPr>
              <w:spacing w:before="60" w:after="60"/>
              <w:ind w:right="156"/>
              <w:jc w:val="right"/>
              <w:rPr>
                <w:bCs/>
                <w:sz w:val="20"/>
              </w:rPr>
            </w:pPr>
            <w:r w:rsidRPr="000C6093">
              <w:rPr>
                <w:bCs/>
                <w:sz w:val="20"/>
              </w:rPr>
              <w:t>117156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395B" w:rsidRPr="000C6093" w:rsidRDefault="00BA395B" w:rsidP="00BA395B">
            <w:pPr>
              <w:spacing w:before="60" w:after="60"/>
              <w:ind w:right="156"/>
              <w:jc w:val="right"/>
              <w:rPr>
                <w:bCs/>
                <w:sz w:val="20"/>
              </w:rPr>
            </w:pPr>
            <w:r w:rsidRPr="000C6093">
              <w:rPr>
                <w:bCs/>
                <w:sz w:val="20"/>
              </w:rPr>
              <w:t>125103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395B" w:rsidRPr="000C6093" w:rsidRDefault="00BA395B" w:rsidP="00BA395B">
            <w:pPr>
              <w:spacing w:before="60" w:after="60"/>
              <w:ind w:right="156"/>
              <w:jc w:val="right"/>
              <w:rPr>
                <w:bCs/>
                <w:sz w:val="20"/>
              </w:rPr>
            </w:pPr>
            <w:r w:rsidRPr="000C6093">
              <w:rPr>
                <w:bCs/>
                <w:sz w:val="20"/>
              </w:rPr>
              <w:t>169869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395B" w:rsidRPr="000C6093" w:rsidRDefault="00BA395B" w:rsidP="00BA395B">
            <w:pPr>
              <w:spacing w:before="60" w:after="60"/>
              <w:ind w:right="156"/>
              <w:jc w:val="right"/>
              <w:rPr>
                <w:bCs/>
                <w:sz w:val="20"/>
              </w:rPr>
            </w:pPr>
            <w:r w:rsidRPr="000C6093">
              <w:rPr>
                <w:bCs/>
                <w:sz w:val="20"/>
              </w:rPr>
              <w:t>72390</w:t>
            </w:r>
          </w:p>
        </w:tc>
      </w:tr>
      <w:tr w:rsidR="00BA395B" w:rsidRPr="005B1B7E" w:rsidTr="00816D3B">
        <w:trPr>
          <w:trHeight w:val="309"/>
          <w:jc w:val="center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395B" w:rsidRPr="000C6093" w:rsidRDefault="00BA395B" w:rsidP="00BA395B">
            <w:pPr>
              <w:spacing w:before="60" w:after="60"/>
              <w:ind w:right="26"/>
              <w:jc w:val="center"/>
              <w:rPr>
                <w:sz w:val="20"/>
                <w:lang w:val="bg-BG"/>
              </w:rPr>
            </w:pPr>
            <w:r w:rsidRPr="000C6093">
              <w:rPr>
                <w:sz w:val="20"/>
                <w:lang w:val="bg-BG"/>
              </w:rPr>
              <w:t>0-4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395B" w:rsidRPr="000C6093" w:rsidRDefault="00BA395B" w:rsidP="00BA395B">
            <w:pPr>
              <w:spacing w:before="60" w:after="60"/>
              <w:ind w:right="156"/>
              <w:jc w:val="right"/>
              <w:rPr>
                <w:sz w:val="20"/>
                <w:lang w:val="en-US"/>
              </w:rPr>
            </w:pPr>
            <w:r w:rsidRPr="000C6093">
              <w:rPr>
                <w:sz w:val="20"/>
              </w:rPr>
              <w:t>8354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395B" w:rsidRPr="000C6093" w:rsidRDefault="00BA395B" w:rsidP="00BA395B">
            <w:pPr>
              <w:spacing w:before="60" w:after="60"/>
              <w:ind w:right="156"/>
              <w:jc w:val="right"/>
              <w:rPr>
                <w:sz w:val="20"/>
                <w:lang w:val="en-US"/>
              </w:rPr>
            </w:pPr>
            <w:r w:rsidRPr="000C6093">
              <w:rPr>
                <w:sz w:val="20"/>
              </w:rPr>
              <w:t>4287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395B" w:rsidRPr="000C6093" w:rsidRDefault="00BA395B" w:rsidP="00BA395B">
            <w:pPr>
              <w:spacing w:before="60" w:after="60"/>
              <w:ind w:right="156"/>
              <w:jc w:val="right"/>
              <w:rPr>
                <w:sz w:val="20"/>
                <w:lang w:val="en-US"/>
              </w:rPr>
            </w:pPr>
            <w:r w:rsidRPr="000C6093">
              <w:rPr>
                <w:sz w:val="20"/>
              </w:rPr>
              <w:t>4067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395B" w:rsidRPr="000C6093" w:rsidRDefault="00BA395B" w:rsidP="00BA395B">
            <w:pPr>
              <w:spacing w:before="60" w:after="60"/>
              <w:ind w:right="156"/>
              <w:jc w:val="right"/>
              <w:rPr>
                <w:sz w:val="20"/>
                <w:lang w:val="en-US"/>
              </w:rPr>
            </w:pPr>
            <w:r w:rsidRPr="000C6093">
              <w:rPr>
                <w:sz w:val="20"/>
              </w:rPr>
              <w:t>6179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395B" w:rsidRPr="000C6093" w:rsidRDefault="00BA395B" w:rsidP="00BA395B">
            <w:pPr>
              <w:spacing w:before="60" w:after="60"/>
              <w:ind w:right="156"/>
              <w:jc w:val="right"/>
              <w:rPr>
                <w:sz w:val="20"/>
                <w:lang w:val="en-US"/>
              </w:rPr>
            </w:pPr>
            <w:r w:rsidRPr="000C6093">
              <w:rPr>
                <w:sz w:val="20"/>
              </w:rPr>
              <w:t>2175</w:t>
            </w:r>
          </w:p>
        </w:tc>
      </w:tr>
      <w:tr w:rsidR="00BA395B" w:rsidRPr="005B1B7E" w:rsidTr="00281C2E">
        <w:trPr>
          <w:trHeight w:val="308"/>
          <w:jc w:val="center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395B" w:rsidRPr="000C6093" w:rsidRDefault="00BA395B" w:rsidP="00BA395B">
            <w:pPr>
              <w:spacing w:before="60" w:after="60"/>
              <w:ind w:right="26"/>
              <w:jc w:val="center"/>
              <w:rPr>
                <w:sz w:val="20"/>
                <w:lang w:val="bg-BG"/>
              </w:rPr>
            </w:pPr>
            <w:r w:rsidRPr="000C6093">
              <w:rPr>
                <w:sz w:val="20"/>
                <w:lang w:val="bg-BG"/>
              </w:rPr>
              <w:t>5-9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395B" w:rsidRPr="000C6093" w:rsidRDefault="00BA395B" w:rsidP="00BA395B">
            <w:pPr>
              <w:spacing w:before="60" w:after="60"/>
              <w:ind w:right="156"/>
              <w:jc w:val="right"/>
              <w:rPr>
                <w:sz w:val="20"/>
              </w:rPr>
            </w:pPr>
            <w:r w:rsidRPr="000C6093">
              <w:rPr>
                <w:sz w:val="20"/>
              </w:rPr>
              <w:t>10284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395B" w:rsidRPr="000C6093" w:rsidRDefault="00BA395B" w:rsidP="00BA395B">
            <w:pPr>
              <w:spacing w:before="60" w:after="60"/>
              <w:ind w:right="156"/>
              <w:jc w:val="right"/>
              <w:rPr>
                <w:sz w:val="20"/>
              </w:rPr>
            </w:pPr>
            <w:r w:rsidRPr="000C6093">
              <w:rPr>
                <w:sz w:val="20"/>
              </w:rPr>
              <w:t>5286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395B" w:rsidRPr="000C6093" w:rsidRDefault="00BA395B" w:rsidP="00BA395B">
            <w:pPr>
              <w:spacing w:before="60" w:after="60"/>
              <w:ind w:right="156"/>
              <w:jc w:val="right"/>
              <w:rPr>
                <w:sz w:val="20"/>
              </w:rPr>
            </w:pPr>
            <w:r w:rsidRPr="000C6093">
              <w:rPr>
                <w:sz w:val="20"/>
              </w:rPr>
              <w:t>4998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395B" w:rsidRPr="000C6093" w:rsidRDefault="00BA395B" w:rsidP="00BA395B">
            <w:pPr>
              <w:spacing w:before="60" w:after="60"/>
              <w:ind w:right="156"/>
              <w:jc w:val="right"/>
              <w:rPr>
                <w:sz w:val="20"/>
              </w:rPr>
            </w:pPr>
            <w:r w:rsidRPr="000C6093">
              <w:rPr>
                <w:sz w:val="20"/>
              </w:rPr>
              <w:t>7460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395B" w:rsidRPr="000C6093" w:rsidRDefault="00BA395B" w:rsidP="00BA395B">
            <w:pPr>
              <w:spacing w:before="60" w:after="60"/>
              <w:ind w:right="156"/>
              <w:jc w:val="right"/>
              <w:rPr>
                <w:sz w:val="20"/>
              </w:rPr>
            </w:pPr>
            <w:r w:rsidRPr="000C6093">
              <w:rPr>
                <w:sz w:val="20"/>
              </w:rPr>
              <w:t>2824</w:t>
            </w:r>
          </w:p>
        </w:tc>
      </w:tr>
      <w:tr w:rsidR="00BA395B" w:rsidRPr="005B1B7E" w:rsidTr="00281C2E">
        <w:trPr>
          <w:trHeight w:val="309"/>
          <w:jc w:val="center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395B" w:rsidRPr="000C6093" w:rsidRDefault="00BA395B" w:rsidP="00BA395B">
            <w:pPr>
              <w:spacing w:before="60" w:after="60"/>
              <w:ind w:right="26"/>
              <w:jc w:val="center"/>
              <w:rPr>
                <w:sz w:val="20"/>
                <w:lang w:val="bg-BG"/>
              </w:rPr>
            </w:pPr>
            <w:r w:rsidRPr="000C6093">
              <w:rPr>
                <w:sz w:val="20"/>
                <w:lang w:val="bg-BG"/>
              </w:rPr>
              <w:t>10-14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395B" w:rsidRPr="000C6093" w:rsidRDefault="00BA395B" w:rsidP="00BA395B">
            <w:pPr>
              <w:spacing w:before="60" w:after="60"/>
              <w:ind w:right="156"/>
              <w:jc w:val="right"/>
              <w:rPr>
                <w:sz w:val="20"/>
              </w:rPr>
            </w:pPr>
            <w:r w:rsidRPr="000C6093">
              <w:rPr>
                <w:sz w:val="20"/>
              </w:rPr>
              <w:t>9941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395B" w:rsidRPr="000C6093" w:rsidRDefault="00BA395B" w:rsidP="00BA395B">
            <w:pPr>
              <w:spacing w:before="60" w:after="60"/>
              <w:ind w:right="156"/>
              <w:jc w:val="right"/>
              <w:rPr>
                <w:sz w:val="20"/>
              </w:rPr>
            </w:pPr>
            <w:r w:rsidRPr="000C6093">
              <w:rPr>
                <w:sz w:val="20"/>
              </w:rPr>
              <w:t>5125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395B" w:rsidRPr="000C6093" w:rsidRDefault="00BA395B" w:rsidP="00BA395B">
            <w:pPr>
              <w:spacing w:before="60" w:after="60"/>
              <w:ind w:right="156"/>
              <w:jc w:val="right"/>
              <w:rPr>
                <w:sz w:val="20"/>
              </w:rPr>
            </w:pPr>
            <w:r w:rsidRPr="000C6093">
              <w:rPr>
                <w:sz w:val="20"/>
              </w:rPr>
              <w:t>4816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395B" w:rsidRPr="000C6093" w:rsidRDefault="00BA395B" w:rsidP="00BA395B">
            <w:pPr>
              <w:spacing w:before="60" w:after="60"/>
              <w:ind w:right="156"/>
              <w:jc w:val="right"/>
              <w:rPr>
                <w:sz w:val="20"/>
              </w:rPr>
            </w:pPr>
            <w:r w:rsidRPr="000C6093">
              <w:rPr>
                <w:sz w:val="20"/>
              </w:rPr>
              <w:t>6804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395B" w:rsidRPr="000C6093" w:rsidRDefault="00BA395B" w:rsidP="00BA395B">
            <w:pPr>
              <w:spacing w:before="60" w:after="60"/>
              <w:ind w:right="156"/>
              <w:jc w:val="right"/>
              <w:rPr>
                <w:sz w:val="20"/>
              </w:rPr>
            </w:pPr>
            <w:r w:rsidRPr="000C6093">
              <w:rPr>
                <w:sz w:val="20"/>
              </w:rPr>
              <w:t>3137</w:t>
            </w:r>
          </w:p>
        </w:tc>
      </w:tr>
      <w:tr w:rsidR="00BA395B" w:rsidRPr="005B1B7E" w:rsidTr="00281C2E">
        <w:trPr>
          <w:trHeight w:val="308"/>
          <w:jc w:val="center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395B" w:rsidRPr="000C6093" w:rsidRDefault="00BA395B" w:rsidP="00BA395B">
            <w:pPr>
              <w:spacing w:before="60" w:after="60"/>
              <w:ind w:right="26"/>
              <w:jc w:val="center"/>
              <w:rPr>
                <w:sz w:val="20"/>
                <w:lang w:val="bg-BG"/>
              </w:rPr>
            </w:pPr>
            <w:r w:rsidRPr="000C6093">
              <w:rPr>
                <w:sz w:val="20"/>
                <w:lang w:val="bg-BG"/>
              </w:rPr>
              <w:t>15-19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395B" w:rsidRPr="000C6093" w:rsidRDefault="00BA395B" w:rsidP="00BA395B">
            <w:pPr>
              <w:spacing w:before="60" w:after="60"/>
              <w:ind w:right="156"/>
              <w:jc w:val="right"/>
              <w:rPr>
                <w:sz w:val="20"/>
              </w:rPr>
            </w:pPr>
            <w:r w:rsidRPr="000C6093">
              <w:rPr>
                <w:sz w:val="20"/>
              </w:rPr>
              <w:t>10193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395B" w:rsidRPr="000C6093" w:rsidRDefault="00BA395B" w:rsidP="00BA395B">
            <w:pPr>
              <w:spacing w:before="60" w:after="60"/>
              <w:ind w:right="156"/>
              <w:jc w:val="right"/>
              <w:rPr>
                <w:sz w:val="20"/>
              </w:rPr>
            </w:pPr>
            <w:r w:rsidRPr="000C6093">
              <w:rPr>
                <w:sz w:val="20"/>
              </w:rPr>
              <w:t>5207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395B" w:rsidRPr="000C6093" w:rsidRDefault="00BA395B" w:rsidP="00BA395B">
            <w:pPr>
              <w:spacing w:before="60" w:after="60"/>
              <w:ind w:right="156"/>
              <w:jc w:val="right"/>
              <w:rPr>
                <w:sz w:val="20"/>
              </w:rPr>
            </w:pPr>
            <w:r w:rsidRPr="000C6093">
              <w:rPr>
                <w:sz w:val="20"/>
              </w:rPr>
              <w:t>4986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395B" w:rsidRPr="000C6093" w:rsidRDefault="00BA395B" w:rsidP="00BA395B">
            <w:pPr>
              <w:spacing w:before="60" w:after="60"/>
              <w:ind w:right="156"/>
              <w:jc w:val="right"/>
              <w:rPr>
                <w:sz w:val="20"/>
              </w:rPr>
            </w:pPr>
            <w:r w:rsidRPr="000C6093">
              <w:rPr>
                <w:sz w:val="20"/>
              </w:rPr>
              <w:t>6985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395B" w:rsidRPr="000C6093" w:rsidRDefault="00BA395B" w:rsidP="00BA395B">
            <w:pPr>
              <w:spacing w:before="60" w:after="60"/>
              <w:ind w:right="156"/>
              <w:jc w:val="right"/>
              <w:rPr>
                <w:sz w:val="20"/>
              </w:rPr>
            </w:pPr>
            <w:r w:rsidRPr="000C6093">
              <w:rPr>
                <w:sz w:val="20"/>
              </w:rPr>
              <w:t>3208</w:t>
            </w:r>
          </w:p>
        </w:tc>
      </w:tr>
      <w:tr w:rsidR="00BA395B" w:rsidRPr="005B1B7E" w:rsidTr="00281C2E">
        <w:trPr>
          <w:trHeight w:val="309"/>
          <w:jc w:val="center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395B" w:rsidRPr="000C6093" w:rsidRDefault="00BA395B" w:rsidP="00BA395B">
            <w:pPr>
              <w:spacing w:before="60" w:after="60"/>
              <w:ind w:right="26"/>
              <w:jc w:val="center"/>
              <w:rPr>
                <w:sz w:val="20"/>
                <w:lang w:val="bg-BG"/>
              </w:rPr>
            </w:pPr>
            <w:r w:rsidRPr="000C6093">
              <w:rPr>
                <w:sz w:val="20"/>
                <w:lang w:val="bg-BG"/>
              </w:rPr>
              <w:t>20-24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395B" w:rsidRPr="000C6093" w:rsidRDefault="00BA395B" w:rsidP="00BA395B">
            <w:pPr>
              <w:spacing w:before="60" w:after="60"/>
              <w:ind w:right="156"/>
              <w:jc w:val="right"/>
              <w:rPr>
                <w:sz w:val="20"/>
              </w:rPr>
            </w:pPr>
            <w:r w:rsidRPr="000C6093">
              <w:rPr>
                <w:sz w:val="20"/>
              </w:rPr>
              <w:t>12352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395B" w:rsidRPr="000C6093" w:rsidRDefault="00BA395B" w:rsidP="00BA395B">
            <w:pPr>
              <w:spacing w:before="60" w:after="60"/>
              <w:ind w:right="156"/>
              <w:jc w:val="right"/>
              <w:rPr>
                <w:sz w:val="20"/>
              </w:rPr>
            </w:pPr>
            <w:r w:rsidRPr="000C6093">
              <w:rPr>
                <w:sz w:val="20"/>
              </w:rPr>
              <w:t>6169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395B" w:rsidRPr="000C6093" w:rsidRDefault="00BA395B" w:rsidP="00BA395B">
            <w:pPr>
              <w:spacing w:before="60" w:after="60"/>
              <w:ind w:right="156"/>
              <w:jc w:val="right"/>
              <w:rPr>
                <w:sz w:val="20"/>
              </w:rPr>
            </w:pPr>
            <w:r w:rsidRPr="000C6093">
              <w:rPr>
                <w:sz w:val="20"/>
              </w:rPr>
              <w:t>6183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395B" w:rsidRPr="000C6093" w:rsidRDefault="00BA395B" w:rsidP="00BA395B">
            <w:pPr>
              <w:spacing w:before="60" w:after="60"/>
              <w:ind w:right="156"/>
              <w:jc w:val="right"/>
              <w:rPr>
                <w:sz w:val="20"/>
              </w:rPr>
            </w:pPr>
            <w:r w:rsidRPr="000C6093">
              <w:rPr>
                <w:sz w:val="20"/>
              </w:rPr>
              <w:t>9177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395B" w:rsidRPr="000C6093" w:rsidRDefault="00BA395B" w:rsidP="00BA395B">
            <w:pPr>
              <w:spacing w:before="60" w:after="60"/>
              <w:ind w:right="156"/>
              <w:jc w:val="right"/>
              <w:rPr>
                <w:sz w:val="20"/>
              </w:rPr>
            </w:pPr>
            <w:r w:rsidRPr="000C6093">
              <w:rPr>
                <w:sz w:val="20"/>
              </w:rPr>
              <w:t>3175</w:t>
            </w:r>
          </w:p>
        </w:tc>
      </w:tr>
      <w:tr w:rsidR="00BA395B" w:rsidRPr="005B1B7E" w:rsidTr="00281C2E">
        <w:trPr>
          <w:trHeight w:val="308"/>
          <w:jc w:val="center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395B" w:rsidRPr="000C6093" w:rsidRDefault="00BA395B" w:rsidP="00BA395B">
            <w:pPr>
              <w:spacing w:before="60" w:after="60"/>
              <w:ind w:right="26"/>
              <w:jc w:val="center"/>
              <w:rPr>
                <w:sz w:val="20"/>
                <w:lang w:val="bg-BG"/>
              </w:rPr>
            </w:pPr>
            <w:r w:rsidRPr="000C6093">
              <w:rPr>
                <w:sz w:val="20"/>
                <w:lang w:val="bg-BG"/>
              </w:rPr>
              <w:t>25-29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395B" w:rsidRPr="000C6093" w:rsidRDefault="00BA395B" w:rsidP="00BA395B">
            <w:pPr>
              <w:spacing w:before="60" w:after="60"/>
              <w:ind w:right="156"/>
              <w:jc w:val="right"/>
              <w:rPr>
                <w:sz w:val="20"/>
              </w:rPr>
            </w:pPr>
            <w:r w:rsidRPr="000C6093">
              <w:rPr>
                <w:sz w:val="20"/>
              </w:rPr>
              <w:t>20644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395B" w:rsidRPr="000C6093" w:rsidRDefault="00BA395B" w:rsidP="00BA395B">
            <w:pPr>
              <w:spacing w:before="60" w:after="60"/>
              <w:ind w:right="156"/>
              <w:jc w:val="right"/>
              <w:rPr>
                <w:sz w:val="20"/>
              </w:rPr>
            </w:pPr>
            <w:r w:rsidRPr="000C6093">
              <w:rPr>
                <w:sz w:val="20"/>
              </w:rPr>
              <w:t>10284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395B" w:rsidRPr="000C6093" w:rsidRDefault="00BA395B" w:rsidP="00BA395B">
            <w:pPr>
              <w:spacing w:before="60" w:after="60"/>
              <w:ind w:right="156"/>
              <w:jc w:val="right"/>
              <w:rPr>
                <w:sz w:val="20"/>
              </w:rPr>
            </w:pPr>
            <w:r w:rsidRPr="000C6093">
              <w:rPr>
                <w:sz w:val="20"/>
              </w:rPr>
              <w:t>10360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395B" w:rsidRPr="000C6093" w:rsidRDefault="00BA395B" w:rsidP="00BA395B">
            <w:pPr>
              <w:spacing w:before="60" w:after="60"/>
              <w:ind w:right="156"/>
              <w:jc w:val="right"/>
              <w:rPr>
                <w:sz w:val="20"/>
              </w:rPr>
            </w:pPr>
            <w:r w:rsidRPr="000C6093">
              <w:rPr>
                <w:sz w:val="20"/>
              </w:rPr>
              <w:t>17212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395B" w:rsidRPr="000C6093" w:rsidRDefault="00BA395B" w:rsidP="00BA395B">
            <w:pPr>
              <w:spacing w:before="60" w:after="60"/>
              <w:ind w:right="156"/>
              <w:jc w:val="right"/>
              <w:rPr>
                <w:sz w:val="20"/>
              </w:rPr>
            </w:pPr>
            <w:r w:rsidRPr="000C6093">
              <w:rPr>
                <w:sz w:val="20"/>
              </w:rPr>
              <w:t>3432</w:t>
            </w:r>
          </w:p>
        </w:tc>
      </w:tr>
      <w:tr w:rsidR="00BA395B" w:rsidRPr="005B1B7E" w:rsidTr="00281C2E">
        <w:trPr>
          <w:trHeight w:val="309"/>
          <w:jc w:val="center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395B" w:rsidRPr="000C6093" w:rsidRDefault="00BA395B" w:rsidP="00BA395B">
            <w:pPr>
              <w:spacing w:before="60" w:after="60"/>
              <w:ind w:right="26"/>
              <w:jc w:val="center"/>
              <w:rPr>
                <w:sz w:val="20"/>
                <w:lang w:val="bg-BG"/>
              </w:rPr>
            </w:pPr>
            <w:r w:rsidRPr="000C6093">
              <w:rPr>
                <w:sz w:val="20"/>
                <w:lang w:val="bg-BG"/>
              </w:rPr>
              <w:t>30-34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395B" w:rsidRPr="000C6093" w:rsidRDefault="00BA395B" w:rsidP="00BA395B">
            <w:pPr>
              <w:spacing w:before="60" w:after="60"/>
              <w:ind w:right="156"/>
              <w:jc w:val="right"/>
              <w:rPr>
                <w:sz w:val="20"/>
              </w:rPr>
            </w:pPr>
            <w:r w:rsidRPr="000C6093">
              <w:rPr>
                <w:sz w:val="20"/>
              </w:rPr>
              <w:t>14640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395B" w:rsidRPr="000C6093" w:rsidRDefault="00BA395B" w:rsidP="00BA395B">
            <w:pPr>
              <w:spacing w:before="60" w:after="60"/>
              <w:ind w:right="156"/>
              <w:jc w:val="right"/>
              <w:rPr>
                <w:sz w:val="20"/>
              </w:rPr>
            </w:pPr>
            <w:r w:rsidRPr="000C6093">
              <w:rPr>
                <w:sz w:val="20"/>
              </w:rPr>
              <w:t>7740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395B" w:rsidRPr="000C6093" w:rsidRDefault="00BA395B" w:rsidP="00BA395B">
            <w:pPr>
              <w:spacing w:before="60" w:after="60"/>
              <w:ind w:right="156"/>
              <w:jc w:val="right"/>
              <w:rPr>
                <w:sz w:val="20"/>
              </w:rPr>
            </w:pPr>
            <w:r w:rsidRPr="000C6093">
              <w:rPr>
                <w:sz w:val="20"/>
              </w:rPr>
              <w:t>6900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395B" w:rsidRPr="000C6093" w:rsidRDefault="00BA395B" w:rsidP="00BA395B">
            <w:pPr>
              <w:spacing w:before="60" w:after="60"/>
              <w:ind w:right="156"/>
              <w:jc w:val="right"/>
              <w:rPr>
                <w:sz w:val="20"/>
              </w:rPr>
            </w:pPr>
            <w:r w:rsidRPr="000C6093">
              <w:rPr>
                <w:sz w:val="20"/>
              </w:rPr>
              <w:t>11202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395B" w:rsidRPr="000C6093" w:rsidRDefault="00BA395B" w:rsidP="00BA395B">
            <w:pPr>
              <w:spacing w:before="60" w:after="60"/>
              <w:ind w:right="156"/>
              <w:jc w:val="right"/>
              <w:rPr>
                <w:sz w:val="20"/>
              </w:rPr>
            </w:pPr>
            <w:r w:rsidRPr="000C6093">
              <w:rPr>
                <w:sz w:val="20"/>
              </w:rPr>
              <w:t>3438</w:t>
            </w:r>
          </w:p>
        </w:tc>
      </w:tr>
      <w:tr w:rsidR="00BA395B" w:rsidRPr="005B1B7E" w:rsidTr="00281C2E">
        <w:trPr>
          <w:trHeight w:val="309"/>
          <w:jc w:val="center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395B" w:rsidRPr="000C6093" w:rsidRDefault="00BA395B" w:rsidP="00BA395B">
            <w:pPr>
              <w:spacing w:before="60" w:after="60"/>
              <w:ind w:right="26"/>
              <w:jc w:val="center"/>
              <w:rPr>
                <w:sz w:val="20"/>
                <w:lang w:val="bg-BG"/>
              </w:rPr>
            </w:pPr>
            <w:r w:rsidRPr="000C6093">
              <w:rPr>
                <w:sz w:val="20"/>
                <w:lang w:val="bg-BG"/>
              </w:rPr>
              <w:t>35-39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395B" w:rsidRPr="000C6093" w:rsidRDefault="00BA395B" w:rsidP="00BA395B">
            <w:pPr>
              <w:spacing w:before="60" w:after="60"/>
              <w:ind w:right="156"/>
              <w:jc w:val="right"/>
              <w:rPr>
                <w:sz w:val="20"/>
              </w:rPr>
            </w:pPr>
            <w:r w:rsidRPr="000C6093">
              <w:rPr>
                <w:sz w:val="20"/>
              </w:rPr>
              <w:t>15480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395B" w:rsidRPr="000C6093" w:rsidRDefault="00BA395B" w:rsidP="00BA395B">
            <w:pPr>
              <w:spacing w:before="60" w:after="60"/>
              <w:ind w:right="156"/>
              <w:jc w:val="right"/>
              <w:rPr>
                <w:sz w:val="20"/>
              </w:rPr>
            </w:pPr>
            <w:r w:rsidRPr="000C6093">
              <w:rPr>
                <w:sz w:val="20"/>
              </w:rPr>
              <w:t>7985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395B" w:rsidRPr="000C6093" w:rsidRDefault="00BA395B" w:rsidP="00BA395B">
            <w:pPr>
              <w:spacing w:before="60" w:after="60"/>
              <w:ind w:right="156"/>
              <w:jc w:val="right"/>
              <w:rPr>
                <w:sz w:val="20"/>
              </w:rPr>
            </w:pPr>
            <w:r w:rsidRPr="000C6093">
              <w:rPr>
                <w:sz w:val="20"/>
              </w:rPr>
              <w:t>7495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395B" w:rsidRPr="000C6093" w:rsidRDefault="00BA395B" w:rsidP="00BA395B">
            <w:pPr>
              <w:spacing w:before="60" w:after="60"/>
              <w:ind w:right="156"/>
              <w:jc w:val="right"/>
              <w:rPr>
                <w:sz w:val="20"/>
              </w:rPr>
            </w:pPr>
            <w:r w:rsidRPr="000C6093">
              <w:rPr>
                <w:sz w:val="20"/>
              </w:rPr>
              <w:t>11650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395B" w:rsidRPr="000C6093" w:rsidRDefault="00BA395B" w:rsidP="00BA395B">
            <w:pPr>
              <w:spacing w:before="60" w:after="60"/>
              <w:ind w:right="156"/>
              <w:jc w:val="right"/>
              <w:rPr>
                <w:sz w:val="20"/>
              </w:rPr>
            </w:pPr>
            <w:r w:rsidRPr="000C6093">
              <w:rPr>
                <w:sz w:val="20"/>
              </w:rPr>
              <w:t>3830</w:t>
            </w:r>
          </w:p>
        </w:tc>
      </w:tr>
      <w:tr w:rsidR="00BA395B" w:rsidRPr="005B1B7E" w:rsidTr="00281C2E">
        <w:trPr>
          <w:trHeight w:val="308"/>
          <w:jc w:val="center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395B" w:rsidRPr="000C6093" w:rsidRDefault="00BA395B" w:rsidP="00BA395B">
            <w:pPr>
              <w:spacing w:before="60" w:after="60"/>
              <w:ind w:right="26"/>
              <w:jc w:val="center"/>
              <w:rPr>
                <w:sz w:val="20"/>
                <w:lang w:val="bg-BG"/>
              </w:rPr>
            </w:pPr>
            <w:r w:rsidRPr="000C6093">
              <w:rPr>
                <w:sz w:val="20"/>
                <w:lang w:val="bg-BG"/>
              </w:rPr>
              <w:t>40-44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395B" w:rsidRPr="000C6093" w:rsidRDefault="00BA395B" w:rsidP="00BA395B">
            <w:pPr>
              <w:spacing w:before="60" w:after="60"/>
              <w:ind w:right="156"/>
              <w:jc w:val="right"/>
              <w:rPr>
                <w:sz w:val="20"/>
              </w:rPr>
            </w:pPr>
            <w:r w:rsidRPr="000C6093">
              <w:rPr>
                <w:sz w:val="20"/>
              </w:rPr>
              <w:t>16836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395B" w:rsidRPr="000C6093" w:rsidRDefault="00BA395B" w:rsidP="00BA395B">
            <w:pPr>
              <w:spacing w:before="60" w:after="60"/>
              <w:ind w:right="156"/>
              <w:jc w:val="right"/>
              <w:rPr>
                <w:sz w:val="20"/>
              </w:rPr>
            </w:pPr>
            <w:r w:rsidRPr="000C6093">
              <w:rPr>
                <w:sz w:val="20"/>
              </w:rPr>
              <w:t>8724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395B" w:rsidRPr="000C6093" w:rsidRDefault="00BA395B" w:rsidP="00BA395B">
            <w:pPr>
              <w:spacing w:before="60" w:after="60"/>
              <w:ind w:right="156"/>
              <w:jc w:val="right"/>
              <w:rPr>
                <w:sz w:val="20"/>
              </w:rPr>
            </w:pPr>
            <w:r w:rsidRPr="000C6093">
              <w:rPr>
                <w:sz w:val="20"/>
              </w:rPr>
              <w:t>8112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395B" w:rsidRPr="000C6093" w:rsidRDefault="00BA395B" w:rsidP="00BA395B">
            <w:pPr>
              <w:spacing w:before="60" w:after="60"/>
              <w:ind w:right="156"/>
              <w:jc w:val="right"/>
              <w:rPr>
                <w:sz w:val="20"/>
              </w:rPr>
            </w:pPr>
            <w:r w:rsidRPr="000C6093">
              <w:rPr>
                <w:sz w:val="20"/>
              </w:rPr>
              <w:t>12465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395B" w:rsidRPr="000C6093" w:rsidRDefault="00BA395B" w:rsidP="00BA395B">
            <w:pPr>
              <w:spacing w:before="60" w:after="60"/>
              <w:ind w:right="156"/>
              <w:jc w:val="right"/>
              <w:rPr>
                <w:sz w:val="20"/>
              </w:rPr>
            </w:pPr>
            <w:r w:rsidRPr="000C6093">
              <w:rPr>
                <w:sz w:val="20"/>
              </w:rPr>
              <w:t>4371</w:t>
            </w:r>
          </w:p>
        </w:tc>
      </w:tr>
      <w:tr w:rsidR="00BA395B" w:rsidRPr="005B1B7E" w:rsidTr="00281C2E">
        <w:trPr>
          <w:trHeight w:val="309"/>
          <w:jc w:val="center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395B" w:rsidRPr="000C6093" w:rsidRDefault="00BA395B" w:rsidP="00BA395B">
            <w:pPr>
              <w:spacing w:before="60" w:after="60"/>
              <w:ind w:right="26"/>
              <w:jc w:val="center"/>
              <w:rPr>
                <w:sz w:val="20"/>
                <w:lang w:val="bg-BG"/>
              </w:rPr>
            </w:pPr>
            <w:r w:rsidRPr="000C6093">
              <w:rPr>
                <w:sz w:val="20"/>
                <w:lang w:val="bg-BG"/>
              </w:rPr>
              <w:t>45-49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395B" w:rsidRPr="000C6093" w:rsidRDefault="00BA395B" w:rsidP="00BA395B">
            <w:pPr>
              <w:spacing w:before="60" w:after="60"/>
              <w:ind w:right="156"/>
              <w:jc w:val="right"/>
              <w:rPr>
                <w:sz w:val="20"/>
              </w:rPr>
            </w:pPr>
            <w:r w:rsidRPr="000C6093">
              <w:rPr>
                <w:sz w:val="20"/>
              </w:rPr>
              <w:t>16053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395B" w:rsidRPr="000C6093" w:rsidRDefault="00BA395B" w:rsidP="00BA395B">
            <w:pPr>
              <w:spacing w:before="60" w:after="60"/>
              <w:ind w:right="156"/>
              <w:jc w:val="right"/>
              <w:rPr>
                <w:sz w:val="20"/>
              </w:rPr>
            </w:pPr>
            <w:r w:rsidRPr="000C6093">
              <w:rPr>
                <w:sz w:val="20"/>
              </w:rPr>
              <w:t>8193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395B" w:rsidRPr="000C6093" w:rsidRDefault="00BA395B" w:rsidP="00BA395B">
            <w:pPr>
              <w:spacing w:before="60" w:after="60"/>
              <w:ind w:right="156"/>
              <w:jc w:val="right"/>
              <w:rPr>
                <w:sz w:val="20"/>
              </w:rPr>
            </w:pPr>
            <w:r w:rsidRPr="000C6093">
              <w:rPr>
                <w:sz w:val="20"/>
              </w:rPr>
              <w:t>7860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395B" w:rsidRPr="000C6093" w:rsidRDefault="00BA395B" w:rsidP="00BA395B">
            <w:pPr>
              <w:spacing w:before="60" w:after="60"/>
              <w:ind w:right="156"/>
              <w:jc w:val="right"/>
              <w:rPr>
                <w:sz w:val="20"/>
              </w:rPr>
            </w:pPr>
            <w:r w:rsidRPr="000C6093">
              <w:rPr>
                <w:sz w:val="20"/>
              </w:rPr>
              <w:t>11773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395B" w:rsidRPr="000C6093" w:rsidRDefault="00BA395B" w:rsidP="00BA395B">
            <w:pPr>
              <w:spacing w:before="60" w:after="60"/>
              <w:ind w:right="156"/>
              <w:jc w:val="right"/>
              <w:rPr>
                <w:sz w:val="20"/>
              </w:rPr>
            </w:pPr>
            <w:r w:rsidRPr="000C6093">
              <w:rPr>
                <w:sz w:val="20"/>
              </w:rPr>
              <w:t>4280</w:t>
            </w:r>
          </w:p>
        </w:tc>
      </w:tr>
      <w:tr w:rsidR="00BA395B" w:rsidRPr="005B1B7E" w:rsidTr="00281C2E">
        <w:trPr>
          <w:trHeight w:val="308"/>
          <w:jc w:val="center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395B" w:rsidRPr="000C6093" w:rsidRDefault="00BA395B" w:rsidP="00BA395B">
            <w:pPr>
              <w:spacing w:before="60" w:after="60"/>
              <w:ind w:right="26"/>
              <w:jc w:val="center"/>
              <w:rPr>
                <w:sz w:val="20"/>
                <w:lang w:val="bg-BG"/>
              </w:rPr>
            </w:pPr>
            <w:r w:rsidRPr="000C6093">
              <w:rPr>
                <w:sz w:val="20"/>
                <w:lang w:val="bg-BG"/>
              </w:rPr>
              <w:t>50-54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395B" w:rsidRPr="000C6093" w:rsidRDefault="00BA395B" w:rsidP="00BA395B">
            <w:pPr>
              <w:spacing w:before="60" w:after="60"/>
              <w:ind w:right="156"/>
              <w:jc w:val="right"/>
              <w:rPr>
                <w:sz w:val="20"/>
              </w:rPr>
            </w:pPr>
            <w:r w:rsidRPr="000C6093">
              <w:rPr>
                <w:sz w:val="20"/>
              </w:rPr>
              <w:t>15353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395B" w:rsidRPr="000C6093" w:rsidRDefault="00BA395B" w:rsidP="00BA395B">
            <w:pPr>
              <w:spacing w:before="60" w:after="60"/>
              <w:ind w:right="156"/>
              <w:jc w:val="right"/>
              <w:rPr>
                <w:sz w:val="20"/>
              </w:rPr>
            </w:pPr>
            <w:r w:rsidRPr="000C6093">
              <w:rPr>
                <w:sz w:val="20"/>
              </w:rPr>
              <w:t>7733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395B" w:rsidRPr="000C6093" w:rsidRDefault="00BA395B" w:rsidP="00BA395B">
            <w:pPr>
              <w:spacing w:before="60" w:after="60"/>
              <w:ind w:right="156"/>
              <w:jc w:val="right"/>
              <w:rPr>
                <w:sz w:val="20"/>
              </w:rPr>
            </w:pPr>
            <w:r w:rsidRPr="000C6093">
              <w:rPr>
                <w:sz w:val="20"/>
              </w:rPr>
              <w:t>7620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395B" w:rsidRPr="000C6093" w:rsidRDefault="00BA395B" w:rsidP="00BA395B">
            <w:pPr>
              <w:spacing w:before="60" w:after="60"/>
              <w:ind w:right="156"/>
              <w:jc w:val="right"/>
              <w:rPr>
                <w:sz w:val="20"/>
              </w:rPr>
            </w:pPr>
            <w:r w:rsidRPr="000C6093">
              <w:rPr>
                <w:sz w:val="20"/>
              </w:rPr>
              <w:t>10984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395B" w:rsidRPr="000C6093" w:rsidRDefault="00BA395B" w:rsidP="00BA395B">
            <w:pPr>
              <w:spacing w:before="60" w:after="60"/>
              <w:ind w:right="156"/>
              <w:jc w:val="right"/>
              <w:rPr>
                <w:sz w:val="20"/>
              </w:rPr>
            </w:pPr>
            <w:r w:rsidRPr="000C6093">
              <w:rPr>
                <w:sz w:val="20"/>
              </w:rPr>
              <w:t>4369</w:t>
            </w:r>
          </w:p>
        </w:tc>
      </w:tr>
      <w:tr w:rsidR="00BA395B" w:rsidRPr="005B1B7E" w:rsidTr="00281C2E">
        <w:trPr>
          <w:trHeight w:val="309"/>
          <w:jc w:val="center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395B" w:rsidRPr="000C6093" w:rsidRDefault="00BA395B" w:rsidP="00BA395B">
            <w:pPr>
              <w:spacing w:before="60" w:after="60"/>
              <w:ind w:right="26"/>
              <w:jc w:val="center"/>
              <w:rPr>
                <w:sz w:val="20"/>
                <w:lang w:val="bg-BG"/>
              </w:rPr>
            </w:pPr>
            <w:r w:rsidRPr="000C6093">
              <w:rPr>
                <w:sz w:val="20"/>
                <w:lang w:val="bg-BG"/>
              </w:rPr>
              <w:t>55-59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395B" w:rsidRPr="000C6093" w:rsidRDefault="00BA395B" w:rsidP="00BA395B">
            <w:pPr>
              <w:spacing w:before="60" w:after="60"/>
              <w:ind w:right="156"/>
              <w:jc w:val="right"/>
              <w:rPr>
                <w:sz w:val="20"/>
              </w:rPr>
            </w:pPr>
            <w:r w:rsidRPr="000C6093">
              <w:rPr>
                <w:sz w:val="20"/>
              </w:rPr>
              <w:t>16712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395B" w:rsidRPr="000C6093" w:rsidRDefault="00BA395B" w:rsidP="00BA395B">
            <w:pPr>
              <w:spacing w:before="60" w:after="60"/>
              <w:ind w:right="156"/>
              <w:jc w:val="right"/>
              <w:rPr>
                <w:sz w:val="20"/>
              </w:rPr>
            </w:pPr>
            <w:r w:rsidRPr="000C6093">
              <w:rPr>
                <w:sz w:val="20"/>
              </w:rPr>
              <w:t>8181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395B" w:rsidRPr="000C6093" w:rsidRDefault="00BA395B" w:rsidP="00BA395B">
            <w:pPr>
              <w:spacing w:before="60" w:after="60"/>
              <w:ind w:right="156"/>
              <w:jc w:val="right"/>
              <w:rPr>
                <w:sz w:val="20"/>
              </w:rPr>
            </w:pPr>
            <w:r w:rsidRPr="000C6093">
              <w:rPr>
                <w:sz w:val="20"/>
              </w:rPr>
              <w:t>8531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395B" w:rsidRPr="000C6093" w:rsidRDefault="00BA395B" w:rsidP="00BA395B">
            <w:pPr>
              <w:spacing w:before="60" w:after="60"/>
              <w:ind w:right="156"/>
              <w:jc w:val="right"/>
              <w:rPr>
                <w:sz w:val="20"/>
              </w:rPr>
            </w:pPr>
            <w:r w:rsidRPr="000C6093">
              <w:rPr>
                <w:sz w:val="20"/>
              </w:rPr>
              <w:t>11865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395B" w:rsidRPr="000C6093" w:rsidRDefault="00BA395B" w:rsidP="00BA395B">
            <w:pPr>
              <w:spacing w:before="60" w:after="60"/>
              <w:ind w:right="156"/>
              <w:jc w:val="right"/>
              <w:rPr>
                <w:sz w:val="20"/>
              </w:rPr>
            </w:pPr>
            <w:r w:rsidRPr="000C6093">
              <w:rPr>
                <w:sz w:val="20"/>
              </w:rPr>
              <w:t>4847</w:t>
            </w:r>
          </w:p>
        </w:tc>
      </w:tr>
      <w:tr w:rsidR="00BA395B" w:rsidRPr="005B1B7E" w:rsidTr="00281C2E">
        <w:trPr>
          <w:trHeight w:val="308"/>
          <w:jc w:val="center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395B" w:rsidRPr="000C6093" w:rsidRDefault="00BA395B" w:rsidP="00BA395B">
            <w:pPr>
              <w:spacing w:before="60" w:after="60"/>
              <w:ind w:right="26"/>
              <w:jc w:val="center"/>
              <w:rPr>
                <w:sz w:val="20"/>
                <w:lang w:val="bg-BG"/>
              </w:rPr>
            </w:pPr>
            <w:r w:rsidRPr="000C6093">
              <w:rPr>
                <w:sz w:val="20"/>
                <w:lang w:val="bg-BG"/>
              </w:rPr>
              <w:t>60-64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395B" w:rsidRPr="000C6093" w:rsidRDefault="00BA395B" w:rsidP="00BA395B">
            <w:pPr>
              <w:spacing w:before="60" w:after="60"/>
              <w:ind w:right="156"/>
              <w:jc w:val="right"/>
              <w:rPr>
                <w:sz w:val="20"/>
              </w:rPr>
            </w:pPr>
            <w:r w:rsidRPr="000C6093">
              <w:rPr>
                <w:sz w:val="20"/>
              </w:rPr>
              <w:t>18138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395B" w:rsidRPr="000C6093" w:rsidRDefault="00BA395B" w:rsidP="00BA395B">
            <w:pPr>
              <w:spacing w:before="60" w:after="60"/>
              <w:ind w:right="156"/>
              <w:jc w:val="right"/>
              <w:rPr>
                <w:sz w:val="20"/>
              </w:rPr>
            </w:pPr>
            <w:r w:rsidRPr="000C6093">
              <w:rPr>
                <w:sz w:val="20"/>
              </w:rPr>
              <w:t>8597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395B" w:rsidRPr="000C6093" w:rsidRDefault="00BA395B" w:rsidP="00BA395B">
            <w:pPr>
              <w:spacing w:before="60" w:after="60"/>
              <w:ind w:right="156"/>
              <w:jc w:val="right"/>
              <w:rPr>
                <w:sz w:val="20"/>
              </w:rPr>
            </w:pPr>
            <w:r w:rsidRPr="000C6093">
              <w:rPr>
                <w:sz w:val="20"/>
              </w:rPr>
              <w:t>9541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395B" w:rsidRPr="000C6093" w:rsidRDefault="00BA395B" w:rsidP="00BA395B">
            <w:pPr>
              <w:spacing w:before="60" w:after="60"/>
              <w:ind w:right="156"/>
              <w:jc w:val="right"/>
              <w:rPr>
                <w:sz w:val="20"/>
              </w:rPr>
            </w:pPr>
            <w:r w:rsidRPr="000C6093">
              <w:rPr>
                <w:sz w:val="20"/>
              </w:rPr>
              <w:t>12512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395B" w:rsidRPr="000C6093" w:rsidRDefault="00BA395B" w:rsidP="00BA395B">
            <w:pPr>
              <w:spacing w:before="60" w:after="60"/>
              <w:ind w:right="156"/>
              <w:jc w:val="right"/>
              <w:rPr>
                <w:sz w:val="20"/>
              </w:rPr>
            </w:pPr>
            <w:r w:rsidRPr="000C6093">
              <w:rPr>
                <w:sz w:val="20"/>
              </w:rPr>
              <w:t>5626</w:t>
            </w:r>
          </w:p>
        </w:tc>
      </w:tr>
      <w:tr w:rsidR="00BA395B" w:rsidRPr="005B1B7E" w:rsidTr="00281C2E">
        <w:trPr>
          <w:trHeight w:val="309"/>
          <w:jc w:val="center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395B" w:rsidRPr="000C6093" w:rsidRDefault="00BA395B" w:rsidP="00BA395B">
            <w:pPr>
              <w:spacing w:before="60" w:after="60"/>
              <w:ind w:right="26"/>
              <w:jc w:val="center"/>
              <w:rPr>
                <w:sz w:val="20"/>
                <w:lang w:val="bg-BG"/>
              </w:rPr>
            </w:pPr>
            <w:r w:rsidRPr="000C6093">
              <w:rPr>
                <w:sz w:val="20"/>
                <w:lang w:val="bg-BG"/>
              </w:rPr>
              <w:t>65-69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395B" w:rsidRPr="000C6093" w:rsidRDefault="00BA395B" w:rsidP="00BA395B">
            <w:pPr>
              <w:spacing w:before="60" w:after="60"/>
              <w:ind w:right="156"/>
              <w:jc w:val="right"/>
              <w:rPr>
                <w:sz w:val="20"/>
              </w:rPr>
            </w:pPr>
            <w:r w:rsidRPr="000C6093">
              <w:rPr>
                <w:sz w:val="20"/>
              </w:rPr>
              <w:t>17972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395B" w:rsidRPr="000C6093" w:rsidRDefault="00BA395B" w:rsidP="00BA395B">
            <w:pPr>
              <w:spacing w:before="60" w:after="60"/>
              <w:ind w:right="156"/>
              <w:jc w:val="right"/>
              <w:rPr>
                <w:sz w:val="20"/>
              </w:rPr>
            </w:pPr>
            <w:r w:rsidRPr="000C6093">
              <w:rPr>
                <w:sz w:val="20"/>
              </w:rPr>
              <w:t>8115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395B" w:rsidRPr="000C6093" w:rsidRDefault="00BA395B" w:rsidP="00BA395B">
            <w:pPr>
              <w:spacing w:before="60" w:after="60"/>
              <w:ind w:right="156"/>
              <w:jc w:val="right"/>
              <w:rPr>
                <w:sz w:val="20"/>
              </w:rPr>
            </w:pPr>
            <w:r w:rsidRPr="000C6093">
              <w:rPr>
                <w:sz w:val="20"/>
              </w:rPr>
              <w:t>9857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395B" w:rsidRPr="000C6093" w:rsidRDefault="00BA395B" w:rsidP="00BA395B">
            <w:pPr>
              <w:spacing w:before="60" w:after="60"/>
              <w:ind w:right="156"/>
              <w:jc w:val="right"/>
              <w:rPr>
                <w:sz w:val="20"/>
              </w:rPr>
            </w:pPr>
            <w:r w:rsidRPr="000C6093">
              <w:rPr>
                <w:sz w:val="20"/>
              </w:rPr>
              <w:t>11558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395B" w:rsidRPr="000C6093" w:rsidRDefault="00BA395B" w:rsidP="00BA395B">
            <w:pPr>
              <w:spacing w:before="60" w:after="60"/>
              <w:ind w:right="156"/>
              <w:jc w:val="right"/>
              <w:rPr>
                <w:sz w:val="20"/>
              </w:rPr>
            </w:pPr>
            <w:r w:rsidRPr="000C6093">
              <w:rPr>
                <w:sz w:val="20"/>
              </w:rPr>
              <w:t>6414</w:t>
            </w:r>
          </w:p>
        </w:tc>
      </w:tr>
      <w:tr w:rsidR="00BA395B" w:rsidRPr="005B1B7E" w:rsidTr="00281C2E">
        <w:trPr>
          <w:trHeight w:val="309"/>
          <w:jc w:val="center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395B" w:rsidRPr="000C6093" w:rsidRDefault="00BA395B" w:rsidP="00BA395B">
            <w:pPr>
              <w:spacing w:before="60" w:after="60"/>
              <w:ind w:right="26"/>
              <w:jc w:val="center"/>
              <w:rPr>
                <w:sz w:val="20"/>
                <w:lang w:val="bg-BG"/>
              </w:rPr>
            </w:pPr>
            <w:r w:rsidRPr="000C6093">
              <w:rPr>
                <w:sz w:val="20"/>
                <w:lang w:val="bg-BG"/>
              </w:rPr>
              <w:t>70+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395B" w:rsidRPr="000C6093" w:rsidRDefault="00BA395B" w:rsidP="00BA395B">
            <w:pPr>
              <w:spacing w:before="60" w:after="60"/>
              <w:ind w:right="156"/>
              <w:jc w:val="right"/>
              <w:rPr>
                <w:sz w:val="20"/>
              </w:rPr>
            </w:pPr>
            <w:r w:rsidRPr="000C6093">
              <w:rPr>
                <w:sz w:val="20"/>
              </w:rPr>
              <w:t>37217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395B" w:rsidRPr="000C6093" w:rsidRDefault="00BA395B" w:rsidP="00BA395B">
            <w:pPr>
              <w:spacing w:before="60" w:after="60"/>
              <w:ind w:right="156"/>
              <w:jc w:val="right"/>
              <w:rPr>
                <w:sz w:val="20"/>
              </w:rPr>
            </w:pPr>
            <w:r w:rsidRPr="000C6093">
              <w:rPr>
                <w:sz w:val="20"/>
              </w:rPr>
              <w:t>14437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395B" w:rsidRPr="000C6093" w:rsidRDefault="00BA395B" w:rsidP="00BA395B">
            <w:pPr>
              <w:spacing w:before="60" w:after="60"/>
              <w:ind w:right="156"/>
              <w:jc w:val="right"/>
              <w:rPr>
                <w:sz w:val="20"/>
              </w:rPr>
            </w:pPr>
            <w:r w:rsidRPr="000C6093">
              <w:rPr>
                <w:sz w:val="20"/>
              </w:rPr>
              <w:t>22780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395B" w:rsidRPr="000C6093" w:rsidRDefault="00BA395B" w:rsidP="00BA395B">
            <w:pPr>
              <w:spacing w:before="60" w:after="60"/>
              <w:ind w:right="156"/>
              <w:jc w:val="right"/>
              <w:rPr>
                <w:sz w:val="20"/>
              </w:rPr>
            </w:pPr>
            <w:r w:rsidRPr="000C6093">
              <w:rPr>
                <w:sz w:val="20"/>
              </w:rPr>
              <w:t>20474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395B" w:rsidRPr="000C6093" w:rsidRDefault="00BA395B" w:rsidP="00BA395B">
            <w:pPr>
              <w:spacing w:before="60" w:after="60"/>
              <w:ind w:right="156"/>
              <w:jc w:val="right"/>
              <w:rPr>
                <w:color w:val="000000"/>
                <w:sz w:val="20"/>
              </w:rPr>
            </w:pPr>
            <w:r w:rsidRPr="000C6093">
              <w:rPr>
                <w:color w:val="000000"/>
                <w:sz w:val="20"/>
              </w:rPr>
              <w:t>16743</w:t>
            </w:r>
          </w:p>
        </w:tc>
      </w:tr>
    </w:tbl>
    <w:p w:rsidR="00281C2E" w:rsidRDefault="00F14E97" w:rsidP="00281C2E">
      <w:pPr>
        <w:rPr>
          <w:bCs/>
          <w:sz w:val="24"/>
          <w:szCs w:val="24"/>
          <w:lang w:val="bg-BG"/>
        </w:rPr>
      </w:pPr>
      <w:r w:rsidRPr="00E47106">
        <w:rPr>
          <w:bCs/>
          <w:sz w:val="24"/>
          <w:szCs w:val="24"/>
          <w:lang w:val="bg-BG"/>
        </w:rPr>
        <w:br w:type="page"/>
      </w:r>
      <w:r w:rsidR="00281C2E">
        <w:rPr>
          <w:bCs/>
          <w:sz w:val="24"/>
          <w:szCs w:val="24"/>
          <w:lang w:val="bg-BG"/>
        </w:rPr>
        <w:lastRenderedPageBreak/>
        <w:t>Табл. 3. Възрастова структура на населението в Област Велико Търново към 31.12.2016 г.</w:t>
      </w:r>
    </w:p>
    <w:p w:rsidR="00281C2E" w:rsidRDefault="00281C2E" w:rsidP="00281C2E">
      <w:pPr>
        <w:keepNext/>
        <w:spacing w:after="80"/>
        <w:jc w:val="center"/>
        <w:rPr>
          <w:bCs/>
          <w:sz w:val="24"/>
          <w:szCs w:val="24"/>
          <w:lang w:val="bg-BG"/>
        </w:rPr>
      </w:pPr>
    </w:p>
    <w:tbl>
      <w:tblPr>
        <w:tblW w:w="780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941"/>
        <w:gridCol w:w="804"/>
        <w:gridCol w:w="1173"/>
        <w:gridCol w:w="873"/>
        <w:gridCol w:w="841"/>
        <w:gridCol w:w="867"/>
        <w:gridCol w:w="1173"/>
      </w:tblGrid>
      <w:tr w:rsidR="00281C2E" w:rsidTr="00281C2E">
        <w:trPr>
          <w:trHeight w:val="300"/>
          <w:jc w:val="center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Години</w:t>
            </w:r>
          </w:p>
        </w:tc>
        <w:tc>
          <w:tcPr>
            <w:tcW w:w="66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Възрастови групи</w:t>
            </w:r>
          </w:p>
        </w:tc>
      </w:tr>
      <w:tr w:rsidR="00281C2E" w:rsidTr="00281C2E">
        <w:trPr>
          <w:trHeight w:val="25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C2E" w:rsidRDefault="00281C2E">
            <w:pPr>
              <w:rPr>
                <w:sz w:val="20"/>
                <w:lang w:val="bg-BG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Общо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0-17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% от</w:t>
            </w:r>
          </w:p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общия</w:t>
            </w:r>
          </w:p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брой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18-59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% от</w:t>
            </w:r>
          </w:p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общия</w:t>
            </w:r>
          </w:p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брой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60+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% от</w:t>
            </w:r>
          </w:p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общия</w:t>
            </w:r>
          </w:p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брой</w:t>
            </w:r>
          </w:p>
        </w:tc>
      </w:tr>
      <w:tr w:rsidR="00281C2E" w:rsidTr="00281C2E">
        <w:trPr>
          <w:trHeight w:val="227"/>
          <w:jc w:val="center"/>
        </w:trPr>
        <w:tc>
          <w:tcPr>
            <w:tcW w:w="78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pStyle w:val="Heading3"/>
              <w:spacing w:before="120"/>
              <w:rPr>
                <w:b/>
                <w:sz w:val="20"/>
                <w:lang w:val="en-US"/>
              </w:rPr>
            </w:pPr>
            <w:bookmarkStart w:id="1" w:name="_Toc231884204"/>
            <w:proofErr w:type="gramStart"/>
            <w:r>
              <w:rPr>
                <w:b/>
                <w:sz w:val="20"/>
                <w:lang w:val="en-US"/>
              </w:rPr>
              <w:t>общо</w:t>
            </w:r>
            <w:bookmarkEnd w:id="1"/>
            <w:proofErr w:type="gramEnd"/>
          </w:p>
        </w:tc>
      </w:tr>
      <w:tr w:rsidR="00281C2E" w:rsidTr="00281C2E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2006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280883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42845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15.3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167286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59.6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70752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25.2</w:t>
            </w:r>
          </w:p>
        </w:tc>
      </w:tr>
      <w:tr w:rsidR="00281C2E" w:rsidTr="00281C2E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2007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278764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41658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14.9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166056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60.0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71050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25.5</w:t>
            </w:r>
          </w:p>
        </w:tc>
      </w:tr>
      <w:tr w:rsidR="00281C2E" w:rsidTr="00281C2E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2008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277520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40899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14.7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165363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59.6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71268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25.7</w:t>
            </w:r>
          </w:p>
        </w:tc>
      </w:tr>
      <w:tr w:rsidR="00281C2E" w:rsidTr="00281C2E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2009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275395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40358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14.7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163346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59.3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71691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26.0</w:t>
            </w:r>
          </w:p>
        </w:tc>
      </w:tr>
      <w:tr w:rsidR="00281C2E" w:rsidTr="00281C2E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2010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ind w:right="1"/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271400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ind w:right="1"/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39787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ind w:right="1"/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14.7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ind w:right="1"/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159790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ind w:right="1"/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58.9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ind w:right="1"/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71823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ind w:right="1"/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26.5</w:t>
            </w:r>
          </w:p>
        </w:tc>
      </w:tr>
      <w:tr w:rsidR="00281C2E" w:rsidTr="00281C2E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2011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256 279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36622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14.3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147186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57.4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72471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28.3</w:t>
            </w:r>
          </w:p>
        </w:tc>
      </w:tr>
      <w:tr w:rsidR="00281C2E" w:rsidTr="00281C2E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2012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253503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36607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14.4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144370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57.0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72526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28.6</w:t>
            </w:r>
          </w:p>
        </w:tc>
      </w:tr>
      <w:tr w:rsidR="00281C2E" w:rsidTr="00281C2E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2013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251126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36736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14.6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141441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56.3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72949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29.0</w:t>
            </w:r>
          </w:p>
        </w:tc>
      </w:tr>
      <w:tr w:rsidR="00281C2E" w:rsidTr="00281C2E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bg-BG"/>
              </w:rPr>
              <w:t>201</w:t>
            </w:r>
            <w:r>
              <w:rPr>
                <w:sz w:val="20"/>
                <w:lang w:val="en-US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247782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36629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14.8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138092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55.7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73061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29.5</w:t>
            </w:r>
          </w:p>
        </w:tc>
      </w:tr>
      <w:tr w:rsidR="00281C2E" w:rsidTr="00281C2E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2015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bCs/>
                <w:sz w:val="20"/>
              </w:rPr>
              <w:t>245006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36685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15.0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135115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55.2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73206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29.9</w:t>
            </w:r>
          </w:p>
        </w:tc>
      </w:tr>
      <w:tr w:rsidR="00281C2E" w:rsidRPr="00C72B48" w:rsidTr="00281C2E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Pr="00C72B48" w:rsidRDefault="00281C2E">
            <w:pPr>
              <w:jc w:val="center"/>
              <w:rPr>
                <w:sz w:val="20"/>
                <w:lang w:val="bg-BG"/>
              </w:rPr>
            </w:pPr>
            <w:r w:rsidRPr="00C72B48">
              <w:rPr>
                <w:sz w:val="20"/>
                <w:lang w:val="bg-BG"/>
              </w:rPr>
              <w:t>2016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Pr="00C72B48" w:rsidRDefault="00281C2E">
            <w:pPr>
              <w:jc w:val="center"/>
              <w:rPr>
                <w:bCs/>
                <w:sz w:val="20"/>
                <w:lang w:val="bg-BG"/>
              </w:rPr>
            </w:pPr>
            <w:r w:rsidRPr="00C72B48">
              <w:rPr>
                <w:bCs/>
                <w:sz w:val="20"/>
                <w:lang w:val="bg-BG"/>
              </w:rPr>
              <w:t>242259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Pr="00C72B48" w:rsidRDefault="00281C2E">
            <w:pPr>
              <w:jc w:val="center"/>
              <w:rPr>
                <w:bCs/>
                <w:sz w:val="20"/>
              </w:rPr>
            </w:pPr>
            <w:r w:rsidRPr="00C72B48">
              <w:rPr>
                <w:bCs/>
                <w:sz w:val="20"/>
              </w:rPr>
              <w:t>36755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Pr="00C72B48" w:rsidRDefault="00281C2E">
            <w:pPr>
              <w:jc w:val="center"/>
              <w:rPr>
                <w:sz w:val="20"/>
                <w:lang w:val="bg-BG"/>
              </w:rPr>
            </w:pPr>
            <w:r w:rsidRPr="00C72B48">
              <w:rPr>
                <w:sz w:val="20"/>
                <w:lang w:val="bg-BG"/>
              </w:rPr>
              <w:t>15.2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Pr="00C72B48" w:rsidRDefault="00281C2E">
            <w:pPr>
              <w:jc w:val="center"/>
              <w:rPr>
                <w:sz w:val="20"/>
                <w:lang w:val="bg-BG"/>
              </w:rPr>
            </w:pPr>
            <w:r w:rsidRPr="00C72B48">
              <w:rPr>
                <w:sz w:val="20"/>
                <w:lang w:val="bg-BG"/>
              </w:rPr>
              <w:t>132177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Pr="00C72B48" w:rsidRDefault="00281C2E">
            <w:pPr>
              <w:jc w:val="center"/>
              <w:rPr>
                <w:sz w:val="20"/>
                <w:lang w:val="bg-BG"/>
              </w:rPr>
            </w:pPr>
            <w:r w:rsidRPr="00C72B48">
              <w:rPr>
                <w:sz w:val="20"/>
                <w:lang w:val="bg-BG"/>
              </w:rPr>
              <w:t>54.6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Pr="00C72B48" w:rsidRDefault="00281C2E">
            <w:pPr>
              <w:jc w:val="center"/>
              <w:rPr>
                <w:sz w:val="20"/>
              </w:rPr>
            </w:pPr>
            <w:r w:rsidRPr="00C72B48">
              <w:rPr>
                <w:sz w:val="20"/>
                <w:lang w:val="bg-BG"/>
              </w:rPr>
              <w:t>73327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Pr="00C72B48" w:rsidRDefault="00281C2E">
            <w:pPr>
              <w:jc w:val="center"/>
              <w:rPr>
                <w:sz w:val="20"/>
                <w:lang w:val="bg-BG"/>
              </w:rPr>
            </w:pPr>
            <w:r w:rsidRPr="00C72B48">
              <w:rPr>
                <w:sz w:val="20"/>
                <w:lang w:val="bg-BG"/>
              </w:rPr>
              <w:t>30.3</w:t>
            </w:r>
          </w:p>
        </w:tc>
      </w:tr>
      <w:tr w:rsidR="00281C2E" w:rsidTr="00281C2E">
        <w:trPr>
          <w:trHeight w:val="300"/>
          <w:jc w:val="center"/>
        </w:trPr>
        <w:tc>
          <w:tcPr>
            <w:tcW w:w="78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pStyle w:val="Heading3"/>
              <w:spacing w:before="120"/>
              <w:rPr>
                <w:b/>
                <w:sz w:val="20"/>
                <w:lang w:val="en-US"/>
              </w:rPr>
            </w:pPr>
            <w:bookmarkStart w:id="2" w:name="_Toc231884205"/>
            <w:proofErr w:type="gramStart"/>
            <w:r>
              <w:rPr>
                <w:b/>
                <w:sz w:val="20"/>
                <w:lang w:val="en-US"/>
              </w:rPr>
              <w:t>в</w:t>
            </w:r>
            <w:proofErr w:type="gramEnd"/>
            <w:r>
              <w:rPr>
                <w:b/>
                <w:sz w:val="20"/>
                <w:lang w:val="en-US"/>
              </w:rPr>
              <w:t xml:space="preserve"> градовете</w:t>
            </w:r>
            <w:bookmarkEnd w:id="2"/>
          </w:p>
        </w:tc>
      </w:tr>
      <w:tr w:rsidR="00281C2E" w:rsidTr="00281C2E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2006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187457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28896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15.4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124002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66.1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34559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18.4</w:t>
            </w:r>
          </w:p>
        </w:tc>
      </w:tr>
      <w:tr w:rsidR="00281C2E" w:rsidTr="00281C2E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2007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186563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28087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15.1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123120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66.0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35356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19.0</w:t>
            </w:r>
          </w:p>
        </w:tc>
      </w:tr>
      <w:tr w:rsidR="00281C2E" w:rsidTr="00281C2E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2008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187539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27777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14.8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123427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65.8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36335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19.4</w:t>
            </w:r>
          </w:p>
        </w:tc>
      </w:tr>
      <w:tr w:rsidR="00281C2E" w:rsidTr="00281C2E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2009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187215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27620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14.8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122266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65.3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rFonts w:ascii="Arial" w:hAnsi="Arial" w:cs="Arial"/>
                <w:sz w:val="20"/>
                <w:lang w:val="bg-BG"/>
              </w:rPr>
            </w:pPr>
            <w:r>
              <w:rPr>
                <w:rFonts w:ascii="Arial" w:hAnsi="Arial" w:cs="Arial"/>
                <w:sz w:val="20"/>
                <w:lang w:val="bg-BG"/>
              </w:rPr>
              <w:t>37329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19.9</w:t>
            </w:r>
          </w:p>
        </w:tc>
      </w:tr>
      <w:tr w:rsidR="00281C2E" w:rsidTr="00281C2E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ind w:right="-43"/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2010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ind w:right="1"/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185019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ind w:right="1"/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27313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ind w:right="1"/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14.8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ind w:right="1"/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119440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ind w:right="1"/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64.6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ind w:right="1"/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38266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ind w:right="1"/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20.7</w:t>
            </w:r>
          </w:p>
        </w:tc>
      </w:tr>
      <w:tr w:rsidR="00281C2E" w:rsidTr="00281C2E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ind w:right="-43"/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2011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ind w:right="-43"/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177892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ind w:right="-43"/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25173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ind w:right="-43"/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14.1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ind w:right="-43"/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111509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ind w:right="-43"/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62.7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ind w:right="-43"/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41210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ind w:right="-43"/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23.2</w:t>
            </w:r>
          </w:p>
        </w:tc>
      </w:tr>
      <w:tr w:rsidR="00281C2E" w:rsidTr="00281C2E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2012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176665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25285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14.3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109353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61.9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42027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23.8</w:t>
            </w:r>
          </w:p>
        </w:tc>
      </w:tr>
      <w:tr w:rsidR="00281C2E" w:rsidTr="00281C2E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2013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175473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25555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14.6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107069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61.0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42849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24.4</w:t>
            </w:r>
          </w:p>
        </w:tc>
      </w:tr>
      <w:tr w:rsidR="00281C2E" w:rsidTr="00281C2E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bg-BG"/>
              </w:rPr>
              <w:t>201</w:t>
            </w:r>
            <w:r>
              <w:rPr>
                <w:sz w:val="20"/>
                <w:lang w:val="en-US"/>
              </w:rP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173327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25628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14.8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104267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60.1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43432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25.1</w:t>
            </w:r>
          </w:p>
        </w:tc>
      </w:tr>
      <w:tr w:rsidR="00281C2E" w:rsidTr="00281C2E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2015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171215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25897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15.1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101418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59.2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43900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25.6</w:t>
            </w:r>
          </w:p>
        </w:tc>
      </w:tr>
      <w:tr w:rsidR="00281C2E" w:rsidRPr="00C72B48" w:rsidTr="00281C2E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Pr="00C72B48" w:rsidRDefault="00281C2E">
            <w:pPr>
              <w:jc w:val="center"/>
              <w:rPr>
                <w:sz w:val="20"/>
                <w:lang w:val="bg-BG"/>
              </w:rPr>
            </w:pPr>
            <w:r w:rsidRPr="00C72B48">
              <w:rPr>
                <w:sz w:val="20"/>
                <w:lang w:val="bg-BG"/>
              </w:rPr>
              <w:t>2016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Pr="00C72B48" w:rsidRDefault="00281C2E">
            <w:pPr>
              <w:jc w:val="center"/>
              <w:rPr>
                <w:bCs/>
                <w:sz w:val="20"/>
                <w:lang w:val="bg-BG"/>
              </w:rPr>
            </w:pPr>
            <w:r w:rsidRPr="00C72B48">
              <w:rPr>
                <w:bCs/>
                <w:sz w:val="20"/>
                <w:lang w:val="bg-BG"/>
              </w:rPr>
              <w:t>169869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Pr="00C72B48" w:rsidRDefault="00281C2E">
            <w:pPr>
              <w:jc w:val="center"/>
              <w:rPr>
                <w:sz w:val="20"/>
                <w:lang w:val="bg-BG"/>
              </w:rPr>
            </w:pPr>
            <w:r w:rsidRPr="00C72B48">
              <w:rPr>
                <w:sz w:val="20"/>
                <w:lang w:val="bg-BG"/>
              </w:rPr>
              <w:t>26136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Pr="00C72B48" w:rsidRDefault="00281C2E">
            <w:pPr>
              <w:jc w:val="center"/>
              <w:rPr>
                <w:sz w:val="20"/>
                <w:lang w:val="bg-BG"/>
              </w:rPr>
            </w:pPr>
            <w:r w:rsidRPr="00C72B48">
              <w:rPr>
                <w:sz w:val="20"/>
                <w:lang w:val="bg-BG"/>
              </w:rPr>
              <w:t>13.4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Pr="00C72B48" w:rsidRDefault="00281C2E">
            <w:pPr>
              <w:jc w:val="center"/>
              <w:rPr>
                <w:sz w:val="20"/>
                <w:lang w:val="bg-BG"/>
              </w:rPr>
            </w:pPr>
            <w:r w:rsidRPr="00C72B48">
              <w:rPr>
                <w:sz w:val="20"/>
                <w:lang w:val="bg-BG"/>
              </w:rPr>
              <w:t>99189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Pr="00C72B48" w:rsidRDefault="00281C2E">
            <w:pPr>
              <w:jc w:val="center"/>
              <w:rPr>
                <w:sz w:val="20"/>
                <w:lang w:val="bg-BG"/>
              </w:rPr>
            </w:pPr>
            <w:r w:rsidRPr="00C72B48">
              <w:rPr>
                <w:sz w:val="20"/>
                <w:lang w:val="bg-BG"/>
              </w:rPr>
              <w:t>58.4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Pr="00C72B48" w:rsidRDefault="00281C2E">
            <w:pPr>
              <w:jc w:val="center"/>
              <w:rPr>
                <w:sz w:val="20"/>
                <w:lang w:val="bg-BG"/>
              </w:rPr>
            </w:pPr>
            <w:r w:rsidRPr="00C72B48">
              <w:rPr>
                <w:sz w:val="20"/>
                <w:lang w:val="bg-BG"/>
              </w:rPr>
              <w:t>45544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Pr="00C72B48" w:rsidRDefault="00281C2E">
            <w:pPr>
              <w:jc w:val="center"/>
              <w:rPr>
                <w:sz w:val="20"/>
                <w:lang w:val="bg-BG"/>
              </w:rPr>
            </w:pPr>
            <w:r w:rsidRPr="00C72B48">
              <w:rPr>
                <w:sz w:val="20"/>
                <w:lang w:val="bg-BG"/>
              </w:rPr>
              <w:t>26.8</w:t>
            </w:r>
          </w:p>
        </w:tc>
      </w:tr>
      <w:tr w:rsidR="00281C2E" w:rsidTr="00281C2E">
        <w:trPr>
          <w:trHeight w:val="300"/>
          <w:jc w:val="center"/>
        </w:trPr>
        <w:tc>
          <w:tcPr>
            <w:tcW w:w="78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pStyle w:val="Heading3"/>
              <w:spacing w:before="120"/>
              <w:rPr>
                <w:b/>
                <w:sz w:val="20"/>
                <w:lang w:val="en-US"/>
              </w:rPr>
            </w:pPr>
            <w:bookmarkStart w:id="3" w:name="_Toc231884206"/>
            <w:proofErr w:type="gramStart"/>
            <w:r>
              <w:rPr>
                <w:b/>
                <w:sz w:val="20"/>
                <w:lang w:val="en-US"/>
              </w:rPr>
              <w:t>в</w:t>
            </w:r>
            <w:proofErr w:type="gramEnd"/>
            <w:r>
              <w:rPr>
                <w:b/>
                <w:sz w:val="20"/>
                <w:lang w:val="en-US"/>
              </w:rPr>
              <w:t xml:space="preserve"> селата</w:t>
            </w:r>
            <w:bookmarkEnd w:id="3"/>
          </w:p>
        </w:tc>
      </w:tr>
      <w:tr w:rsidR="00281C2E" w:rsidTr="00281C2E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2006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93426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13949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14.9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43284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46.3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36193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38.7</w:t>
            </w:r>
          </w:p>
        </w:tc>
      </w:tr>
      <w:tr w:rsidR="00281C2E" w:rsidTr="00281C2E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2007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92201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13571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14.7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42936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46.6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35694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38.7</w:t>
            </w:r>
          </w:p>
        </w:tc>
      </w:tr>
      <w:tr w:rsidR="00281C2E" w:rsidTr="00281C2E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2008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89981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13112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14.6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41936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46.6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34933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38.8</w:t>
            </w:r>
          </w:p>
        </w:tc>
      </w:tr>
      <w:tr w:rsidR="00281C2E" w:rsidTr="00281C2E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2009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88180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12738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14.4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41080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46.6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34362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39.0</w:t>
            </w:r>
          </w:p>
        </w:tc>
      </w:tr>
      <w:tr w:rsidR="00281C2E" w:rsidTr="00281C2E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tabs>
                <w:tab w:val="left" w:pos="1206"/>
              </w:tabs>
              <w:ind w:right="-43"/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2010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ind w:right="1"/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86381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ind w:right="1"/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12474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ind w:right="1"/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14.4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ind w:right="1"/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40350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ind w:right="1"/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46.7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ind w:right="1"/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33557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ind w:right="1"/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38.8</w:t>
            </w:r>
          </w:p>
        </w:tc>
      </w:tr>
      <w:tr w:rsidR="00281C2E" w:rsidTr="00281C2E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tabs>
                <w:tab w:val="left" w:pos="1206"/>
              </w:tabs>
              <w:ind w:right="-43"/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2011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78387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11449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14.6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35677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45.5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31261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39.9</w:t>
            </w:r>
          </w:p>
        </w:tc>
      </w:tr>
      <w:tr w:rsidR="00281C2E" w:rsidTr="00281C2E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2012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76838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11322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14.7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35017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45.6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30499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37.9</w:t>
            </w:r>
          </w:p>
        </w:tc>
      </w:tr>
      <w:tr w:rsidR="00281C2E" w:rsidTr="00281C2E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tabs>
                <w:tab w:val="left" w:pos="1206"/>
              </w:tabs>
              <w:ind w:right="-43"/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2013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75653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11181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14.7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34372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45.4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30100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39.8</w:t>
            </w:r>
          </w:p>
        </w:tc>
      </w:tr>
      <w:tr w:rsidR="00281C2E" w:rsidTr="00281C2E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tabs>
                <w:tab w:val="left" w:pos="1206"/>
              </w:tabs>
              <w:ind w:right="-43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bg-BG"/>
              </w:rPr>
              <w:t>201</w:t>
            </w:r>
            <w:r>
              <w:rPr>
                <w:sz w:val="20"/>
                <w:lang w:val="en-US"/>
              </w:rP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74455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11001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14.8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33825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45.4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29629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39.8</w:t>
            </w:r>
          </w:p>
        </w:tc>
      </w:tr>
      <w:tr w:rsidR="00281C2E" w:rsidTr="00281C2E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tabs>
                <w:tab w:val="left" w:pos="1206"/>
              </w:tabs>
              <w:ind w:right="-43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2015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73791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10788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14.6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33697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45.7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29306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39.7</w:t>
            </w:r>
          </w:p>
        </w:tc>
      </w:tr>
      <w:tr w:rsidR="00281C2E" w:rsidRPr="00C72B48" w:rsidTr="00281C2E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Pr="00C72B48" w:rsidRDefault="00281C2E">
            <w:pPr>
              <w:tabs>
                <w:tab w:val="left" w:pos="1206"/>
              </w:tabs>
              <w:ind w:right="-43"/>
              <w:jc w:val="center"/>
              <w:rPr>
                <w:sz w:val="20"/>
                <w:lang w:val="bg-BG"/>
              </w:rPr>
            </w:pPr>
            <w:r w:rsidRPr="00C72B48">
              <w:rPr>
                <w:sz w:val="20"/>
                <w:lang w:val="bg-BG"/>
              </w:rPr>
              <w:t>2016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Pr="00C72B48" w:rsidRDefault="00281C2E">
            <w:pPr>
              <w:jc w:val="center"/>
              <w:rPr>
                <w:bCs/>
                <w:sz w:val="20"/>
                <w:lang w:val="bg-BG"/>
              </w:rPr>
            </w:pPr>
            <w:r w:rsidRPr="00C72B48">
              <w:rPr>
                <w:bCs/>
                <w:sz w:val="20"/>
                <w:lang w:val="bg-BG"/>
              </w:rPr>
              <w:t>72390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Pr="00C72B48" w:rsidRDefault="00281C2E">
            <w:pPr>
              <w:jc w:val="center"/>
              <w:rPr>
                <w:sz w:val="20"/>
                <w:lang w:val="bg-BG"/>
              </w:rPr>
            </w:pPr>
            <w:r w:rsidRPr="00C72B48">
              <w:rPr>
                <w:sz w:val="20"/>
                <w:lang w:val="bg-BG"/>
              </w:rPr>
              <w:t>10619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Pr="00C72B48" w:rsidRDefault="00281C2E">
            <w:pPr>
              <w:jc w:val="center"/>
              <w:rPr>
                <w:sz w:val="20"/>
                <w:lang w:val="bg-BG"/>
              </w:rPr>
            </w:pPr>
            <w:r w:rsidRPr="00C72B48">
              <w:rPr>
                <w:sz w:val="20"/>
                <w:lang w:val="bg-BG"/>
              </w:rPr>
              <w:t>14.7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Pr="00C72B48" w:rsidRDefault="00281C2E">
            <w:pPr>
              <w:jc w:val="center"/>
              <w:rPr>
                <w:sz w:val="20"/>
                <w:lang w:val="bg-BG"/>
              </w:rPr>
            </w:pPr>
            <w:r w:rsidRPr="00C72B48">
              <w:rPr>
                <w:sz w:val="20"/>
                <w:lang w:val="bg-BG"/>
              </w:rPr>
              <w:t>32988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Pr="00C72B48" w:rsidRDefault="00281C2E">
            <w:pPr>
              <w:jc w:val="center"/>
              <w:rPr>
                <w:sz w:val="20"/>
                <w:lang w:val="bg-BG"/>
              </w:rPr>
            </w:pPr>
            <w:r w:rsidRPr="00C72B48">
              <w:rPr>
                <w:sz w:val="20"/>
                <w:lang w:val="bg-BG"/>
              </w:rPr>
              <w:t>45.6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Pr="00C72B48" w:rsidRDefault="00281C2E">
            <w:pPr>
              <w:jc w:val="center"/>
              <w:rPr>
                <w:sz w:val="20"/>
                <w:lang w:val="bg-BG"/>
              </w:rPr>
            </w:pPr>
            <w:r w:rsidRPr="00C72B48">
              <w:rPr>
                <w:sz w:val="20"/>
                <w:lang w:val="bg-BG"/>
              </w:rPr>
              <w:t>28783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Pr="00C72B48" w:rsidRDefault="00281C2E">
            <w:pPr>
              <w:jc w:val="center"/>
              <w:rPr>
                <w:sz w:val="20"/>
                <w:lang w:val="bg-BG"/>
              </w:rPr>
            </w:pPr>
            <w:r w:rsidRPr="00C72B48">
              <w:rPr>
                <w:sz w:val="20"/>
                <w:lang w:val="bg-BG"/>
              </w:rPr>
              <w:t>39.7</w:t>
            </w:r>
          </w:p>
        </w:tc>
      </w:tr>
    </w:tbl>
    <w:p w:rsidR="00281C2E" w:rsidRDefault="005F449A" w:rsidP="00281C2E">
      <w:pPr>
        <w:pStyle w:val="BodyTextIndent"/>
        <w:spacing w:line="228" w:lineRule="auto"/>
        <w:ind w:firstLine="0"/>
        <w:jc w:val="center"/>
        <w:rPr>
          <w:lang w:val="en-US"/>
        </w:rPr>
      </w:pPr>
      <w:r>
        <w:rPr>
          <w:noProof/>
          <w:color w:val="FF0000"/>
          <w:lang w:val="en-US" w:eastAsia="en-US"/>
        </w:rPr>
        <w:lastRenderedPageBreak/>
        <w:drawing>
          <wp:inline distT="0" distB="0" distL="0" distR="0">
            <wp:extent cx="4724400" cy="2209800"/>
            <wp:effectExtent l="0" t="0" r="0" b="0"/>
            <wp:docPr id="1" name="Objec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81C2E" w:rsidRDefault="00281C2E" w:rsidP="00281C2E">
      <w:pPr>
        <w:pStyle w:val="BodyTextIndent"/>
        <w:spacing w:line="228" w:lineRule="auto"/>
        <w:ind w:firstLine="0"/>
        <w:jc w:val="center"/>
        <w:rPr>
          <w:szCs w:val="24"/>
        </w:rPr>
      </w:pPr>
    </w:p>
    <w:p w:rsidR="00281C2E" w:rsidRDefault="00281C2E" w:rsidP="00281C2E">
      <w:pPr>
        <w:pStyle w:val="BodyTextIndent"/>
        <w:spacing w:line="228" w:lineRule="auto"/>
        <w:ind w:firstLine="0"/>
        <w:jc w:val="center"/>
        <w:rPr>
          <w:sz w:val="28"/>
          <w:szCs w:val="28"/>
        </w:rPr>
      </w:pPr>
      <w:r>
        <w:rPr>
          <w:szCs w:val="24"/>
        </w:rPr>
        <w:t>Фиг. 1. Възрастова структура на населението в област Велико Търново през 20</w:t>
      </w:r>
      <w:r>
        <w:rPr>
          <w:szCs w:val="24"/>
          <w:lang w:val="ru-RU"/>
        </w:rPr>
        <w:t>16</w:t>
      </w:r>
      <w:r>
        <w:rPr>
          <w:szCs w:val="24"/>
        </w:rPr>
        <w:t xml:space="preserve"> г.</w:t>
      </w:r>
    </w:p>
    <w:p w:rsidR="00281C2E" w:rsidRDefault="00281C2E" w:rsidP="00281C2E">
      <w:pPr>
        <w:spacing w:before="60"/>
        <w:ind w:firstLine="660"/>
        <w:jc w:val="both"/>
        <w:rPr>
          <w:sz w:val="24"/>
          <w:szCs w:val="24"/>
          <w:lang w:val="ru-RU"/>
        </w:rPr>
      </w:pPr>
    </w:p>
    <w:p w:rsidR="00281C2E" w:rsidRDefault="00281C2E" w:rsidP="000E74FA">
      <w:pPr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Възрастовата структура на населението се характеризира с трайна тенденция на застаряване на населението. През 20</w:t>
      </w:r>
      <w:r>
        <w:rPr>
          <w:sz w:val="24"/>
          <w:szCs w:val="24"/>
          <w:lang w:val="ru-RU"/>
        </w:rPr>
        <w:t>16</w:t>
      </w:r>
      <w:r>
        <w:rPr>
          <w:sz w:val="24"/>
          <w:szCs w:val="24"/>
          <w:lang w:val="bg-BG"/>
        </w:rPr>
        <w:t xml:space="preserve"> г. процентът на населението в областта над 60 го</w:t>
      </w:r>
      <w:r w:rsidR="00C72B48">
        <w:rPr>
          <w:sz w:val="24"/>
          <w:szCs w:val="24"/>
          <w:lang w:val="bg-BG"/>
        </w:rPr>
        <w:t xml:space="preserve">дини е 30.3 % (29.9 за 2015 г.) </w:t>
      </w:r>
      <w:r>
        <w:rPr>
          <w:sz w:val="24"/>
          <w:szCs w:val="24"/>
          <w:lang w:val="bg-BG"/>
        </w:rPr>
        <w:t>при по-нисък процент за страната (2</w:t>
      </w:r>
      <w:r>
        <w:rPr>
          <w:sz w:val="24"/>
          <w:szCs w:val="24"/>
          <w:lang w:val="ru-RU"/>
        </w:rPr>
        <w:t xml:space="preserve">7.3 </w:t>
      </w:r>
      <w:r>
        <w:rPr>
          <w:sz w:val="24"/>
          <w:szCs w:val="24"/>
          <w:lang w:val="bg-BG"/>
        </w:rPr>
        <w:t>%). Тенденцията на застаряване на населението е по-силно изразена в селата (39.</w:t>
      </w:r>
      <w:r>
        <w:rPr>
          <w:sz w:val="24"/>
          <w:szCs w:val="24"/>
          <w:lang w:val="ru-RU"/>
        </w:rPr>
        <w:t>7</w:t>
      </w:r>
      <w:r>
        <w:rPr>
          <w:sz w:val="24"/>
          <w:szCs w:val="24"/>
          <w:lang w:val="bg-BG"/>
        </w:rPr>
        <w:t xml:space="preserve"> %), което поражда сериозни социални и медицински проблеми и оказва отрицателно въздействие върху възпроиз</w:t>
      </w:r>
      <w:r>
        <w:rPr>
          <w:sz w:val="24"/>
          <w:szCs w:val="24"/>
          <w:lang w:val="bg-BG"/>
        </w:rPr>
        <w:softHyphen/>
        <w:t>вод</w:t>
      </w:r>
      <w:r>
        <w:rPr>
          <w:sz w:val="24"/>
          <w:szCs w:val="24"/>
          <w:lang w:val="bg-BG"/>
        </w:rPr>
        <w:softHyphen/>
        <w:t>ството на населението в областта.</w:t>
      </w:r>
    </w:p>
    <w:p w:rsidR="00FE5EA4" w:rsidRDefault="00FE5EA4" w:rsidP="00FE5EA4">
      <w:pPr>
        <w:ind w:firstLine="660"/>
        <w:jc w:val="both"/>
        <w:rPr>
          <w:b/>
          <w:i/>
          <w:sz w:val="24"/>
          <w:szCs w:val="24"/>
          <w:lang w:val="bg-BG"/>
        </w:rPr>
      </w:pPr>
      <w:r>
        <w:rPr>
          <w:b/>
          <w:i/>
          <w:sz w:val="24"/>
          <w:szCs w:val="24"/>
          <w:lang w:val="bg-BG"/>
        </w:rPr>
        <w:t>През 201</w:t>
      </w:r>
      <w:r>
        <w:rPr>
          <w:b/>
          <w:i/>
          <w:sz w:val="24"/>
          <w:szCs w:val="24"/>
          <w:lang w:val="ru-RU"/>
        </w:rPr>
        <w:t>6</w:t>
      </w:r>
      <w:r>
        <w:rPr>
          <w:b/>
          <w:i/>
          <w:sz w:val="24"/>
          <w:szCs w:val="24"/>
          <w:lang w:val="bg-BG"/>
        </w:rPr>
        <w:t xml:space="preserve"> година в област Велико Търново се </w:t>
      </w:r>
      <w:r w:rsidRPr="00FE5EA4">
        <w:rPr>
          <w:b/>
          <w:i/>
          <w:sz w:val="24"/>
          <w:szCs w:val="24"/>
          <w:lang w:val="bg-BG"/>
        </w:rPr>
        <w:t>запазва негативната</w:t>
      </w:r>
      <w:r>
        <w:rPr>
          <w:b/>
          <w:i/>
          <w:sz w:val="24"/>
          <w:szCs w:val="24"/>
          <w:lang w:val="bg-BG"/>
        </w:rPr>
        <w:t xml:space="preserve"> тенденция  от последните години за намаляване на броя на населението, както и неблагоприятните демографски процеси.</w:t>
      </w:r>
    </w:p>
    <w:p w:rsidR="00281C2E" w:rsidRDefault="00281C2E" w:rsidP="000E74FA">
      <w:pPr>
        <w:ind w:firstLine="708"/>
        <w:jc w:val="both"/>
        <w:rPr>
          <w:color w:val="FF0000"/>
          <w:sz w:val="24"/>
          <w:szCs w:val="24"/>
          <w:lang w:val="bg-BG"/>
        </w:rPr>
      </w:pPr>
    </w:p>
    <w:p w:rsidR="00F14E97" w:rsidRPr="00E46397" w:rsidRDefault="00F14E97" w:rsidP="00E46397">
      <w:pPr>
        <w:pStyle w:val="ListParagraph"/>
        <w:numPr>
          <w:ilvl w:val="1"/>
          <w:numId w:val="1"/>
        </w:numPr>
        <w:ind w:left="1134" w:hanging="425"/>
        <w:jc w:val="both"/>
        <w:rPr>
          <w:b/>
          <w:sz w:val="24"/>
          <w:szCs w:val="24"/>
        </w:rPr>
      </w:pPr>
      <w:r w:rsidRPr="00E46397">
        <w:rPr>
          <w:b/>
          <w:sz w:val="24"/>
          <w:szCs w:val="24"/>
        </w:rPr>
        <w:t>Раждаемост</w:t>
      </w:r>
    </w:p>
    <w:p w:rsidR="00281C2E" w:rsidRDefault="00C72B48" w:rsidP="000E74FA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bg-BG"/>
        </w:rPr>
      </w:pPr>
      <w:r w:rsidRPr="00C72B48">
        <w:rPr>
          <w:b/>
          <w:i/>
          <w:sz w:val="24"/>
          <w:szCs w:val="24"/>
          <w:lang w:val="bg-BG"/>
        </w:rPr>
        <w:t>Коефициентът на раждаемост</w:t>
      </w:r>
      <w:r w:rsidRPr="00C72B48">
        <w:rPr>
          <w:sz w:val="24"/>
          <w:szCs w:val="24"/>
          <w:lang w:val="bg-BG"/>
        </w:rPr>
        <w:t xml:space="preserve"> за 201</w:t>
      </w:r>
      <w:r w:rsidRPr="00C72B48">
        <w:rPr>
          <w:sz w:val="24"/>
          <w:szCs w:val="24"/>
          <w:lang w:val="ru-RU"/>
        </w:rPr>
        <w:t>6</w:t>
      </w:r>
      <w:r w:rsidRPr="00C72B48">
        <w:rPr>
          <w:sz w:val="24"/>
          <w:szCs w:val="24"/>
          <w:lang w:val="bg-BG"/>
        </w:rPr>
        <w:t xml:space="preserve"> г. е </w:t>
      </w:r>
      <w:r w:rsidRPr="00C72B48">
        <w:rPr>
          <w:sz w:val="24"/>
          <w:szCs w:val="24"/>
          <w:lang w:val="ru-RU"/>
        </w:rPr>
        <w:t xml:space="preserve">8.8 </w:t>
      </w:r>
      <w:r w:rsidRPr="00C72B48">
        <w:rPr>
          <w:sz w:val="24"/>
          <w:szCs w:val="24"/>
          <w:lang w:val="bg-BG"/>
        </w:rPr>
        <w:t>на 1000 д.н., а за Р</w:t>
      </w:r>
      <w:r w:rsidRPr="00C72B48">
        <w:rPr>
          <w:sz w:val="24"/>
          <w:szCs w:val="24"/>
          <w:lang w:val="en-US"/>
        </w:rPr>
        <w:t> </w:t>
      </w:r>
      <w:r w:rsidRPr="00C72B48">
        <w:rPr>
          <w:sz w:val="24"/>
          <w:szCs w:val="24"/>
          <w:lang w:val="bg-BG"/>
        </w:rPr>
        <w:t xml:space="preserve">България – </w:t>
      </w:r>
      <w:r w:rsidRPr="00C72B48">
        <w:rPr>
          <w:sz w:val="24"/>
          <w:szCs w:val="24"/>
          <w:lang w:val="ru-RU"/>
        </w:rPr>
        <w:t>9.1</w:t>
      </w:r>
      <w:r w:rsidRPr="00C72B48">
        <w:rPr>
          <w:sz w:val="24"/>
          <w:szCs w:val="24"/>
          <w:lang w:val="bg-BG"/>
        </w:rPr>
        <w:t xml:space="preserve"> на 1000 д.н., или с 0.3 по-нис</w:t>
      </w:r>
      <w:r w:rsidR="000E74FA">
        <w:rPr>
          <w:sz w:val="24"/>
          <w:szCs w:val="24"/>
          <w:lang w:val="bg-BG"/>
        </w:rPr>
        <w:t>ък</w:t>
      </w:r>
      <w:r w:rsidRPr="00C72B48">
        <w:rPr>
          <w:sz w:val="24"/>
          <w:szCs w:val="24"/>
          <w:lang w:val="bg-BG"/>
        </w:rPr>
        <w:t xml:space="preserve"> от средн</w:t>
      </w:r>
      <w:r w:rsidR="000E74FA">
        <w:rPr>
          <w:sz w:val="24"/>
          <w:szCs w:val="24"/>
          <w:lang w:val="bg-BG"/>
        </w:rPr>
        <w:t>ия</w:t>
      </w:r>
      <w:r w:rsidRPr="00C72B48">
        <w:rPr>
          <w:sz w:val="24"/>
          <w:szCs w:val="24"/>
          <w:lang w:val="bg-BG"/>
        </w:rPr>
        <w:t xml:space="preserve"> за страната. </w:t>
      </w:r>
      <w:r w:rsidR="00281C2E" w:rsidRPr="00C72B48">
        <w:rPr>
          <w:sz w:val="24"/>
          <w:szCs w:val="24"/>
          <w:lang w:val="bg-BG"/>
        </w:rPr>
        <w:t>Момчетата са 1</w:t>
      </w:r>
      <w:r w:rsidR="00F37D62">
        <w:rPr>
          <w:sz w:val="24"/>
          <w:szCs w:val="24"/>
          <w:lang w:val="bg-BG"/>
        </w:rPr>
        <w:t xml:space="preserve"> </w:t>
      </w:r>
      <w:r w:rsidR="00281C2E" w:rsidRPr="00C72B48">
        <w:rPr>
          <w:sz w:val="24"/>
          <w:szCs w:val="24"/>
          <w:lang w:val="bg-BG"/>
        </w:rPr>
        <w:t xml:space="preserve">117, а момичетата </w:t>
      </w:r>
      <w:r w:rsidR="00281C2E" w:rsidRPr="00C72B48">
        <w:rPr>
          <w:sz w:val="24"/>
          <w:szCs w:val="24"/>
          <w:lang w:val="ru-RU"/>
        </w:rPr>
        <w:t>–</w:t>
      </w:r>
      <w:r w:rsidR="00281C2E" w:rsidRPr="00C72B48">
        <w:rPr>
          <w:sz w:val="24"/>
          <w:szCs w:val="24"/>
          <w:lang w:val="bg-BG"/>
        </w:rPr>
        <w:t xml:space="preserve"> 1</w:t>
      </w:r>
      <w:r w:rsidR="00F37D62">
        <w:rPr>
          <w:sz w:val="24"/>
          <w:szCs w:val="24"/>
          <w:lang w:val="bg-BG"/>
        </w:rPr>
        <w:t xml:space="preserve"> </w:t>
      </w:r>
      <w:r w:rsidR="00281C2E" w:rsidRPr="00C72B48">
        <w:rPr>
          <w:sz w:val="24"/>
          <w:szCs w:val="24"/>
          <w:lang w:val="bg-BG"/>
        </w:rPr>
        <w:t>024</w:t>
      </w:r>
      <w:r w:rsidRPr="00C72B48">
        <w:rPr>
          <w:sz w:val="24"/>
          <w:szCs w:val="24"/>
          <w:lang w:val="bg-BG"/>
        </w:rPr>
        <w:t>.</w:t>
      </w:r>
      <w:r w:rsidR="000E74FA">
        <w:rPr>
          <w:sz w:val="24"/>
          <w:szCs w:val="24"/>
          <w:lang w:val="bg-BG"/>
        </w:rPr>
        <w:t xml:space="preserve"> </w:t>
      </w:r>
      <w:r w:rsidR="00281C2E" w:rsidRPr="00C72B48">
        <w:rPr>
          <w:sz w:val="24"/>
          <w:szCs w:val="24"/>
          <w:lang w:val="bg-BG"/>
        </w:rPr>
        <w:t>Сравнени с данните за живородените през 201</w:t>
      </w:r>
      <w:r w:rsidR="00281C2E" w:rsidRPr="00C72B48">
        <w:rPr>
          <w:sz w:val="24"/>
          <w:szCs w:val="24"/>
          <w:lang w:val="ru-RU"/>
        </w:rPr>
        <w:t>5</w:t>
      </w:r>
      <w:r w:rsidR="00281C2E" w:rsidRPr="00C72B48">
        <w:rPr>
          <w:sz w:val="24"/>
          <w:szCs w:val="24"/>
          <w:lang w:val="bg-BG"/>
        </w:rPr>
        <w:t xml:space="preserve"> г., които</w:t>
      </w:r>
      <w:r w:rsidR="00281C2E">
        <w:rPr>
          <w:sz w:val="24"/>
          <w:szCs w:val="24"/>
          <w:lang w:val="bg-BG"/>
        </w:rPr>
        <w:t xml:space="preserve"> са </w:t>
      </w:r>
      <w:r w:rsidR="00281C2E">
        <w:rPr>
          <w:sz w:val="24"/>
          <w:szCs w:val="24"/>
          <w:lang w:val="ru-RU"/>
        </w:rPr>
        <w:t>2</w:t>
      </w:r>
      <w:r w:rsidR="00F37D62">
        <w:rPr>
          <w:sz w:val="24"/>
          <w:szCs w:val="24"/>
          <w:lang w:val="ru-RU"/>
        </w:rPr>
        <w:t xml:space="preserve"> </w:t>
      </w:r>
      <w:r w:rsidR="00281C2E">
        <w:rPr>
          <w:sz w:val="24"/>
          <w:szCs w:val="24"/>
          <w:lang w:val="ru-RU"/>
        </w:rPr>
        <w:t>132,</w:t>
      </w:r>
      <w:r w:rsidR="00281C2E">
        <w:rPr>
          <w:sz w:val="24"/>
          <w:szCs w:val="24"/>
          <w:lang w:val="bg-BG"/>
        </w:rPr>
        <w:t xml:space="preserve"> се наблюдава увелиение с </w:t>
      </w:r>
      <w:r w:rsidR="00281C2E">
        <w:rPr>
          <w:sz w:val="24"/>
          <w:szCs w:val="24"/>
          <w:lang w:val="ru-RU"/>
        </w:rPr>
        <w:t xml:space="preserve">9 </w:t>
      </w:r>
      <w:r w:rsidR="00281C2E">
        <w:rPr>
          <w:sz w:val="24"/>
          <w:szCs w:val="24"/>
          <w:lang w:val="bg-BG"/>
        </w:rPr>
        <w:t xml:space="preserve">живородени деца. </w:t>
      </w:r>
    </w:p>
    <w:p w:rsidR="00281C2E" w:rsidRPr="000E74FA" w:rsidRDefault="00281C2E" w:rsidP="000E74FA">
      <w:pPr>
        <w:autoSpaceDE w:val="0"/>
        <w:autoSpaceDN w:val="0"/>
        <w:adjustRightInd w:val="0"/>
        <w:ind w:firstLine="709"/>
        <w:jc w:val="both"/>
        <w:rPr>
          <w:rFonts w:ascii="TimesNewRomanPS-BoldMT" w:hAnsi="TimesNewRomanPS-BoldMT" w:cs="TimesNewRomanPS-BoldMT"/>
          <w:bCs/>
          <w:sz w:val="24"/>
          <w:szCs w:val="24"/>
          <w:lang w:val="bg-BG" w:eastAsia="bg-BG"/>
        </w:rPr>
      </w:pPr>
      <w:r>
        <w:rPr>
          <w:rFonts w:ascii="TimesNewRomanPSMT" w:hAnsi="TimesNewRomanPSMT" w:cs="TimesNewRomanPSMT"/>
          <w:sz w:val="24"/>
          <w:szCs w:val="24"/>
          <w:lang w:val="bg-BG" w:eastAsia="bg-BG"/>
        </w:rPr>
        <w:t>След увеличението през 20</w:t>
      </w:r>
      <w:r>
        <w:rPr>
          <w:rFonts w:ascii="TimesNewRomanPSMT" w:hAnsi="TimesNewRomanPSMT" w:cs="TimesNewRomanPSMT"/>
          <w:sz w:val="24"/>
          <w:szCs w:val="24"/>
          <w:lang w:val="ru-RU" w:eastAsia="bg-BG"/>
        </w:rPr>
        <w:t>10</w:t>
      </w:r>
      <w:r>
        <w:rPr>
          <w:rFonts w:ascii="TimesNewRomanPSMT" w:hAnsi="TimesNewRomanPSMT" w:cs="TimesNewRomanPSMT"/>
          <w:sz w:val="24"/>
          <w:szCs w:val="24"/>
          <w:lang w:val="bg-BG" w:eastAsia="bg-BG"/>
        </w:rPr>
        <w:t xml:space="preserve"> г. и във Великотърновска област, както и в страната </w:t>
      </w:r>
      <w:r>
        <w:rPr>
          <w:rFonts w:ascii="TimesNewRomanPS-BoldMT" w:hAnsi="TimesNewRomanPS-BoldMT" w:cs="TimesNewRomanPS-BoldMT"/>
          <w:bCs/>
          <w:sz w:val="24"/>
          <w:szCs w:val="24"/>
          <w:lang w:val="bg-BG" w:eastAsia="bg-BG"/>
        </w:rPr>
        <w:t>коефициентът на общата раждаемост през 2014 г., 2015 г. и 2016 г</w:t>
      </w:r>
      <w:r w:rsidRPr="000E74FA">
        <w:rPr>
          <w:rFonts w:ascii="TimesNewRomanPS-BoldMT" w:hAnsi="TimesNewRomanPS-BoldMT" w:cs="TimesNewRomanPS-BoldMT"/>
          <w:bCs/>
          <w:sz w:val="24"/>
          <w:szCs w:val="24"/>
          <w:lang w:val="bg-BG" w:eastAsia="bg-BG"/>
        </w:rPr>
        <w:t xml:space="preserve">. запазва трайни стойности, </w:t>
      </w:r>
      <w:r w:rsidR="000E74FA" w:rsidRPr="000E74FA">
        <w:rPr>
          <w:rFonts w:ascii="TimesNewRomanPS-BoldMT" w:hAnsi="TimesNewRomanPS-BoldMT" w:cs="TimesNewRomanPS-BoldMT"/>
          <w:bCs/>
          <w:sz w:val="24"/>
          <w:szCs w:val="24"/>
          <w:lang w:val="bg-BG" w:eastAsia="bg-BG"/>
        </w:rPr>
        <w:t>като в сравнение с 201</w:t>
      </w:r>
      <w:r w:rsidR="000E74FA" w:rsidRPr="000E74FA">
        <w:rPr>
          <w:rFonts w:ascii="TimesNewRomanPS-BoldMT" w:hAnsi="TimesNewRomanPS-BoldMT" w:cs="TimesNewRomanPS-BoldMT"/>
          <w:bCs/>
          <w:sz w:val="24"/>
          <w:szCs w:val="24"/>
          <w:lang w:val="ru-RU" w:eastAsia="bg-BG"/>
        </w:rPr>
        <w:t xml:space="preserve">5 </w:t>
      </w:r>
      <w:r w:rsidR="000E74FA" w:rsidRPr="000E74FA">
        <w:rPr>
          <w:rFonts w:ascii="TimesNewRomanPS-BoldMT" w:hAnsi="TimesNewRomanPS-BoldMT" w:cs="TimesNewRomanPS-BoldMT"/>
          <w:bCs/>
          <w:sz w:val="24"/>
          <w:szCs w:val="24"/>
          <w:lang w:val="bg-BG" w:eastAsia="bg-BG"/>
        </w:rPr>
        <w:t>г. (</w:t>
      </w:r>
      <w:r w:rsidR="000E74FA" w:rsidRPr="000E74FA">
        <w:rPr>
          <w:sz w:val="24"/>
          <w:szCs w:val="24"/>
          <w:lang w:val="bg-BG"/>
        </w:rPr>
        <w:t>8.7‰)</w:t>
      </w:r>
      <w:r w:rsidRPr="000E74FA">
        <w:rPr>
          <w:rFonts w:ascii="TimesNewRomanPS-BoldMT" w:hAnsi="TimesNewRomanPS-BoldMT" w:cs="TimesNewRomanPS-BoldMT"/>
          <w:bCs/>
          <w:sz w:val="24"/>
          <w:szCs w:val="24"/>
          <w:lang w:val="bg-BG" w:eastAsia="bg-BG"/>
        </w:rPr>
        <w:t xml:space="preserve"> е увеличен с 0.1 </w:t>
      </w:r>
      <w:r w:rsidRPr="000E74FA">
        <w:rPr>
          <w:sz w:val="24"/>
          <w:szCs w:val="24"/>
          <w:lang w:val="bg-BG"/>
        </w:rPr>
        <w:t>‰</w:t>
      </w:r>
      <w:r w:rsidR="000E74FA" w:rsidRPr="000E74FA">
        <w:rPr>
          <w:rFonts w:ascii="TimesNewRomanPS-BoldMT" w:hAnsi="TimesNewRomanPS-BoldMT" w:cs="TimesNewRomanPS-BoldMT"/>
          <w:bCs/>
          <w:sz w:val="24"/>
          <w:szCs w:val="24"/>
          <w:lang w:val="bg-BG" w:eastAsia="bg-BG"/>
        </w:rPr>
        <w:t>.</w:t>
      </w:r>
      <w:r w:rsidRPr="000E74FA">
        <w:rPr>
          <w:rFonts w:ascii="TimesNewRomanPS-BoldMT" w:hAnsi="TimesNewRomanPS-BoldMT" w:cs="TimesNewRomanPS-BoldMT"/>
          <w:bCs/>
          <w:sz w:val="24"/>
          <w:szCs w:val="24"/>
          <w:lang w:val="bg-BG" w:eastAsia="bg-BG"/>
        </w:rPr>
        <w:t xml:space="preserve"> </w:t>
      </w:r>
    </w:p>
    <w:p w:rsidR="00281C2E" w:rsidRDefault="00281C2E" w:rsidP="000E74FA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4"/>
          <w:szCs w:val="24"/>
          <w:lang w:val="bg-BG" w:eastAsia="bg-BG"/>
        </w:rPr>
      </w:pPr>
      <w:r>
        <w:rPr>
          <w:rFonts w:ascii="TimesNewRomanPSMT" w:hAnsi="TimesNewRomanPSMT" w:cs="TimesNewRomanPSMT"/>
          <w:sz w:val="24"/>
          <w:szCs w:val="24"/>
          <w:lang w:val="bg-BG" w:eastAsia="bg-BG"/>
        </w:rPr>
        <w:t>Броят на живородените момчета (1</w:t>
      </w:r>
      <w:r w:rsidR="00F37D62">
        <w:rPr>
          <w:rFonts w:ascii="TimesNewRomanPSMT" w:hAnsi="TimesNewRomanPSMT" w:cs="TimesNewRomanPSMT"/>
          <w:sz w:val="24"/>
          <w:szCs w:val="24"/>
          <w:lang w:val="bg-BG" w:eastAsia="bg-BG"/>
        </w:rPr>
        <w:t xml:space="preserve"> </w:t>
      </w:r>
      <w:r>
        <w:rPr>
          <w:rFonts w:ascii="TimesNewRomanPSMT" w:hAnsi="TimesNewRomanPSMT" w:cs="TimesNewRomanPSMT"/>
          <w:sz w:val="24"/>
          <w:szCs w:val="24"/>
          <w:lang w:val="bg-BG" w:eastAsia="bg-BG"/>
        </w:rPr>
        <w:t>117) е с 93 по-голям от</w:t>
      </w:r>
      <w:r w:rsidR="00075D9D">
        <w:rPr>
          <w:rFonts w:ascii="TimesNewRomanPSMT" w:hAnsi="TimesNewRomanPSMT" w:cs="TimesNewRomanPSMT"/>
          <w:sz w:val="24"/>
          <w:szCs w:val="24"/>
          <w:lang w:val="bg-BG" w:eastAsia="bg-BG"/>
        </w:rPr>
        <w:t xml:space="preserve"> този на живородените момичета.</w:t>
      </w:r>
      <w:r w:rsidR="00F37D62">
        <w:rPr>
          <w:rFonts w:ascii="TimesNewRomanPSMT" w:hAnsi="TimesNewRomanPSMT" w:cs="TimesNewRomanPSMT"/>
          <w:sz w:val="24"/>
          <w:szCs w:val="24"/>
          <w:lang w:val="bg-BG" w:eastAsia="bg-BG"/>
        </w:rPr>
        <w:t xml:space="preserve"> </w:t>
      </w:r>
      <w:r>
        <w:rPr>
          <w:rFonts w:ascii="TimesNewRomanPSMT" w:hAnsi="TimesNewRomanPSMT" w:cs="TimesNewRomanPSMT"/>
          <w:sz w:val="24"/>
          <w:szCs w:val="24"/>
          <w:lang w:val="bg-BG" w:eastAsia="bg-BG"/>
        </w:rPr>
        <w:t>По-благоприятната възрастова структура на населението в градовете и относително по-големият брой родилни контингенти определят и по високата р</w:t>
      </w:r>
      <w:r w:rsidR="00075D9D">
        <w:rPr>
          <w:rFonts w:ascii="TimesNewRomanPSMT" w:hAnsi="TimesNewRomanPSMT" w:cs="TimesNewRomanPSMT"/>
          <w:sz w:val="24"/>
          <w:szCs w:val="24"/>
          <w:lang w:val="bg-BG" w:eastAsia="bg-BG"/>
        </w:rPr>
        <w:t xml:space="preserve">аждаемост на населението в тях </w:t>
      </w:r>
      <w:r>
        <w:rPr>
          <w:rFonts w:ascii="TimesNewRomanPSMT" w:hAnsi="TimesNewRomanPSMT" w:cs="TimesNewRomanPSMT"/>
          <w:sz w:val="24"/>
          <w:szCs w:val="24"/>
          <w:lang w:val="bg-BG" w:eastAsia="bg-BG"/>
        </w:rPr>
        <w:t>(1</w:t>
      </w:r>
      <w:r w:rsidR="00F37D62">
        <w:rPr>
          <w:rFonts w:ascii="TimesNewRomanPSMT" w:hAnsi="TimesNewRomanPSMT" w:cs="TimesNewRomanPSMT"/>
          <w:sz w:val="24"/>
          <w:szCs w:val="24"/>
          <w:lang w:val="bg-BG" w:eastAsia="bg-BG"/>
        </w:rPr>
        <w:t xml:space="preserve"> </w:t>
      </w:r>
      <w:r>
        <w:rPr>
          <w:rFonts w:ascii="TimesNewRomanPSMT" w:hAnsi="TimesNewRomanPSMT" w:cs="TimesNewRomanPSMT"/>
          <w:sz w:val="24"/>
          <w:szCs w:val="24"/>
          <w:lang w:val="bg-BG" w:eastAsia="bg-BG"/>
        </w:rPr>
        <w:t>615 живородени деца</w:t>
      </w:r>
      <w:r w:rsidR="00075D9D">
        <w:rPr>
          <w:rFonts w:ascii="TimesNewRomanPSMT" w:hAnsi="TimesNewRomanPSMT" w:cs="TimesNewRomanPSMT"/>
          <w:sz w:val="24"/>
          <w:szCs w:val="24"/>
          <w:lang w:val="bg-BG" w:eastAsia="bg-BG"/>
        </w:rPr>
        <w:t xml:space="preserve"> –</w:t>
      </w:r>
      <w:r>
        <w:rPr>
          <w:rFonts w:ascii="TimesNewRomanPSMT" w:hAnsi="TimesNewRomanPSMT" w:cs="TimesNewRomanPSMT"/>
          <w:sz w:val="24"/>
          <w:szCs w:val="24"/>
          <w:lang w:val="bg-BG" w:eastAsia="bg-BG"/>
        </w:rPr>
        <w:t xml:space="preserve"> 9</w:t>
      </w:r>
      <w:r w:rsidR="00075D9D">
        <w:rPr>
          <w:rFonts w:ascii="TimesNewRomanPSMT" w:hAnsi="TimesNewRomanPSMT" w:cs="TimesNewRomanPSMT"/>
          <w:sz w:val="24"/>
          <w:szCs w:val="24"/>
          <w:lang w:val="bg-BG" w:eastAsia="bg-BG"/>
        </w:rPr>
        <w:t>.5 ‰ спрямо 7.2‰ - в</w:t>
      </w:r>
      <w:r>
        <w:rPr>
          <w:rFonts w:ascii="TimesNewRomanPSMT" w:hAnsi="TimesNewRomanPSMT" w:cs="TimesNewRomanPSMT"/>
          <w:sz w:val="24"/>
          <w:szCs w:val="24"/>
          <w:lang w:val="bg-BG" w:eastAsia="bg-BG"/>
        </w:rPr>
        <w:t xml:space="preserve"> селата</w:t>
      </w:r>
      <w:r w:rsidR="00B653D0">
        <w:rPr>
          <w:rFonts w:ascii="TimesNewRomanPSMT" w:hAnsi="TimesNewRomanPSMT" w:cs="TimesNewRomanPSMT"/>
          <w:sz w:val="24"/>
          <w:szCs w:val="24"/>
          <w:lang w:val="bg-BG" w:eastAsia="bg-BG"/>
        </w:rPr>
        <w:t>)</w:t>
      </w:r>
      <w:r w:rsidR="00075D9D">
        <w:rPr>
          <w:rFonts w:ascii="TimesNewRomanPSMT" w:hAnsi="TimesNewRomanPSMT" w:cs="TimesNewRomanPSMT"/>
          <w:sz w:val="24"/>
          <w:szCs w:val="24"/>
          <w:lang w:val="bg-BG" w:eastAsia="bg-BG"/>
        </w:rPr>
        <w:t>.</w:t>
      </w:r>
      <w:r>
        <w:rPr>
          <w:rFonts w:ascii="TimesNewRomanPSMT" w:hAnsi="TimesNewRomanPSMT" w:cs="TimesNewRomanPSMT"/>
          <w:sz w:val="24"/>
          <w:szCs w:val="24"/>
          <w:lang w:val="bg-BG" w:eastAsia="bg-BG"/>
        </w:rPr>
        <w:t xml:space="preserve"> </w:t>
      </w:r>
    </w:p>
    <w:p w:rsidR="00906AE6" w:rsidRDefault="005F449A" w:rsidP="00B0223E">
      <w:pPr>
        <w:pStyle w:val="BodyTextIndent"/>
        <w:tabs>
          <w:tab w:val="left" w:pos="851"/>
        </w:tabs>
        <w:ind w:firstLine="0"/>
        <w:jc w:val="center"/>
        <w:rPr>
          <w:szCs w:val="24"/>
        </w:rPr>
      </w:pPr>
      <w:r w:rsidRPr="00906AE6">
        <w:rPr>
          <w:noProof/>
          <w:lang w:val="en-US" w:eastAsia="en-US"/>
        </w:rPr>
        <w:drawing>
          <wp:inline distT="0" distB="0" distL="0" distR="0">
            <wp:extent cx="6038850" cy="2209800"/>
            <wp:effectExtent l="0" t="0" r="0" b="0"/>
            <wp:docPr id="2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906AE6">
        <w:rPr>
          <w:szCs w:val="24"/>
        </w:rPr>
        <w:t xml:space="preserve">Фиг. 2 Раждаемост в област </w:t>
      </w:r>
      <w:r w:rsidR="00906AE6">
        <w:rPr>
          <w:bCs/>
          <w:szCs w:val="24"/>
        </w:rPr>
        <w:t>Велико Търново</w:t>
      </w:r>
      <w:r w:rsidR="00906AE6">
        <w:rPr>
          <w:szCs w:val="24"/>
        </w:rPr>
        <w:t xml:space="preserve"> и страната (на 1000 д.н.)</w:t>
      </w:r>
    </w:p>
    <w:p w:rsidR="00906AE6" w:rsidRDefault="00906AE6" w:rsidP="000E74FA">
      <w:pPr>
        <w:rPr>
          <w:bCs/>
          <w:szCs w:val="28"/>
          <w:lang w:val="bg-BG"/>
        </w:rPr>
      </w:pPr>
    </w:p>
    <w:p w:rsidR="005F6612" w:rsidRDefault="005F6612" w:rsidP="000E74FA">
      <w:pPr>
        <w:rPr>
          <w:bCs/>
          <w:szCs w:val="28"/>
          <w:lang w:val="bg-BG"/>
        </w:rPr>
      </w:pPr>
    </w:p>
    <w:p w:rsidR="005F6612" w:rsidRDefault="005F6612" w:rsidP="000E74FA">
      <w:pPr>
        <w:rPr>
          <w:bCs/>
          <w:szCs w:val="28"/>
          <w:lang w:val="bg-BG"/>
        </w:rPr>
      </w:pPr>
    </w:p>
    <w:p w:rsidR="00906AE6" w:rsidRDefault="00906AE6" w:rsidP="000E74FA">
      <w:pPr>
        <w:ind w:firstLine="220"/>
        <w:rPr>
          <w:bCs/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lastRenderedPageBreak/>
        <w:t>Табл. 4. Раждания и аборти в област Велико Търново</w:t>
      </w:r>
    </w:p>
    <w:tbl>
      <w:tblPr>
        <w:tblW w:w="0" w:type="auto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28"/>
        <w:gridCol w:w="1956"/>
        <w:gridCol w:w="1842"/>
        <w:gridCol w:w="1842"/>
        <w:gridCol w:w="1842"/>
      </w:tblGrid>
      <w:tr w:rsidR="00906AE6" w:rsidTr="00906AE6">
        <w:tc>
          <w:tcPr>
            <w:tcW w:w="1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6AE6" w:rsidRDefault="00906AE6" w:rsidP="000E74FA">
            <w:pPr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година</w:t>
            </w:r>
          </w:p>
        </w:tc>
        <w:tc>
          <w:tcPr>
            <w:tcW w:w="3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6AE6" w:rsidRDefault="00906AE6" w:rsidP="000E74FA">
            <w:pPr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Брой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6AE6" w:rsidRDefault="00906AE6" w:rsidP="000E74FA">
            <w:pPr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На 1000 жени от 15 до 49 години</w:t>
            </w:r>
          </w:p>
        </w:tc>
      </w:tr>
      <w:tr w:rsidR="00906AE6" w:rsidTr="00906AE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AE6" w:rsidRDefault="00906AE6" w:rsidP="000E74FA">
            <w:pPr>
              <w:rPr>
                <w:bCs/>
                <w:sz w:val="20"/>
                <w:lang w:val="bg-BG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6AE6" w:rsidRDefault="00906AE6" w:rsidP="000E74FA">
            <w:pPr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Раждания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6AE6" w:rsidRDefault="00906AE6" w:rsidP="000E74FA">
            <w:pPr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Аборти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6AE6" w:rsidRDefault="00906AE6" w:rsidP="000E74FA">
            <w:pPr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Раждания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6AE6" w:rsidRDefault="00906AE6" w:rsidP="000E74FA">
            <w:pPr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Аборти</w:t>
            </w:r>
          </w:p>
        </w:tc>
      </w:tr>
      <w:tr w:rsidR="00906AE6" w:rsidTr="00906AE6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6AE6" w:rsidRDefault="00906AE6" w:rsidP="000E74FA">
            <w:pPr>
              <w:jc w:val="center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2007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6AE6" w:rsidRDefault="00906AE6" w:rsidP="000E74FA">
            <w:pPr>
              <w:jc w:val="center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2366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6AE6" w:rsidRDefault="00906AE6" w:rsidP="000E74FA">
            <w:pPr>
              <w:jc w:val="center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875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6AE6" w:rsidRDefault="00906AE6" w:rsidP="000E74FA">
            <w:pPr>
              <w:jc w:val="center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35.1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6AE6" w:rsidRDefault="00906AE6" w:rsidP="000E74FA">
            <w:pPr>
              <w:jc w:val="center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13.0</w:t>
            </w:r>
          </w:p>
        </w:tc>
      </w:tr>
      <w:tr w:rsidR="00906AE6" w:rsidTr="00906AE6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6AE6" w:rsidRDefault="00906AE6" w:rsidP="000E74FA">
            <w:pPr>
              <w:jc w:val="center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2008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6AE6" w:rsidRDefault="00906AE6" w:rsidP="000E74FA">
            <w:pPr>
              <w:jc w:val="center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2445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6AE6" w:rsidRDefault="00906AE6" w:rsidP="000E74FA">
            <w:pPr>
              <w:jc w:val="center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858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6AE6" w:rsidRDefault="00906AE6" w:rsidP="000E74FA">
            <w:pPr>
              <w:jc w:val="center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36.4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6AE6" w:rsidRDefault="00906AE6" w:rsidP="000E74FA">
            <w:pPr>
              <w:jc w:val="center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12.8</w:t>
            </w:r>
          </w:p>
        </w:tc>
      </w:tr>
      <w:tr w:rsidR="00906AE6" w:rsidTr="00906AE6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6AE6" w:rsidRDefault="00906AE6" w:rsidP="000E74FA">
            <w:pPr>
              <w:jc w:val="center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2009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6AE6" w:rsidRDefault="00906AE6" w:rsidP="000E74FA">
            <w:pPr>
              <w:jc w:val="center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2531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6AE6" w:rsidRDefault="00906AE6" w:rsidP="000E74FA">
            <w:pPr>
              <w:jc w:val="center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743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6AE6" w:rsidRDefault="00906AE6" w:rsidP="000E74FA">
            <w:pPr>
              <w:jc w:val="center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38.1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6AE6" w:rsidRDefault="00906AE6" w:rsidP="000E74FA">
            <w:pPr>
              <w:jc w:val="center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11.2</w:t>
            </w:r>
          </w:p>
        </w:tc>
      </w:tr>
      <w:tr w:rsidR="00906AE6" w:rsidTr="00906AE6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6AE6" w:rsidRDefault="00906AE6" w:rsidP="000E74FA">
            <w:pPr>
              <w:jc w:val="center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2010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6AE6" w:rsidRDefault="00906AE6" w:rsidP="000E74FA">
            <w:pPr>
              <w:jc w:val="center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2406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6AE6" w:rsidRDefault="00906AE6" w:rsidP="000E74FA">
            <w:pPr>
              <w:jc w:val="center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922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6AE6" w:rsidRDefault="00906AE6" w:rsidP="000E74FA">
            <w:pPr>
              <w:jc w:val="center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37.6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6AE6" w:rsidRDefault="00906AE6" w:rsidP="000E74FA">
            <w:pPr>
              <w:jc w:val="center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14.2</w:t>
            </w:r>
          </w:p>
        </w:tc>
      </w:tr>
      <w:tr w:rsidR="00906AE6" w:rsidTr="00906AE6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6AE6" w:rsidRDefault="00906AE6" w:rsidP="000E74FA">
            <w:pPr>
              <w:jc w:val="center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2011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6AE6" w:rsidRDefault="00906AE6" w:rsidP="000E74FA">
            <w:pPr>
              <w:jc w:val="center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2298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6AE6" w:rsidRDefault="00906AE6" w:rsidP="000E74FA">
            <w:pPr>
              <w:jc w:val="center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1013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6AE6" w:rsidRDefault="00906AE6" w:rsidP="000E74FA">
            <w:pPr>
              <w:jc w:val="center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39.9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6AE6" w:rsidRDefault="00906AE6" w:rsidP="000E74FA">
            <w:pPr>
              <w:jc w:val="center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17.6</w:t>
            </w:r>
          </w:p>
        </w:tc>
      </w:tr>
      <w:tr w:rsidR="00906AE6" w:rsidTr="00906AE6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6AE6" w:rsidRDefault="00906AE6" w:rsidP="000E74FA">
            <w:pPr>
              <w:jc w:val="center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2012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6AE6" w:rsidRDefault="00906AE6" w:rsidP="000E74FA">
            <w:pPr>
              <w:jc w:val="center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2317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6AE6" w:rsidRDefault="00906AE6" w:rsidP="000E74FA">
            <w:pPr>
              <w:jc w:val="center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859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6AE6" w:rsidRDefault="00906AE6" w:rsidP="000E74FA">
            <w:pPr>
              <w:jc w:val="center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39.9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6AE6" w:rsidRDefault="00906AE6" w:rsidP="000E74FA">
            <w:pPr>
              <w:jc w:val="center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14.8</w:t>
            </w:r>
          </w:p>
        </w:tc>
      </w:tr>
      <w:tr w:rsidR="00906AE6" w:rsidTr="00906AE6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6AE6" w:rsidRDefault="00906AE6" w:rsidP="000E74FA">
            <w:pPr>
              <w:jc w:val="center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2013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6AE6" w:rsidRDefault="00906AE6" w:rsidP="000E74FA">
            <w:pPr>
              <w:jc w:val="center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2242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6AE6" w:rsidRDefault="00906AE6" w:rsidP="000E74FA">
            <w:pPr>
              <w:jc w:val="center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897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6AE6" w:rsidRDefault="00906AE6" w:rsidP="000E74FA">
            <w:pPr>
              <w:jc w:val="center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40.6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6AE6" w:rsidRDefault="00906AE6" w:rsidP="000E74FA">
            <w:pPr>
              <w:jc w:val="center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16.2</w:t>
            </w:r>
          </w:p>
        </w:tc>
      </w:tr>
      <w:tr w:rsidR="00906AE6" w:rsidTr="00906AE6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6AE6" w:rsidRDefault="00906AE6" w:rsidP="000E74FA">
            <w:pPr>
              <w:jc w:val="center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2014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6AE6" w:rsidRDefault="00906AE6" w:rsidP="000E74FA">
            <w:pPr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2207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6AE6" w:rsidRDefault="00906AE6" w:rsidP="000E74FA">
            <w:pPr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842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6AE6" w:rsidRDefault="00906AE6" w:rsidP="000E74FA">
            <w:pPr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40.9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6AE6" w:rsidRDefault="00906AE6" w:rsidP="000E74FA">
            <w:pPr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15.6</w:t>
            </w:r>
          </w:p>
        </w:tc>
      </w:tr>
      <w:tr w:rsidR="00906AE6" w:rsidTr="00906AE6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6AE6" w:rsidRDefault="00906AE6" w:rsidP="000E74FA">
            <w:pPr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en-US"/>
              </w:rPr>
              <w:t>2015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6AE6" w:rsidRDefault="00906AE6" w:rsidP="000E74FA">
            <w:pPr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2143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6AE6" w:rsidRDefault="00906AE6" w:rsidP="000E74FA">
            <w:pPr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762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6AE6" w:rsidRDefault="00906AE6" w:rsidP="000E74FA">
            <w:pPr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40.5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6AE6" w:rsidRDefault="00906AE6" w:rsidP="000E74FA">
            <w:pPr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14.4</w:t>
            </w:r>
          </w:p>
        </w:tc>
      </w:tr>
      <w:tr w:rsidR="00906AE6" w:rsidRPr="003C2C1B" w:rsidTr="00906AE6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6AE6" w:rsidRPr="003C2C1B" w:rsidRDefault="00906AE6" w:rsidP="000E74FA">
            <w:pPr>
              <w:jc w:val="center"/>
              <w:rPr>
                <w:bCs/>
                <w:sz w:val="20"/>
                <w:lang w:val="bg-BG"/>
              </w:rPr>
            </w:pPr>
            <w:r w:rsidRPr="003C2C1B">
              <w:rPr>
                <w:bCs/>
                <w:sz w:val="20"/>
                <w:lang w:val="bg-BG"/>
              </w:rPr>
              <w:t>2016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6AE6" w:rsidRPr="003C2C1B" w:rsidRDefault="00906AE6" w:rsidP="000E74FA">
            <w:pPr>
              <w:jc w:val="center"/>
              <w:rPr>
                <w:bCs/>
                <w:sz w:val="20"/>
                <w:lang w:val="bg-BG"/>
              </w:rPr>
            </w:pPr>
            <w:r w:rsidRPr="003C2C1B">
              <w:rPr>
                <w:bCs/>
                <w:sz w:val="20"/>
                <w:lang w:val="bg-BG"/>
              </w:rPr>
              <w:t>2141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6AE6" w:rsidRPr="003C2C1B" w:rsidRDefault="00906AE6" w:rsidP="000E74FA">
            <w:pPr>
              <w:jc w:val="center"/>
              <w:rPr>
                <w:bCs/>
                <w:sz w:val="20"/>
                <w:lang w:val="bg-BG"/>
              </w:rPr>
            </w:pPr>
            <w:r w:rsidRPr="003C2C1B">
              <w:rPr>
                <w:bCs/>
                <w:sz w:val="20"/>
                <w:lang w:val="bg-BG"/>
              </w:rPr>
              <w:t>768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6AE6" w:rsidRPr="003C2C1B" w:rsidRDefault="00906AE6" w:rsidP="000E74FA">
            <w:pPr>
              <w:jc w:val="center"/>
              <w:rPr>
                <w:bCs/>
                <w:sz w:val="20"/>
                <w:lang w:val="bg-BG"/>
              </w:rPr>
            </w:pPr>
            <w:r w:rsidRPr="003C2C1B">
              <w:rPr>
                <w:bCs/>
                <w:sz w:val="20"/>
                <w:lang w:val="bg-BG"/>
              </w:rPr>
              <w:t>41.3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6AE6" w:rsidRPr="003C2C1B" w:rsidRDefault="00906AE6" w:rsidP="000E74FA">
            <w:pPr>
              <w:jc w:val="center"/>
              <w:rPr>
                <w:bCs/>
                <w:sz w:val="20"/>
                <w:lang w:val="bg-BG"/>
              </w:rPr>
            </w:pPr>
            <w:r w:rsidRPr="003C2C1B">
              <w:rPr>
                <w:bCs/>
                <w:sz w:val="20"/>
                <w:lang w:val="bg-BG"/>
              </w:rPr>
              <w:t>14.8</w:t>
            </w:r>
          </w:p>
        </w:tc>
      </w:tr>
    </w:tbl>
    <w:p w:rsidR="00906AE6" w:rsidRDefault="00906AE6" w:rsidP="000E74FA">
      <w:pPr>
        <w:ind w:firstLine="851"/>
        <w:jc w:val="both"/>
        <w:rPr>
          <w:b/>
          <w:color w:val="FF0000"/>
          <w:sz w:val="24"/>
          <w:szCs w:val="24"/>
          <w:lang w:val="en-US"/>
        </w:rPr>
      </w:pPr>
    </w:p>
    <w:p w:rsidR="00906AE6" w:rsidRDefault="00906AE6" w:rsidP="000E74FA">
      <w:pPr>
        <w:ind w:firstLine="851"/>
        <w:jc w:val="both"/>
        <w:rPr>
          <w:sz w:val="24"/>
          <w:szCs w:val="24"/>
          <w:lang w:val="bg-BG"/>
        </w:rPr>
      </w:pPr>
      <w:r>
        <w:rPr>
          <w:rFonts w:ascii="TimesNewRomanPS-BoldMT" w:hAnsi="TimesNewRomanPS-BoldMT" w:cs="TimesNewRomanPS-BoldMT"/>
          <w:bCs/>
          <w:sz w:val="24"/>
          <w:szCs w:val="24"/>
          <w:lang w:val="bg-BG" w:eastAsia="bg-BG"/>
        </w:rPr>
        <w:t>Ражданията на жени между 15-49 години се увеличава</w:t>
      </w:r>
      <w:r w:rsidR="005F6612">
        <w:rPr>
          <w:rFonts w:ascii="TimesNewRomanPS-BoldMT" w:hAnsi="TimesNewRomanPS-BoldMT" w:cs="TimesNewRomanPS-BoldMT"/>
          <w:bCs/>
          <w:sz w:val="24"/>
          <w:szCs w:val="24"/>
          <w:lang w:val="bg-BG" w:eastAsia="bg-BG"/>
        </w:rPr>
        <w:t>т</w:t>
      </w:r>
      <w:r>
        <w:rPr>
          <w:rFonts w:ascii="TimesNewRomanPS-BoldMT" w:hAnsi="TimesNewRomanPS-BoldMT" w:cs="TimesNewRomanPS-BoldMT"/>
          <w:bCs/>
          <w:sz w:val="24"/>
          <w:szCs w:val="24"/>
          <w:lang w:val="bg-BG" w:eastAsia="bg-BG"/>
        </w:rPr>
        <w:t xml:space="preserve"> през по</w:t>
      </w:r>
      <w:r w:rsidR="005F6612">
        <w:rPr>
          <w:rFonts w:ascii="TimesNewRomanPS-BoldMT" w:hAnsi="TimesNewRomanPS-BoldMT" w:cs="TimesNewRomanPS-BoldMT"/>
          <w:bCs/>
          <w:sz w:val="24"/>
          <w:szCs w:val="24"/>
          <w:lang w:val="bg-BG" w:eastAsia="bg-BG"/>
        </w:rPr>
        <w:t>с</w:t>
      </w:r>
      <w:r>
        <w:rPr>
          <w:rFonts w:ascii="TimesNewRomanPS-BoldMT" w:hAnsi="TimesNewRomanPS-BoldMT" w:cs="TimesNewRomanPS-BoldMT"/>
          <w:bCs/>
          <w:sz w:val="24"/>
          <w:szCs w:val="24"/>
          <w:lang w:val="bg-BG" w:eastAsia="bg-BG"/>
        </w:rPr>
        <w:t xml:space="preserve">ледните години </w:t>
      </w:r>
      <w:r w:rsidR="005F6612">
        <w:rPr>
          <w:rFonts w:ascii="TimesNewRomanPS-BoldMT" w:hAnsi="TimesNewRomanPS-BoldMT" w:cs="TimesNewRomanPS-BoldMT"/>
          <w:bCs/>
          <w:sz w:val="24"/>
          <w:szCs w:val="24"/>
          <w:lang w:val="bg-BG" w:eastAsia="bg-BG"/>
        </w:rPr>
        <w:t>–</w:t>
      </w:r>
      <w:r>
        <w:rPr>
          <w:rFonts w:ascii="TimesNewRomanPS-BoldMT" w:hAnsi="TimesNewRomanPS-BoldMT" w:cs="TimesNewRomanPS-BoldMT"/>
          <w:bCs/>
          <w:sz w:val="24"/>
          <w:szCs w:val="24"/>
          <w:lang w:val="bg-BG" w:eastAsia="bg-BG"/>
        </w:rPr>
        <w:t xml:space="preserve"> около 37 на 1000 жени </w:t>
      </w:r>
      <w:r w:rsidR="005F6612">
        <w:rPr>
          <w:rFonts w:ascii="TimesNewRomanPS-BoldMT" w:hAnsi="TimesNewRomanPS-BoldMT" w:cs="TimesNewRomanPS-BoldMT"/>
          <w:bCs/>
          <w:sz w:val="24"/>
          <w:szCs w:val="24"/>
          <w:lang w:val="bg-BG" w:eastAsia="bg-BG"/>
        </w:rPr>
        <w:t>–</w:t>
      </w:r>
      <w:r>
        <w:rPr>
          <w:rFonts w:ascii="TimesNewRomanPS-BoldMT" w:hAnsi="TimesNewRomanPS-BoldMT" w:cs="TimesNewRomanPS-BoldMT"/>
          <w:bCs/>
          <w:sz w:val="24"/>
          <w:szCs w:val="24"/>
          <w:lang w:val="bg-BG" w:eastAsia="bg-BG"/>
        </w:rPr>
        <w:t xml:space="preserve"> по-ниска от средната за страната.</w:t>
      </w:r>
      <w:r>
        <w:rPr>
          <w:sz w:val="24"/>
          <w:szCs w:val="24"/>
          <w:lang w:val="bg-BG"/>
        </w:rPr>
        <w:t xml:space="preserve"> Броят на абортите през 2016 г. е 768 </w:t>
      </w:r>
      <w:r>
        <w:rPr>
          <w:sz w:val="24"/>
          <w:szCs w:val="24"/>
          <w:lang w:val="ru-RU"/>
        </w:rPr>
        <w:t>(</w:t>
      </w:r>
      <w:r w:rsidR="005F6612">
        <w:rPr>
          <w:sz w:val="24"/>
          <w:szCs w:val="24"/>
          <w:lang w:val="bg-BG"/>
        </w:rPr>
        <w:t>14.8 на 1</w:t>
      </w:r>
      <w:r>
        <w:rPr>
          <w:sz w:val="24"/>
          <w:szCs w:val="24"/>
          <w:lang w:val="bg-BG"/>
        </w:rPr>
        <w:t>000 жени във фертилна възраст</w:t>
      </w:r>
      <w:r>
        <w:rPr>
          <w:sz w:val="24"/>
          <w:szCs w:val="24"/>
          <w:lang w:val="ru-RU"/>
        </w:rPr>
        <w:t>)</w:t>
      </w:r>
      <w:r>
        <w:rPr>
          <w:sz w:val="24"/>
          <w:szCs w:val="24"/>
          <w:lang w:val="bg-BG"/>
        </w:rPr>
        <w:t>, или с</w:t>
      </w:r>
      <w:r w:rsidRPr="005F6612">
        <w:rPr>
          <w:color w:val="FF0000"/>
          <w:sz w:val="24"/>
          <w:szCs w:val="24"/>
          <w:lang w:val="bg-BG"/>
        </w:rPr>
        <w:t xml:space="preserve"> </w:t>
      </w:r>
      <w:r w:rsidR="005F6612" w:rsidRPr="005F6612">
        <w:rPr>
          <w:sz w:val="24"/>
          <w:szCs w:val="24"/>
          <w:lang w:val="bg-BG"/>
        </w:rPr>
        <w:t>6</w:t>
      </w:r>
      <w:r w:rsidRPr="005F6612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аборта по-вече в сравнение с 2015 г., което не влияе съществено на показателя, но за периода се наблюдава спад на общият брой на абортите в областта.</w:t>
      </w:r>
    </w:p>
    <w:p w:rsidR="00906AE6" w:rsidRDefault="00906AE6" w:rsidP="000E74FA">
      <w:pPr>
        <w:ind w:firstLine="851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Най-висока е ражд</w:t>
      </w:r>
      <w:r w:rsidR="005F6612">
        <w:rPr>
          <w:sz w:val="24"/>
          <w:szCs w:val="24"/>
          <w:lang w:val="bg-BG"/>
        </w:rPr>
        <w:t>аемостта в община Свищов – 10.4</w:t>
      </w:r>
      <w:r>
        <w:rPr>
          <w:sz w:val="24"/>
          <w:szCs w:val="24"/>
          <w:lang w:val="bg-BG"/>
        </w:rPr>
        <w:t>‰, следвана от общините Елена и Стражица, съответно</w:t>
      </w:r>
      <w:r w:rsidR="005F6612">
        <w:rPr>
          <w:sz w:val="24"/>
          <w:szCs w:val="24"/>
          <w:lang w:val="bg-BG"/>
        </w:rPr>
        <w:t xml:space="preserve"> 10.1‰ и 9.8</w:t>
      </w:r>
      <w:r>
        <w:rPr>
          <w:sz w:val="24"/>
          <w:szCs w:val="24"/>
          <w:lang w:val="bg-BG"/>
        </w:rPr>
        <w:t xml:space="preserve">‰, а най-ниска е </w:t>
      </w:r>
      <w:r w:rsidR="005F6612">
        <w:rPr>
          <w:sz w:val="24"/>
          <w:szCs w:val="24"/>
          <w:lang w:val="bg-BG"/>
        </w:rPr>
        <w:t xml:space="preserve">в </w:t>
      </w:r>
      <w:r>
        <w:rPr>
          <w:sz w:val="24"/>
          <w:szCs w:val="24"/>
          <w:lang w:val="bg-BG"/>
        </w:rPr>
        <w:t>общините Лясковец и Г.</w:t>
      </w:r>
      <w:r w:rsidR="00813271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Оряховица</w:t>
      </w:r>
      <w:r w:rsidR="005F6612">
        <w:rPr>
          <w:sz w:val="24"/>
          <w:szCs w:val="24"/>
          <w:lang w:val="bg-BG"/>
        </w:rPr>
        <w:t xml:space="preserve"> – съответно 6.7</w:t>
      </w:r>
      <w:r>
        <w:rPr>
          <w:sz w:val="24"/>
          <w:szCs w:val="24"/>
          <w:lang w:val="bg-BG"/>
        </w:rPr>
        <w:t xml:space="preserve">‰ и 7.1 ‰. </w:t>
      </w:r>
    </w:p>
    <w:p w:rsidR="00B212F6" w:rsidRPr="00B90573" w:rsidRDefault="00B212F6" w:rsidP="00B212F6">
      <w:pPr>
        <w:autoSpaceDE w:val="0"/>
        <w:autoSpaceDN w:val="0"/>
        <w:adjustRightInd w:val="0"/>
        <w:ind w:firstLine="709"/>
        <w:jc w:val="both"/>
        <w:rPr>
          <w:rFonts w:ascii="TimesNewRomanPS-BoldMT" w:hAnsi="TimesNewRomanPS-BoldMT" w:cs="TimesNewRomanPS-BoldMT"/>
          <w:bCs/>
          <w:sz w:val="24"/>
          <w:szCs w:val="24"/>
          <w:lang w:val="bg-BG" w:eastAsia="bg-BG"/>
        </w:rPr>
      </w:pPr>
      <w:r w:rsidRPr="00B90573">
        <w:rPr>
          <w:sz w:val="24"/>
          <w:szCs w:val="24"/>
          <w:lang w:val="bg-BG"/>
        </w:rPr>
        <w:t>През 2016 г. са регистиррани 13 мъртвородени.</w:t>
      </w:r>
    </w:p>
    <w:p w:rsidR="00281C2E" w:rsidRPr="00906AE6" w:rsidRDefault="00281C2E" w:rsidP="00343006">
      <w:pPr>
        <w:autoSpaceDE w:val="0"/>
        <w:autoSpaceDN w:val="0"/>
        <w:adjustRightInd w:val="0"/>
        <w:ind w:right="-2"/>
        <w:jc w:val="both"/>
        <w:rPr>
          <w:rFonts w:ascii="TimesNewRomanPSMT" w:hAnsi="TimesNewRomanPSMT" w:cs="TimesNewRomanPSMT"/>
          <w:color w:val="FF0000"/>
          <w:sz w:val="24"/>
          <w:szCs w:val="24"/>
          <w:lang w:val="bg-BG" w:eastAsia="bg-BG"/>
        </w:rPr>
      </w:pPr>
    </w:p>
    <w:p w:rsidR="00A821D7" w:rsidRDefault="00A821D7" w:rsidP="000E74FA">
      <w:pPr>
        <w:ind w:firstLine="851"/>
        <w:jc w:val="both"/>
        <w:rPr>
          <w:sz w:val="24"/>
          <w:szCs w:val="24"/>
          <w:lang w:val="bg-BG"/>
        </w:rPr>
      </w:pPr>
      <w:r w:rsidRPr="00E47106">
        <w:rPr>
          <w:rFonts w:eastAsia="Calibri"/>
          <w:b/>
          <w:sz w:val="24"/>
          <w:szCs w:val="24"/>
          <w:lang w:val="bg-BG"/>
        </w:rPr>
        <w:t>Изводи:</w:t>
      </w:r>
    </w:p>
    <w:p w:rsidR="00C1164D" w:rsidRDefault="00A821D7" w:rsidP="000E74FA">
      <w:pPr>
        <w:ind w:firstLine="851"/>
        <w:jc w:val="both"/>
        <w:rPr>
          <w:b/>
          <w:i/>
          <w:sz w:val="24"/>
          <w:szCs w:val="24"/>
          <w:lang w:val="bg-BG"/>
        </w:rPr>
      </w:pPr>
      <w:r w:rsidRPr="00090011">
        <w:rPr>
          <w:b/>
          <w:i/>
          <w:sz w:val="24"/>
          <w:szCs w:val="24"/>
          <w:lang w:val="bg-BG"/>
        </w:rPr>
        <w:t>Съществено влияние за поддържането на ниски нива на раждаемост оказват възрастовата структура в областта, недостатъчната материална и жилищна осигуреност на семействата, нис</w:t>
      </w:r>
      <w:r w:rsidR="00584DDC">
        <w:rPr>
          <w:b/>
          <w:i/>
          <w:sz w:val="24"/>
          <w:szCs w:val="24"/>
          <w:lang w:val="bg-BG"/>
        </w:rPr>
        <w:t xml:space="preserve">кия </w:t>
      </w:r>
      <w:r w:rsidRPr="00090011">
        <w:rPr>
          <w:b/>
          <w:i/>
          <w:sz w:val="24"/>
          <w:szCs w:val="24"/>
          <w:lang w:val="bg-BG"/>
        </w:rPr>
        <w:t xml:space="preserve"> жизнен стандарт, ви</w:t>
      </w:r>
      <w:r w:rsidR="00584DDC">
        <w:rPr>
          <w:b/>
          <w:i/>
          <w:sz w:val="24"/>
          <w:szCs w:val="24"/>
          <w:lang w:val="bg-BG"/>
        </w:rPr>
        <w:t xml:space="preserve">сокото ниво на безработица сред </w:t>
      </w:r>
      <w:r w:rsidRPr="00090011">
        <w:rPr>
          <w:b/>
          <w:i/>
          <w:sz w:val="24"/>
          <w:szCs w:val="24"/>
          <w:lang w:val="bg-BG"/>
        </w:rPr>
        <w:t xml:space="preserve">младите възрастови групи, намаляване на фертилния контингент, поради вътрешната и външна миграция в трудоспособна и детеродна възраст при жените, психологическата нагласа за малко деца в семейството и други социални предпоставки. </w:t>
      </w:r>
    </w:p>
    <w:p w:rsidR="00C1164D" w:rsidRDefault="00C1164D" w:rsidP="000E74FA">
      <w:pPr>
        <w:ind w:firstLine="851"/>
        <w:jc w:val="both"/>
        <w:rPr>
          <w:b/>
          <w:i/>
          <w:sz w:val="24"/>
          <w:szCs w:val="24"/>
          <w:lang w:val="bg-BG"/>
        </w:rPr>
      </w:pPr>
      <w:r>
        <w:rPr>
          <w:b/>
          <w:i/>
          <w:sz w:val="24"/>
          <w:szCs w:val="24"/>
          <w:lang w:val="bg-BG"/>
        </w:rPr>
        <w:t>По данни на НСИ за 2016 г. естествения</w:t>
      </w:r>
      <w:r w:rsidR="00B0223E">
        <w:rPr>
          <w:b/>
          <w:i/>
          <w:sz w:val="24"/>
          <w:szCs w:val="24"/>
          <w:lang w:val="bg-BG"/>
        </w:rPr>
        <w:t>т</w:t>
      </w:r>
      <w:r>
        <w:rPr>
          <w:b/>
          <w:i/>
          <w:sz w:val="24"/>
          <w:szCs w:val="24"/>
          <w:lang w:val="bg-BG"/>
        </w:rPr>
        <w:t xml:space="preserve"> прираст е</w:t>
      </w:r>
      <w:r w:rsidR="00B0223E">
        <w:rPr>
          <w:b/>
          <w:i/>
          <w:sz w:val="24"/>
          <w:szCs w:val="24"/>
          <w:lang w:val="bg-BG"/>
        </w:rPr>
        <w:t xml:space="preserve"> трайно негативен, отрицателен </w:t>
      </w:r>
      <w:r>
        <w:rPr>
          <w:b/>
          <w:i/>
          <w:sz w:val="24"/>
          <w:szCs w:val="24"/>
          <w:lang w:val="bg-BG"/>
        </w:rPr>
        <w:t>( -</w:t>
      </w:r>
      <w:r w:rsidR="00B0223E">
        <w:rPr>
          <w:b/>
          <w:i/>
          <w:sz w:val="24"/>
          <w:szCs w:val="24"/>
          <w:lang w:val="bg-BG"/>
        </w:rPr>
        <w:t xml:space="preserve"> </w:t>
      </w:r>
      <w:r>
        <w:rPr>
          <w:b/>
          <w:i/>
          <w:sz w:val="24"/>
          <w:szCs w:val="24"/>
          <w:lang w:val="bg-BG"/>
        </w:rPr>
        <w:t>1</w:t>
      </w:r>
      <w:r w:rsidR="00F37D62">
        <w:rPr>
          <w:b/>
          <w:i/>
          <w:sz w:val="24"/>
          <w:szCs w:val="24"/>
          <w:lang w:val="bg-BG"/>
        </w:rPr>
        <w:t xml:space="preserve"> </w:t>
      </w:r>
      <w:r>
        <w:rPr>
          <w:b/>
          <w:i/>
          <w:sz w:val="24"/>
          <w:szCs w:val="24"/>
          <w:lang w:val="bg-BG"/>
        </w:rPr>
        <w:t>951 души)</w:t>
      </w:r>
      <w:r w:rsidR="00B0223E">
        <w:rPr>
          <w:b/>
          <w:i/>
          <w:sz w:val="24"/>
          <w:szCs w:val="24"/>
          <w:lang w:val="bg-BG"/>
        </w:rPr>
        <w:t>.</w:t>
      </w:r>
    </w:p>
    <w:p w:rsidR="00C259D2" w:rsidRPr="005A4352" w:rsidRDefault="00C259D2" w:rsidP="000E74FA">
      <w:pPr>
        <w:keepNext/>
        <w:ind w:firstLine="658"/>
        <w:jc w:val="both"/>
        <w:rPr>
          <w:b/>
          <w:sz w:val="24"/>
          <w:szCs w:val="24"/>
          <w:lang w:val="ru-RU"/>
        </w:rPr>
      </w:pPr>
    </w:p>
    <w:p w:rsidR="00F14E97" w:rsidRPr="00CB3098" w:rsidRDefault="00F14E97" w:rsidP="00CB3098">
      <w:pPr>
        <w:pStyle w:val="ListParagraph"/>
        <w:keepNext/>
        <w:numPr>
          <w:ilvl w:val="1"/>
          <w:numId w:val="1"/>
        </w:numPr>
        <w:ind w:left="1276" w:hanging="425"/>
        <w:jc w:val="both"/>
        <w:rPr>
          <w:b/>
          <w:sz w:val="24"/>
          <w:szCs w:val="24"/>
        </w:rPr>
      </w:pPr>
      <w:r w:rsidRPr="00CB3098">
        <w:rPr>
          <w:b/>
          <w:sz w:val="24"/>
          <w:szCs w:val="24"/>
        </w:rPr>
        <w:t>Обща смъртност</w:t>
      </w:r>
      <w:r w:rsidR="00B0223E" w:rsidRPr="00CB3098">
        <w:rPr>
          <w:b/>
          <w:sz w:val="24"/>
          <w:szCs w:val="24"/>
        </w:rPr>
        <w:t xml:space="preserve">  </w:t>
      </w:r>
    </w:p>
    <w:p w:rsidR="00C1164D" w:rsidRDefault="00C1164D" w:rsidP="00B0223E">
      <w:pPr>
        <w:autoSpaceDE w:val="0"/>
        <w:autoSpaceDN w:val="0"/>
        <w:adjustRightInd w:val="0"/>
        <w:ind w:right="-2" w:firstLine="851"/>
        <w:jc w:val="both"/>
        <w:rPr>
          <w:rFonts w:ascii="TimesNewRomanPS-BoldMT" w:hAnsi="TimesNewRomanPS-BoldMT" w:cs="TimesNewRomanPS-BoldMT"/>
          <w:bCs/>
          <w:sz w:val="24"/>
          <w:szCs w:val="24"/>
          <w:lang w:val="bg-BG" w:eastAsia="bg-BG"/>
        </w:rPr>
      </w:pPr>
      <w:r>
        <w:rPr>
          <w:rFonts w:ascii="TimesNewRomanPS-BoldMT" w:hAnsi="TimesNewRomanPS-BoldMT" w:cs="TimesNewRomanPS-BoldMT"/>
          <w:bCs/>
          <w:sz w:val="24"/>
          <w:szCs w:val="24"/>
          <w:lang w:val="bg-BG" w:eastAsia="bg-BG"/>
        </w:rPr>
        <w:t>В общата смъртност на населението през 2016 г. се наблюдава намаляване на броя на починалите, спрямо предходната година.</w:t>
      </w:r>
      <w:r>
        <w:rPr>
          <w:rFonts w:ascii="TimesNewRomanPSMT" w:hAnsi="TimesNewRomanPSMT" w:cs="TimesNewRomanPSMT"/>
          <w:sz w:val="24"/>
          <w:szCs w:val="24"/>
          <w:lang w:val="bg-BG" w:eastAsia="bg-BG"/>
        </w:rPr>
        <w:t xml:space="preserve"> Броят на умрелите лица е 4</w:t>
      </w:r>
      <w:r w:rsidR="00F37D62">
        <w:rPr>
          <w:rFonts w:ascii="TimesNewRomanPSMT" w:hAnsi="TimesNewRomanPSMT" w:cs="TimesNewRomanPSMT"/>
          <w:sz w:val="24"/>
          <w:szCs w:val="24"/>
          <w:lang w:val="bg-BG" w:eastAsia="bg-BG"/>
        </w:rPr>
        <w:t xml:space="preserve"> </w:t>
      </w:r>
      <w:r>
        <w:rPr>
          <w:rFonts w:ascii="TimesNewRomanPSMT" w:hAnsi="TimesNewRomanPSMT" w:cs="TimesNewRomanPSMT"/>
          <w:sz w:val="24"/>
          <w:szCs w:val="24"/>
          <w:lang w:val="bg-BG" w:eastAsia="bg-BG"/>
        </w:rPr>
        <w:t xml:space="preserve">092 души и е с 58 по-малко от този през 2015 г., а </w:t>
      </w:r>
      <w:r>
        <w:rPr>
          <w:rFonts w:ascii="TimesNewRomanPS-BoldMT" w:hAnsi="TimesNewRomanPS-BoldMT" w:cs="TimesNewRomanPS-BoldMT"/>
          <w:bCs/>
          <w:sz w:val="24"/>
          <w:szCs w:val="24"/>
          <w:lang w:val="bg-BG" w:eastAsia="bg-BG"/>
        </w:rPr>
        <w:t>коефициентът на обща смъртност</w:t>
      </w:r>
      <w:r>
        <w:rPr>
          <w:rFonts w:ascii="TimesNewRomanPS-BoldMT" w:hAnsi="TimesNewRomanPS-BoldMT" w:cs="TimesNewRomanPS-BoldMT"/>
          <w:bCs/>
          <w:sz w:val="16"/>
          <w:szCs w:val="16"/>
          <w:lang w:val="bg-BG" w:eastAsia="bg-BG"/>
        </w:rPr>
        <w:t xml:space="preserve"> </w:t>
      </w:r>
      <w:r w:rsidR="00B0223E">
        <w:rPr>
          <w:rFonts w:ascii="TimesNewRomanPS-BoldMT" w:hAnsi="TimesNewRomanPS-BoldMT" w:cs="TimesNewRomanPS-BoldMT"/>
          <w:bCs/>
          <w:sz w:val="24"/>
          <w:szCs w:val="24"/>
          <w:lang w:val="bg-BG" w:eastAsia="bg-BG"/>
        </w:rPr>
        <w:t>(</w:t>
      </w:r>
      <w:r w:rsidR="00F37D62">
        <w:rPr>
          <w:rFonts w:ascii="TimesNewRomanPS-BoldMT" w:hAnsi="TimesNewRomanPS-BoldMT" w:cs="TimesNewRomanPS-BoldMT"/>
          <w:bCs/>
          <w:sz w:val="24"/>
          <w:szCs w:val="24"/>
          <w:lang w:val="bg-BG" w:eastAsia="bg-BG"/>
        </w:rPr>
        <w:t>16.8</w:t>
      </w:r>
      <w:r>
        <w:rPr>
          <w:rFonts w:ascii="TimesNewRomanPS-BoldMT" w:hAnsi="TimesNewRomanPS-BoldMT" w:cs="TimesNewRomanPS-BoldMT"/>
          <w:bCs/>
          <w:sz w:val="24"/>
          <w:szCs w:val="24"/>
          <w:lang w:val="bg-BG" w:eastAsia="bg-BG"/>
        </w:rPr>
        <w:t xml:space="preserve">‰) се запазва на нивото от предходната година </w:t>
      </w:r>
      <w:r w:rsidR="0002563D">
        <w:rPr>
          <w:rFonts w:ascii="TimesNewRomanPS-BoldMT" w:hAnsi="TimesNewRomanPS-BoldMT" w:cs="TimesNewRomanPS-BoldMT"/>
          <w:bCs/>
          <w:sz w:val="24"/>
          <w:szCs w:val="24"/>
          <w:lang w:val="bg-BG" w:eastAsia="bg-BG"/>
        </w:rPr>
        <w:t>– з</w:t>
      </w:r>
      <w:r>
        <w:rPr>
          <w:rFonts w:ascii="TimesNewRomanPS-BoldMT" w:hAnsi="TimesNewRomanPS-BoldMT" w:cs="TimesNewRomanPS-BoldMT"/>
          <w:bCs/>
          <w:sz w:val="24"/>
          <w:szCs w:val="24"/>
          <w:lang w:val="bg-BG" w:eastAsia="bg-BG"/>
        </w:rPr>
        <w:t>а страната то</w:t>
      </w:r>
      <w:r w:rsidR="00F37D62">
        <w:rPr>
          <w:rFonts w:ascii="TimesNewRomanPS-BoldMT" w:hAnsi="TimesNewRomanPS-BoldMT" w:cs="TimesNewRomanPS-BoldMT"/>
          <w:bCs/>
          <w:sz w:val="24"/>
          <w:szCs w:val="24"/>
          <w:lang w:val="bg-BG" w:eastAsia="bg-BG"/>
        </w:rPr>
        <w:t>зи показател е 15.1</w:t>
      </w:r>
      <w:r w:rsidR="0002563D">
        <w:rPr>
          <w:rFonts w:ascii="TimesNewRomanPS-BoldMT" w:hAnsi="TimesNewRomanPS-BoldMT" w:cs="TimesNewRomanPS-BoldMT"/>
          <w:bCs/>
          <w:sz w:val="24"/>
          <w:szCs w:val="24"/>
          <w:lang w:val="bg-BG" w:eastAsia="bg-BG"/>
        </w:rPr>
        <w:t>‰</w:t>
      </w:r>
      <w:r>
        <w:rPr>
          <w:rFonts w:ascii="TimesNewRomanPS-BoldMT" w:hAnsi="TimesNewRomanPS-BoldMT" w:cs="TimesNewRomanPS-BoldMT"/>
          <w:bCs/>
          <w:sz w:val="24"/>
          <w:szCs w:val="24"/>
          <w:lang w:val="bg-BG" w:eastAsia="bg-BG"/>
        </w:rPr>
        <w:t>, или с 1.7 пункта по</w:t>
      </w:r>
      <w:r w:rsidR="00AC78F2">
        <w:rPr>
          <w:rFonts w:ascii="TimesNewRomanPS-BoldMT" w:hAnsi="TimesNewRomanPS-BoldMT" w:cs="TimesNewRomanPS-BoldMT"/>
          <w:bCs/>
          <w:sz w:val="24"/>
          <w:szCs w:val="24"/>
          <w:lang w:val="bg-BG" w:eastAsia="bg-BG"/>
        </w:rPr>
        <w:t>-</w:t>
      </w:r>
      <w:r>
        <w:rPr>
          <w:rFonts w:ascii="TimesNewRomanPS-BoldMT" w:hAnsi="TimesNewRomanPS-BoldMT" w:cs="TimesNewRomanPS-BoldMT"/>
          <w:bCs/>
          <w:sz w:val="24"/>
          <w:szCs w:val="24"/>
          <w:lang w:val="bg-BG" w:eastAsia="bg-BG"/>
        </w:rPr>
        <w:t>висок за областта.</w:t>
      </w:r>
    </w:p>
    <w:p w:rsidR="00C1164D" w:rsidRDefault="00C1164D" w:rsidP="0002563D">
      <w:pPr>
        <w:ind w:firstLine="851"/>
        <w:jc w:val="both"/>
        <w:rPr>
          <w:bCs/>
          <w:sz w:val="20"/>
          <w:lang w:val="ru-RU"/>
        </w:rPr>
      </w:pPr>
      <w:r>
        <w:rPr>
          <w:rFonts w:ascii="TimesNewRomanPSMT" w:hAnsi="TimesNewRomanPSMT" w:cs="TimesNewRomanPSMT"/>
          <w:sz w:val="24"/>
          <w:szCs w:val="24"/>
          <w:lang w:val="bg-BG" w:eastAsia="bg-BG"/>
        </w:rPr>
        <w:t>Смъртността продължава да бъде по-висока при мъжете (18.4‰)</w:t>
      </w:r>
      <w:r w:rsidR="00F37D62">
        <w:rPr>
          <w:rFonts w:ascii="TimesNewRomanPSMT" w:hAnsi="TimesNewRomanPSMT" w:cs="TimesNewRomanPSMT"/>
          <w:sz w:val="24"/>
          <w:szCs w:val="24"/>
          <w:lang w:val="bg-BG" w:eastAsia="bg-BG"/>
        </w:rPr>
        <w:t xml:space="preserve">, </w:t>
      </w:r>
      <w:r>
        <w:rPr>
          <w:rFonts w:ascii="TimesNewRomanPSMT" w:hAnsi="TimesNewRomanPSMT" w:cs="TimesNewRomanPSMT"/>
          <w:sz w:val="24"/>
          <w:szCs w:val="24"/>
          <w:lang w:val="bg-BG" w:eastAsia="bg-BG"/>
        </w:rPr>
        <w:t>отколкото при жените (15.4 ‰) и по-висока в селата от тази в градовете. В</w:t>
      </w:r>
      <w:r>
        <w:rPr>
          <w:sz w:val="24"/>
          <w:szCs w:val="24"/>
          <w:lang w:val="bg-BG"/>
        </w:rPr>
        <w:t xml:space="preserve"> градовете са починали </w:t>
      </w:r>
      <w:r>
        <w:rPr>
          <w:bCs/>
          <w:sz w:val="22"/>
          <w:szCs w:val="22"/>
          <w:lang w:val="ru-RU"/>
        </w:rPr>
        <w:t>2</w:t>
      </w:r>
      <w:r w:rsidR="00F37D6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174</w:t>
      </w:r>
      <w:r>
        <w:rPr>
          <w:bCs/>
          <w:sz w:val="20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души, което е 53.1 % от общо починалите, а в селата </w:t>
      </w:r>
      <w:r>
        <w:rPr>
          <w:szCs w:val="24"/>
          <w:lang w:val="ru-RU"/>
        </w:rPr>
        <w:t>–</w:t>
      </w:r>
      <w:r>
        <w:rPr>
          <w:sz w:val="24"/>
          <w:szCs w:val="24"/>
          <w:lang w:val="bg-BG"/>
        </w:rPr>
        <w:t xml:space="preserve"> 1</w:t>
      </w:r>
      <w:r w:rsidR="00F37D62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918 души (46.9 %)</w:t>
      </w:r>
      <w:r w:rsidR="00F37D62">
        <w:rPr>
          <w:sz w:val="24"/>
          <w:szCs w:val="24"/>
          <w:lang w:val="bg-BG"/>
        </w:rPr>
        <w:t>.</w:t>
      </w:r>
    </w:p>
    <w:p w:rsidR="00C1164D" w:rsidRDefault="0002563D" w:rsidP="0002563D">
      <w:pPr>
        <w:ind w:right="-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</w:t>
      </w:r>
      <w:r w:rsidR="00C1164D">
        <w:rPr>
          <w:sz w:val="24"/>
          <w:szCs w:val="24"/>
          <w:lang w:val="ru-RU"/>
        </w:rPr>
        <w:t>Продълж</w:t>
      </w:r>
      <w:r w:rsidR="00F37D62">
        <w:rPr>
          <w:sz w:val="24"/>
          <w:szCs w:val="24"/>
          <w:lang w:val="ru-RU"/>
        </w:rPr>
        <w:t xml:space="preserve">аващото демографско застаряване и през 2016 г. </w:t>
      </w:r>
      <w:r w:rsidR="00C1164D">
        <w:rPr>
          <w:sz w:val="24"/>
          <w:szCs w:val="24"/>
          <w:lang w:val="bg-BG"/>
        </w:rPr>
        <w:t>(</w:t>
      </w:r>
      <w:r w:rsidR="00F37D62">
        <w:rPr>
          <w:sz w:val="24"/>
          <w:szCs w:val="24"/>
          <w:lang w:val="bg-BG"/>
        </w:rPr>
        <w:t xml:space="preserve">хората </w:t>
      </w:r>
      <w:r w:rsidR="00C1164D">
        <w:rPr>
          <w:sz w:val="24"/>
          <w:szCs w:val="24"/>
          <w:lang w:val="ru-RU"/>
        </w:rPr>
        <w:t>над 60 години в област</w:t>
      </w:r>
      <w:r w:rsidR="00F37D62">
        <w:rPr>
          <w:sz w:val="24"/>
          <w:szCs w:val="24"/>
          <w:lang w:val="ru-RU"/>
        </w:rPr>
        <w:t>та са 30.3%</w:t>
      </w:r>
      <w:r w:rsidR="00C1164D">
        <w:rPr>
          <w:sz w:val="24"/>
          <w:szCs w:val="24"/>
          <w:lang w:val="ru-RU"/>
        </w:rPr>
        <w:t xml:space="preserve">, </w:t>
      </w:r>
      <w:r w:rsidR="00F37D62">
        <w:rPr>
          <w:sz w:val="24"/>
          <w:szCs w:val="24"/>
          <w:lang w:val="ru-RU"/>
        </w:rPr>
        <w:t xml:space="preserve">а в страната </w:t>
      </w:r>
      <w:r w:rsidR="00C1164D">
        <w:rPr>
          <w:szCs w:val="24"/>
          <w:lang w:val="ru-RU"/>
        </w:rPr>
        <w:t>–</w:t>
      </w:r>
      <w:r w:rsidR="00F37D62">
        <w:rPr>
          <w:sz w:val="24"/>
          <w:szCs w:val="24"/>
          <w:lang w:val="ru-RU"/>
        </w:rPr>
        <w:t xml:space="preserve"> 27.7%), </w:t>
      </w:r>
      <w:r w:rsidR="00C1164D">
        <w:rPr>
          <w:sz w:val="24"/>
          <w:szCs w:val="24"/>
          <w:lang w:val="ru-RU"/>
        </w:rPr>
        <w:t>дължа</w:t>
      </w:r>
      <w:r w:rsidR="00F37D62">
        <w:rPr>
          <w:sz w:val="24"/>
          <w:szCs w:val="24"/>
          <w:lang w:val="ru-RU"/>
        </w:rPr>
        <w:t xml:space="preserve">що се на някои основни фактори </w:t>
      </w:r>
      <w:r w:rsidR="00C1164D">
        <w:rPr>
          <w:sz w:val="24"/>
          <w:szCs w:val="24"/>
          <w:lang w:val="ru-RU"/>
        </w:rPr>
        <w:t>по отношение на икономическата</w:t>
      </w:r>
      <w:r w:rsidR="00C1164D">
        <w:rPr>
          <w:sz w:val="24"/>
          <w:szCs w:val="24"/>
          <w:lang w:val="bg-BG"/>
        </w:rPr>
        <w:t xml:space="preserve">, </w:t>
      </w:r>
      <w:r w:rsidR="00C1164D">
        <w:rPr>
          <w:sz w:val="24"/>
          <w:szCs w:val="24"/>
          <w:lang w:val="ru-RU"/>
        </w:rPr>
        <w:t>социална</w:t>
      </w:r>
      <w:r w:rsidR="00F37D62">
        <w:rPr>
          <w:sz w:val="24"/>
          <w:szCs w:val="24"/>
          <w:lang w:val="ru-RU"/>
        </w:rPr>
        <w:t xml:space="preserve">та </w:t>
      </w:r>
      <w:r w:rsidR="00C1164D">
        <w:rPr>
          <w:sz w:val="24"/>
          <w:szCs w:val="24"/>
          <w:lang w:val="ru-RU"/>
        </w:rPr>
        <w:t>и здравна политика в областта, неблагоприятното географско</w:t>
      </w:r>
      <w:r w:rsidR="00F37D62">
        <w:rPr>
          <w:sz w:val="24"/>
          <w:szCs w:val="24"/>
          <w:lang w:val="bg-BG"/>
        </w:rPr>
        <w:t xml:space="preserve"> </w:t>
      </w:r>
      <w:r w:rsidR="00C1164D">
        <w:rPr>
          <w:sz w:val="24"/>
          <w:szCs w:val="24"/>
          <w:lang w:val="ru-RU"/>
        </w:rPr>
        <w:t>разположение (разпокъсаността и отдалечеността) на населените места</w:t>
      </w:r>
      <w:r w:rsidR="00C1164D">
        <w:rPr>
          <w:sz w:val="24"/>
          <w:szCs w:val="24"/>
          <w:lang w:val="bg-BG"/>
        </w:rPr>
        <w:t xml:space="preserve"> </w:t>
      </w:r>
      <w:r w:rsidR="00C1164D">
        <w:rPr>
          <w:sz w:val="24"/>
          <w:szCs w:val="24"/>
          <w:lang w:val="ru-RU"/>
        </w:rPr>
        <w:t xml:space="preserve">е свързано с по-високи стойности на показателя обща смъртност. </w:t>
      </w:r>
    </w:p>
    <w:p w:rsidR="00C259D2" w:rsidRDefault="00C259D2" w:rsidP="000E74FA">
      <w:pPr>
        <w:autoSpaceDE w:val="0"/>
        <w:autoSpaceDN w:val="0"/>
        <w:adjustRightInd w:val="0"/>
        <w:ind w:right="342"/>
        <w:jc w:val="both"/>
        <w:rPr>
          <w:color w:val="000000"/>
          <w:sz w:val="24"/>
          <w:szCs w:val="24"/>
          <w:lang w:val="bg-BG"/>
        </w:rPr>
      </w:pPr>
    </w:p>
    <w:p w:rsidR="00905419" w:rsidRPr="004004DC" w:rsidRDefault="00905419" w:rsidP="000E74FA">
      <w:pPr>
        <w:autoSpaceDE w:val="0"/>
        <w:autoSpaceDN w:val="0"/>
        <w:adjustRightInd w:val="0"/>
        <w:ind w:right="342"/>
        <w:jc w:val="both"/>
        <w:rPr>
          <w:color w:val="000000"/>
          <w:sz w:val="24"/>
          <w:szCs w:val="24"/>
          <w:lang w:val="bg-BG"/>
        </w:rPr>
      </w:pPr>
      <w:r w:rsidRPr="00E42557">
        <w:rPr>
          <w:noProof/>
          <w:color w:val="FF0000"/>
          <w:lang w:val="en-US"/>
        </w:rPr>
        <w:lastRenderedPageBreak/>
        <w:drawing>
          <wp:inline distT="0" distB="0" distL="0" distR="0">
            <wp:extent cx="6119495" cy="2470084"/>
            <wp:effectExtent l="0" t="0" r="0" b="0"/>
            <wp:docPr id="3" name="Objec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259D2" w:rsidRPr="00E47106" w:rsidRDefault="00C259D2" w:rsidP="000E74FA">
      <w:pPr>
        <w:pStyle w:val="BodyTextIndent"/>
        <w:ind w:firstLine="0"/>
        <w:jc w:val="center"/>
        <w:rPr>
          <w:szCs w:val="24"/>
        </w:rPr>
      </w:pPr>
      <w:r w:rsidRPr="0012018A">
        <w:rPr>
          <w:color w:val="000000"/>
          <w:szCs w:val="24"/>
        </w:rPr>
        <w:t>Фиг. 3 Обща смъртност в област Велико Търново и страната (на 1000 д.н.)</w:t>
      </w:r>
    </w:p>
    <w:p w:rsidR="00C259D2" w:rsidRPr="005A4352" w:rsidRDefault="00C259D2" w:rsidP="000E74FA">
      <w:pPr>
        <w:pStyle w:val="BodyTextIndent"/>
        <w:ind w:right="67" w:firstLine="770"/>
        <w:rPr>
          <w:color w:val="000000"/>
          <w:szCs w:val="24"/>
          <w:lang w:val="ru-RU"/>
        </w:rPr>
      </w:pPr>
    </w:p>
    <w:p w:rsidR="00905419" w:rsidRPr="00381CA6" w:rsidRDefault="00905419" w:rsidP="000E74FA">
      <w:pPr>
        <w:pStyle w:val="BodyTextIndent"/>
        <w:ind w:right="67" w:firstLine="770"/>
        <w:rPr>
          <w:szCs w:val="24"/>
        </w:rPr>
      </w:pPr>
      <w:r w:rsidRPr="00381CA6">
        <w:rPr>
          <w:szCs w:val="24"/>
        </w:rPr>
        <w:t>Без съществени промени е и смъртността по причини</w:t>
      </w:r>
      <w:r w:rsidR="00FC42CD">
        <w:rPr>
          <w:szCs w:val="24"/>
        </w:rPr>
        <w:t xml:space="preserve">. </w:t>
      </w:r>
      <w:r w:rsidRPr="00381CA6">
        <w:rPr>
          <w:szCs w:val="24"/>
        </w:rPr>
        <w:t xml:space="preserve">Починалите през годината са </w:t>
      </w:r>
      <w:r w:rsidR="00FC42CD">
        <w:rPr>
          <w:szCs w:val="24"/>
        </w:rPr>
        <w:t xml:space="preserve">  </w:t>
      </w:r>
      <w:r w:rsidRPr="00381CA6">
        <w:rPr>
          <w:szCs w:val="24"/>
        </w:rPr>
        <w:t>4</w:t>
      </w:r>
      <w:r w:rsidR="00F37D62">
        <w:rPr>
          <w:szCs w:val="24"/>
        </w:rPr>
        <w:t xml:space="preserve"> </w:t>
      </w:r>
      <w:r w:rsidRPr="00381CA6">
        <w:rPr>
          <w:szCs w:val="24"/>
        </w:rPr>
        <w:t>092. Общият показател е по-висок от този за страната (област Велико Търново –</w:t>
      </w:r>
      <w:r w:rsidR="00FC42CD">
        <w:rPr>
          <w:szCs w:val="24"/>
        </w:rPr>
        <w:t xml:space="preserve"> 1 660.8 на 100 000 д.н., а за </w:t>
      </w:r>
      <w:r w:rsidRPr="00381CA6">
        <w:rPr>
          <w:szCs w:val="24"/>
        </w:rPr>
        <w:t>Р</w:t>
      </w:r>
      <w:r w:rsidR="00FC42CD">
        <w:rPr>
          <w:szCs w:val="24"/>
        </w:rPr>
        <w:t xml:space="preserve"> </w:t>
      </w:r>
      <w:r w:rsidRPr="00381CA6">
        <w:rPr>
          <w:szCs w:val="24"/>
        </w:rPr>
        <w:t xml:space="preserve">България – </w:t>
      </w:r>
      <w:r>
        <w:rPr>
          <w:szCs w:val="24"/>
        </w:rPr>
        <w:t>1 534.1</w:t>
      </w:r>
      <w:r w:rsidRPr="00381CA6">
        <w:rPr>
          <w:szCs w:val="24"/>
        </w:rPr>
        <w:t xml:space="preserve"> на 100 000 д.н.). Основна причина за умиранията остават болестите на органите на кръвообращението –</w:t>
      </w:r>
      <w:r>
        <w:rPr>
          <w:szCs w:val="24"/>
        </w:rPr>
        <w:t xml:space="preserve"> 2</w:t>
      </w:r>
      <w:r w:rsidR="00FC42CD">
        <w:rPr>
          <w:szCs w:val="24"/>
        </w:rPr>
        <w:t> </w:t>
      </w:r>
      <w:r>
        <w:rPr>
          <w:szCs w:val="24"/>
        </w:rPr>
        <w:t>630</w:t>
      </w:r>
      <w:r w:rsidR="00FC42CD">
        <w:rPr>
          <w:szCs w:val="24"/>
        </w:rPr>
        <w:t xml:space="preserve"> случая</w:t>
      </w:r>
      <w:r w:rsidR="004F6041">
        <w:rPr>
          <w:szCs w:val="24"/>
        </w:rPr>
        <w:t xml:space="preserve"> (</w:t>
      </w:r>
      <w:r w:rsidRPr="00381CA6">
        <w:rPr>
          <w:szCs w:val="24"/>
        </w:rPr>
        <w:t xml:space="preserve">за 2015 </w:t>
      </w:r>
      <w:r w:rsidR="004F6041">
        <w:rPr>
          <w:szCs w:val="24"/>
        </w:rPr>
        <w:t>г. –</w:t>
      </w:r>
      <w:r>
        <w:rPr>
          <w:szCs w:val="24"/>
        </w:rPr>
        <w:t xml:space="preserve"> </w:t>
      </w:r>
      <w:r w:rsidRPr="00381CA6">
        <w:rPr>
          <w:szCs w:val="24"/>
          <w:lang w:val="ru-RU"/>
        </w:rPr>
        <w:t>2</w:t>
      </w:r>
      <w:r w:rsidR="00FC42CD">
        <w:rPr>
          <w:szCs w:val="24"/>
          <w:lang w:val="ru-RU"/>
        </w:rPr>
        <w:t> </w:t>
      </w:r>
      <w:r w:rsidRPr="00381CA6">
        <w:rPr>
          <w:szCs w:val="24"/>
          <w:lang w:val="ru-RU"/>
        </w:rPr>
        <w:t>714</w:t>
      </w:r>
      <w:r w:rsidR="00FC42CD">
        <w:rPr>
          <w:szCs w:val="24"/>
          <w:lang w:val="ru-RU"/>
        </w:rPr>
        <w:t xml:space="preserve"> </w:t>
      </w:r>
      <w:r w:rsidRPr="00381CA6">
        <w:rPr>
          <w:szCs w:val="24"/>
        </w:rPr>
        <w:t xml:space="preserve"> случая</w:t>
      </w:r>
      <w:r w:rsidR="004F6041">
        <w:rPr>
          <w:szCs w:val="24"/>
        </w:rPr>
        <w:t xml:space="preserve">) – </w:t>
      </w:r>
      <w:r w:rsidRPr="00381CA6">
        <w:rPr>
          <w:szCs w:val="24"/>
        </w:rPr>
        <w:t>Табл.</w:t>
      </w:r>
      <w:r w:rsidRPr="00381CA6">
        <w:rPr>
          <w:szCs w:val="24"/>
          <w:lang w:val="en-US"/>
        </w:rPr>
        <w:t> </w:t>
      </w:r>
      <w:r w:rsidRPr="00381CA6">
        <w:rPr>
          <w:szCs w:val="24"/>
        </w:rPr>
        <w:t xml:space="preserve">5, чийто интензитет достига </w:t>
      </w:r>
      <w:r w:rsidRPr="00381CA6">
        <w:rPr>
          <w:szCs w:val="24"/>
          <w:lang w:val="ru-RU"/>
        </w:rPr>
        <w:t>1</w:t>
      </w:r>
      <w:r w:rsidRPr="00381CA6">
        <w:rPr>
          <w:szCs w:val="24"/>
        </w:rPr>
        <w:t xml:space="preserve"> </w:t>
      </w:r>
      <w:r w:rsidRPr="00381CA6">
        <w:rPr>
          <w:szCs w:val="24"/>
          <w:lang w:val="ru-RU"/>
        </w:rPr>
        <w:t>067.4</w:t>
      </w:r>
      <w:r w:rsidRPr="00381CA6">
        <w:rPr>
          <w:szCs w:val="24"/>
        </w:rPr>
        <w:t xml:space="preserve"> на 100 000 д.н., а относителният им дял в структурата на смъртността е 6</w:t>
      </w:r>
      <w:r w:rsidR="004F6041">
        <w:rPr>
          <w:szCs w:val="24"/>
          <w:lang w:val="ru-RU"/>
        </w:rPr>
        <w:t>4.3</w:t>
      </w:r>
      <w:r w:rsidRPr="00381CA6">
        <w:rPr>
          <w:szCs w:val="24"/>
        </w:rPr>
        <w:t xml:space="preserve">%. На второ място по честота са </w:t>
      </w:r>
      <w:r w:rsidR="004F6041">
        <w:rPr>
          <w:szCs w:val="24"/>
        </w:rPr>
        <w:t xml:space="preserve">умиранията от новообразувания – </w:t>
      </w:r>
      <w:r w:rsidRPr="00381CA6">
        <w:rPr>
          <w:szCs w:val="24"/>
          <w:lang w:val="ru-RU"/>
        </w:rPr>
        <w:t>750</w:t>
      </w:r>
      <w:r w:rsidR="004F6041">
        <w:rPr>
          <w:szCs w:val="24"/>
          <w:lang w:val="ru-RU"/>
        </w:rPr>
        <w:t xml:space="preserve"> случая (</w:t>
      </w:r>
      <w:r w:rsidRPr="00381CA6">
        <w:rPr>
          <w:szCs w:val="24"/>
          <w:lang w:val="ru-RU"/>
        </w:rPr>
        <w:t>за 2015</w:t>
      </w:r>
      <w:r>
        <w:rPr>
          <w:szCs w:val="24"/>
          <w:lang w:val="ru-RU"/>
        </w:rPr>
        <w:t xml:space="preserve"> г.</w:t>
      </w:r>
      <w:r w:rsidRPr="00381CA6">
        <w:rPr>
          <w:szCs w:val="24"/>
          <w:lang w:val="ru-RU"/>
        </w:rPr>
        <w:t xml:space="preserve"> </w:t>
      </w:r>
      <w:r w:rsidR="004F6041">
        <w:rPr>
          <w:szCs w:val="24"/>
          <w:lang w:val="ru-RU"/>
        </w:rPr>
        <w:t xml:space="preserve">– </w:t>
      </w:r>
      <w:r w:rsidRPr="00381CA6">
        <w:rPr>
          <w:szCs w:val="24"/>
          <w:lang w:val="ru-RU"/>
        </w:rPr>
        <w:t>766)</w:t>
      </w:r>
      <w:r w:rsidRPr="00381CA6">
        <w:rPr>
          <w:szCs w:val="24"/>
        </w:rPr>
        <w:t>, чийто коефициент през 201</w:t>
      </w:r>
      <w:r w:rsidRPr="00381CA6">
        <w:rPr>
          <w:szCs w:val="24"/>
          <w:lang w:val="ru-RU"/>
        </w:rPr>
        <w:t>6</w:t>
      </w:r>
      <w:r w:rsidRPr="00381CA6">
        <w:rPr>
          <w:szCs w:val="24"/>
        </w:rPr>
        <w:t xml:space="preserve"> г. е </w:t>
      </w:r>
      <w:r w:rsidRPr="00381CA6">
        <w:rPr>
          <w:szCs w:val="24"/>
          <w:lang w:val="ru-RU"/>
        </w:rPr>
        <w:t>304.4</w:t>
      </w:r>
      <w:r w:rsidRPr="00381CA6">
        <w:rPr>
          <w:szCs w:val="24"/>
        </w:rPr>
        <w:t xml:space="preserve">  и относителен дял </w:t>
      </w:r>
      <w:r w:rsidR="004F6041">
        <w:rPr>
          <w:szCs w:val="24"/>
        </w:rPr>
        <w:t xml:space="preserve">– </w:t>
      </w:r>
      <w:r w:rsidRPr="00381CA6">
        <w:rPr>
          <w:szCs w:val="24"/>
          <w:lang w:val="ru-RU"/>
        </w:rPr>
        <w:t>18.3</w:t>
      </w:r>
      <w:r w:rsidRPr="00381CA6">
        <w:rPr>
          <w:szCs w:val="24"/>
        </w:rPr>
        <w:t>%</w:t>
      </w:r>
      <w:r w:rsidR="004F6041">
        <w:rPr>
          <w:szCs w:val="24"/>
        </w:rPr>
        <w:t>. В</w:t>
      </w:r>
      <w:r w:rsidRPr="00381CA6">
        <w:rPr>
          <w:szCs w:val="24"/>
        </w:rPr>
        <w:t xml:space="preserve"> структурата на останалите причини за смърт следват с по незначителен дял „Симптоми, признаци и отклонения от нормата” – </w:t>
      </w:r>
      <w:r w:rsidRPr="00381CA6">
        <w:rPr>
          <w:szCs w:val="24"/>
          <w:lang w:val="ru-RU"/>
        </w:rPr>
        <w:t>3.5</w:t>
      </w:r>
      <w:r w:rsidRPr="00381CA6">
        <w:rPr>
          <w:szCs w:val="24"/>
        </w:rPr>
        <w:t>%, „Болести на храносмилателната система” – 2.8%</w:t>
      </w:r>
      <w:r w:rsidR="00C82B35">
        <w:rPr>
          <w:szCs w:val="24"/>
        </w:rPr>
        <w:t xml:space="preserve">, </w:t>
      </w:r>
      <w:r w:rsidRPr="00381CA6">
        <w:rPr>
          <w:szCs w:val="24"/>
        </w:rPr>
        <w:t>„Болест</w:t>
      </w:r>
      <w:r w:rsidR="00C82B35">
        <w:rPr>
          <w:szCs w:val="24"/>
        </w:rPr>
        <w:t>и на дихателната система” – 3.1</w:t>
      </w:r>
      <w:r w:rsidRPr="00381CA6">
        <w:rPr>
          <w:szCs w:val="24"/>
        </w:rPr>
        <w:t xml:space="preserve">% (увеличение),  </w:t>
      </w:r>
      <w:r w:rsidR="00C82B35" w:rsidRPr="00381CA6">
        <w:rPr>
          <w:szCs w:val="24"/>
        </w:rPr>
        <w:t xml:space="preserve">„Травми и отравяния” – 2.9%. </w:t>
      </w:r>
    </w:p>
    <w:p w:rsidR="00905419" w:rsidRPr="00ED3630" w:rsidRDefault="00905419" w:rsidP="000E74FA">
      <w:pPr>
        <w:pStyle w:val="BodyTextIndent"/>
        <w:ind w:right="67" w:firstLine="770"/>
        <w:rPr>
          <w:szCs w:val="24"/>
        </w:rPr>
      </w:pPr>
      <w:r w:rsidRPr="00ED3630">
        <w:rPr>
          <w:szCs w:val="24"/>
        </w:rPr>
        <w:t>Структурата на причините за смъртността в област Велико Търново е съпоставима с тази за страната (по данни на НСИ за 2016 г.). Основна причина за умиранията в България  остава леко завишена и е клас IX</w:t>
      </w:r>
      <w:r w:rsidRPr="00ED3630">
        <w:rPr>
          <w:szCs w:val="24"/>
          <w:lang w:val="ru-RU"/>
        </w:rPr>
        <w:t xml:space="preserve"> – </w:t>
      </w:r>
      <w:r w:rsidRPr="00ED3630">
        <w:rPr>
          <w:szCs w:val="24"/>
        </w:rPr>
        <w:t>„Болести на органите на кръвообращението</w:t>
      </w:r>
      <w:r w:rsidRPr="00ED3630">
        <w:rPr>
          <w:szCs w:val="24"/>
          <w:lang w:val="ru-RU"/>
        </w:rPr>
        <w:t>”</w:t>
      </w:r>
      <w:r w:rsidRPr="00ED3630">
        <w:rPr>
          <w:szCs w:val="24"/>
        </w:rPr>
        <w:t xml:space="preserve"> </w:t>
      </w:r>
      <w:r w:rsidR="005E7058">
        <w:rPr>
          <w:szCs w:val="24"/>
        </w:rPr>
        <w:t xml:space="preserve">– </w:t>
      </w:r>
      <w:r w:rsidRPr="00ED3630">
        <w:rPr>
          <w:szCs w:val="24"/>
          <w:lang w:val="en-US"/>
        </w:rPr>
        <w:t>72 028</w:t>
      </w:r>
      <w:r w:rsidRPr="00ED3630">
        <w:rPr>
          <w:szCs w:val="24"/>
        </w:rPr>
        <w:t xml:space="preserve"> души</w:t>
      </w:r>
      <w:r w:rsidRPr="00ED3630">
        <w:rPr>
          <w:szCs w:val="24"/>
          <w:lang w:val="en-US"/>
        </w:rPr>
        <w:t xml:space="preserve"> </w:t>
      </w:r>
      <w:r w:rsidRPr="00ED3630">
        <w:rPr>
          <w:szCs w:val="24"/>
          <w:lang w:val="ru-RU"/>
        </w:rPr>
        <w:t xml:space="preserve">– </w:t>
      </w:r>
      <w:r w:rsidRPr="00ED3630">
        <w:rPr>
          <w:szCs w:val="24"/>
        </w:rPr>
        <w:t>1 10</w:t>
      </w:r>
      <w:r w:rsidRPr="00ED3630">
        <w:rPr>
          <w:szCs w:val="24"/>
          <w:lang w:val="en-US"/>
        </w:rPr>
        <w:t>3</w:t>
      </w:r>
      <w:r w:rsidRPr="00ED3630">
        <w:rPr>
          <w:szCs w:val="24"/>
        </w:rPr>
        <w:t>.</w:t>
      </w:r>
      <w:r w:rsidRPr="00ED3630">
        <w:rPr>
          <w:szCs w:val="24"/>
          <w:lang w:val="en-US"/>
        </w:rPr>
        <w:t>1</w:t>
      </w:r>
      <w:r w:rsidR="005E7058">
        <w:rPr>
          <w:szCs w:val="24"/>
        </w:rPr>
        <w:t xml:space="preserve"> на </w:t>
      </w:r>
      <w:r w:rsidRPr="00ED3630">
        <w:rPr>
          <w:szCs w:val="24"/>
        </w:rPr>
        <w:t>100 000 д.н.</w:t>
      </w:r>
      <w:r w:rsidRPr="00ED3630">
        <w:rPr>
          <w:szCs w:val="24"/>
          <w:lang w:val="ru-RU"/>
        </w:rPr>
        <w:t xml:space="preserve">, </w:t>
      </w:r>
      <w:r w:rsidRPr="00ED3630">
        <w:rPr>
          <w:szCs w:val="24"/>
        </w:rPr>
        <w:t xml:space="preserve">следвана от  Клас IІ  „Новообразувания” – </w:t>
      </w:r>
      <w:r w:rsidRPr="00ED3630">
        <w:rPr>
          <w:szCs w:val="24"/>
          <w:lang w:val="en-US"/>
        </w:rPr>
        <w:t>18</w:t>
      </w:r>
      <w:r w:rsidRPr="00ED3630">
        <w:rPr>
          <w:szCs w:val="24"/>
        </w:rPr>
        <w:t xml:space="preserve"> </w:t>
      </w:r>
      <w:r w:rsidRPr="00ED3630">
        <w:rPr>
          <w:szCs w:val="24"/>
          <w:lang w:val="en-US"/>
        </w:rPr>
        <w:t xml:space="preserve">020 </w:t>
      </w:r>
      <w:r w:rsidRPr="00ED3630">
        <w:rPr>
          <w:szCs w:val="24"/>
        </w:rPr>
        <w:t>души</w:t>
      </w:r>
      <w:r w:rsidRPr="00ED3630">
        <w:rPr>
          <w:szCs w:val="24"/>
          <w:lang w:val="en-US"/>
        </w:rPr>
        <w:t xml:space="preserve"> </w:t>
      </w:r>
      <w:r w:rsidR="005E7058">
        <w:rPr>
          <w:szCs w:val="24"/>
          <w:lang w:val="en-US"/>
        </w:rPr>
        <w:t>–</w:t>
      </w:r>
      <w:r w:rsidR="005E7058">
        <w:rPr>
          <w:szCs w:val="24"/>
        </w:rPr>
        <w:t xml:space="preserve"> </w:t>
      </w:r>
      <w:r w:rsidRPr="00ED3630">
        <w:rPr>
          <w:szCs w:val="24"/>
          <w:lang w:val="en-US"/>
        </w:rPr>
        <w:t>251.0</w:t>
      </w:r>
      <w:r w:rsidR="005E7058">
        <w:rPr>
          <w:szCs w:val="24"/>
        </w:rPr>
        <w:t xml:space="preserve"> на </w:t>
      </w:r>
      <w:r w:rsidRPr="00ED3630">
        <w:rPr>
          <w:szCs w:val="24"/>
        </w:rPr>
        <w:t>100 000 д.н. Относителният дял на смъртността в областта през 201</w:t>
      </w:r>
      <w:r w:rsidRPr="00ED3630">
        <w:rPr>
          <w:szCs w:val="24"/>
          <w:lang w:val="en-US"/>
        </w:rPr>
        <w:t>6</w:t>
      </w:r>
      <w:r w:rsidRPr="00ED3630">
        <w:rPr>
          <w:szCs w:val="24"/>
        </w:rPr>
        <w:t> г. от водещия клас „Болести на органите на кръвообращението</w:t>
      </w:r>
      <w:r w:rsidRPr="00ED3630">
        <w:rPr>
          <w:szCs w:val="24"/>
          <w:lang w:val="ru-RU"/>
        </w:rPr>
        <w:t>”</w:t>
      </w:r>
      <w:r w:rsidRPr="00ED3630">
        <w:rPr>
          <w:szCs w:val="24"/>
        </w:rPr>
        <w:t xml:space="preserve"> е 6</w:t>
      </w:r>
      <w:r w:rsidRPr="00ED3630">
        <w:rPr>
          <w:szCs w:val="24"/>
          <w:lang w:val="en-US"/>
        </w:rPr>
        <w:t>4.3</w:t>
      </w:r>
      <w:r w:rsidRPr="00ED3630">
        <w:rPr>
          <w:szCs w:val="24"/>
        </w:rPr>
        <w:t>% (при  63.2 % за 201</w:t>
      </w:r>
      <w:r w:rsidRPr="00ED3630">
        <w:rPr>
          <w:szCs w:val="24"/>
          <w:lang w:val="en-US"/>
        </w:rPr>
        <w:t>5</w:t>
      </w:r>
      <w:r w:rsidRPr="00ED3630">
        <w:rPr>
          <w:szCs w:val="24"/>
        </w:rPr>
        <w:t xml:space="preserve"> г.).</w:t>
      </w:r>
    </w:p>
    <w:p w:rsidR="00905419" w:rsidRPr="00ED3630" w:rsidRDefault="00905419" w:rsidP="000E74FA">
      <w:pPr>
        <w:pStyle w:val="BodyTextIndent"/>
        <w:ind w:firstLine="0"/>
        <w:rPr>
          <w:sz w:val="28"/>
          <w:szCs w:val="28"/>
        </w:rPr>
      </w:pPr>
    </w:p>
    <w:p w:rsidR="0048555B" w:rsidRPr="00E47106" w:rsidRDefault="0048555B" w:rsidP="000E74FA">
      <w:pPr>
        <w:rPr>
          <w:bCs/>
          <w:sz w:val="24"/>
          <w:szCs w:val="24"/>
          <w:lang w:val="bg-BG"/>
        </w:rPr>
      </w:pPr>
      <w:r w:rsidRPr="00905419">
        <w:rPr>
          <w:sz w:val="24"/>
          <w:szCs w:val="24"/>
          <w:lang w:val="bg-BG"/>
        </w:rPr>
        <w:t>Табл. 5. Обща смъртност по причини  в област Велико Търново</w:t>
      </w:r>
    </w:p>
    <w:tbl>
      <w:tblPr>
        <w:tblW w:w="1015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1"/>
        <w:gridCol w:w="3607"/>
        <w:gridCol w:w="718"/>
        <w:gridCol w:w="1109"/>
        <w:gridCol w:w="1163"/>
        <w:gridCol w:w="661"/>
        <w:gridCol w:w="1109"/>
        <w:gridCol w:w="1170"/>
      </w:tblGrid>
      <w:tr w:rsidR="00625271" w:rsidRPr="00E47106">
        <w:trPr>
          <w:trHeight w:val="249"/>
          <w:jc w:val="center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5271" w:rsidRPr="00E47106" w:rsidRDefault="00625271" w:rsidP="000E74FA">
            <w:pPr>
              <w:jc w:val="center"/>
              <w:rPr>
                <w:sz w:val="20"/>
                <w:lang w:val="bg-BG"/>
              </w:rPr>
            </w:pPr>
            <w:bookmarkStart w:id="4" w:name="OLE_LINK1"/>
            <w:bookmarkStart w:id="5" w:name="OLE_LINK2"/>
            <w:bookmarkStart w:id="6" w:name="OLE_LINK3"/>
            <w:r w:rsidRPr="00E47106">
              <w:rPr>
                <w:sz w:val="20"/>
                <w:lang w:val="bg-BG"/>
              </w:rPr>
              <w:t>№ на класа</w:t>
            </w:r>
          </w:p>
        </w:tc>
        <w:tc>
          <w:tcPr>
            <w:tcW w:w="36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5271" w:rsidRPr="00E47106" w:rsidRDefault="00625271" w:rsidP="000E74FA">
            <w:pPr>
              <w:jc w:val="center"/>
              <w:rPr>
                <w:sz w:val="20"/>
                <w:lang w:val="bg-BG"/>
              </w:rPr>
            </w:pPr>
            <w:r w:rsidRPr="00E47106">
              <w:rPr>
                <w:sz w:val="20"/>
                <w:lang w:val="bg-BG"/>
              </w:rPr>
              <w:t>НАИМЕНОВАНИЕ НА БОЛЕСТИТЕ ПО МКБ-10</w:t>
            </w:r>
          </w:p>
        </w:tc>
        <w:tc>
          <w:tcPr>
            <w:tcW w:w="2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5271" w:rsidRPr="00E47106" w:rsidRDefault="00625271" w:rsidP="000E74FA">
            <w:pPr>
              <w:jc w:val="center"/>
              <w:rPr>
                <w:sz w:val="20"/>
                <w:lang w:val="bg-BG"/>
              </w:rPr>
            </w:pPr>
            <w:r w:rsidRPr="00E47106">
              <w:rPr>
                <w:sz w:val="20"/>
                <w:lang w:val="bg-BG"/>
              </w:rPr>
              <w:t>201</w:t>
            </w:r>
            <w:r w:rsidR="00905419">
              <w:rPr>
                <w:sz w:val="20"/>
                <w:lang w:val="bg-BG"/>
              </w:rPr>
              <w:t>6</w:t>
            </w:r>
            <w:r w:rsidRPr="00E47106">
              <w:rPr>
                <w:sz w:val="20"/>
                <w:lang w:val="bg-BG"/>
              </w:rPr>
              <w:t xml:space="preserve"> г. - област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5271" w:rsidRPr="00E47106" w:rsidRDefault="00625271" w:rsidP="000E74FA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201</w:t>
            </w:r>
            <w:r w:rsidR="00905419">
              <w:rPr>
                <w:sz w:val="20"/>
                <w:lang w:val="bg-BG"/>
              </w:rPr>
              <w:t>5</w:t>
            </w:r>
            <w:r w:rsidRPr="00E47106">
              <w:rPr>
                <w:sz w:val="20"/>
                <w:lang w:val="bg-BG"/>
              </w:rPr>
              <w:t xml:space="preserve"> г. - област</w:t>
            </w:r>
          </w:p>
        </w:tc>
      </w:tr>
      <w:tr w:rsidR="00625271" w:rsidRPr="00E47106">
        <w:trPr>
          <w:trHeight w:val="1014"/>
          <w:jc w:val="center"/>
        </w:trPr>
        <w:tc>
          <w:tcPr>
            <w:tcW w:w="62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5271" w:rsidRPr="00E47106" w:rsidRDefault="00625271" w:rsidP="000E74FA">
            <w:pPr>
              <w:jc w:val="center"/>
              <w:rPr>
                <w:sz w:val="20"/>
                <w:lang w:val="bg-BG"/>
              </w:rPr>
            </w:pPr>
          </w:p>
        </w:tc>
        <w:tc>
          <w:tcPr>
            <w:tcW w:w="3607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5271" w:rsidRPr="00E47106" w:rsidRDefault="00625271" w:rsidP="000E74FA">
            <w:pPr>
              <w:jc w:val="center"/>
              <w:rPr>
                <w:sz w:val="20"/>
                <w:lang w:val="bg-BG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5271" w:rsidRPr="00E47106" w:rsidRDefault="00625271" w:rsidP="000E74FA">
            <w:pPr>
              <w:jc w:val="center"/>
              <w:rPr>
                <w:sz w:val="20"/>
                <w:lang w:val="bg-BG"/>
              </w:rPr>
            </w:pPr>
            <w:r w:rsidRPr="00E47106">
              <w:rPr>
                <w:sz w:val="20"/>
                <w:lang w:val="bg-BG"/>
              </w:rPr>
              <w:t>брой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5271" w:rsidRPr="00E47106" w:rsidRDefault="00625271" w:rsidP="000E74FA">
            <w:pPr>
              <w:jc w:val="center"/>
              <w:rPr>
                <w:sz w:val="20"/>
                <w:lang w:val="ru-RU"/>
              </w:rPr>
            </w:pPr>
            <w:r w:rsidRPr="00E47106">
              <w:rPr>
                <w:sz w:val="20"/>
                <w:lang w:val="ru-RU"/>
              </w:rPr>
              <w:t>на 100000 население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5271" w:rsidRPr="00E47106" w:rsidRDefault="00625271" w:rsidP="000E74FA">
            <w:pPr>
              <w:jc w:val="center"/>
              <w:rPr>
                <w:sz w:val="20"/>
                <w:lang w:val="bg-BG"/>
              </w:rPr>
            </w:pPr>
            <w:r w:rsidRPr="00E47106">
              <w:rPr>
                <w:sz w:val="20"/>
                <w:lang w:val="bg-BG"/>
              </w:rPr>
              <w:t>Относителен дял ( % )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5271" w:rsidRPr="00E47106" w:rsidRDefault="00625271" w:rsidP="000E74FA">
            <w:pPr>
              <w:jc w:val="center"/>
              <w:rPr>
                <w:sz w:val="20"/>
                <w:lang w:val="bg-BG"/>
              </w:rPr>
            </w:pPr>
            <w:r w:rsidRPr="00E47106">
              <w:rPr>
                <w:sz w:val="20"/>
                <w:lang w:val="bg-BG"/>
              </w:rPr>
              <w:t>брой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5271" w:rsidRPr="00E47106" w:rsidRDefault="00625271" w:rsidP="000E74FA">
            <w:pPr>
              <w:jc w:val="center"/>
              <w:rPr>
                <w:sz w:val="20"/>
                <w:lang w:val="ru-RU"/>
              </w:rPr>
            </w:pPr>
            <w:r w:rsidRPr="00E47106">
              <w:rPr>
                <w:sz w:val="20"/>
                <w:lang w:val="ru-RU"/>
              </w:rPr>
              <w:t>на 100000 население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5271" w:rsidRPr="00E47106" w:rsidRDefault="00625271" w:rsidP="000E74FA">
            <w:pPr>
              <w:jc w:val="center"/>
              <w:rPr>
                <w:sz w:val="20"/>
                <w:lang w:val="bg-BG"/>
              </w:rPr>
            </w:pPr>
            <w:r w:rsidRPr="00E47106">
              <w:rPr>
                <w:sz w:val="20"/>
                <w:lang w:val="bg-BG"/>
              </w:rPr>
              <w:t>Относителен дял ( % )</w:t>
            </w:r>
          </w:p>
        </w:tc>
      </w:tr>
      <w:tr w:rsidR="00905419" w:rsidRPr="00E47106" w:rsidTr="00465D9C">
        <w:trPr>
          <w:trHeight w:val="300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5419" w:rsidRPr="00E47106" w:rsidRDefault="00905419" w:rsidP="000E74FA">
            <w:pPr>
              <w:jc w:val="center"/>
              <w:rPr>
                <w:sz w:val="20"/>
                <w:lang w:val="bg-BG"/>
              </w:rPr>
            </w:pPr>
            <w:r w:rsidRPr="00E47106">
              <w:rPr>
                <w:sz w:val="20"/>
                <w:lang w:val="bg-BG"/>
              </w:rPr>
              <w:t> </w:t>
            </w:r>
          </w:p>
        </w:tc>
        <w:tc>
          <w:tcPr>
            <w:tcW w:w="3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5419" w:rsidRPr="00E47106" w:rsidRDefault="00905419" w:rsidP="000E74FA">
            <w:pPr>
              <w:rPr>
                <w:b/>
                <w:bCs/>
                <w:sz w:val="20"/>
                <w:lang w:val="bg-BG"/>
              </w:rPr>
            </w:pPr>
            <w:r w:rsidRPr="00E47106">
              <w:rPr>
                <w:b/>
                <w:bCs/>
                <w:sz w:val="20"/>
                <w:lang w:val="bg-BG"/>
              </w:rPr>
              <w:t>ОБЩО     I – XIX клас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5419" w:rsidRPr="00905419" w:rsidRDefault="00905419" w:rsidP="000E74FA">
            <w:pPr>
              <w:jc w:val="center"/>
              <w:rPr>
                <w:b/>
                <w:sz w:val="20"/>
              </w:rPr>
            </w:pPr>
            <w:r w:rsidRPr="00905419">
              <w:rPr>
                <w:b/>
                <w:sz w:val="20"/>
              </w:rPr>
              <w:t>4092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5419" w:rsidRPr="00905419" w:rsidRDefault="00905419" w:rsidP="000E74FA">
            <w:pPr>
              <w:jc w:val="center"/>
              <w:rPr>
                <w:b/>
                <w:sz w:val="20"/>
              </w:rPr>
            </w:pPr>
            <w:r w:rsidRPr="00905419">
              <w:rPr>
                <w:b/>
                <w:sz w:val="20"/>
              </w:rPr>
              <w:t>1660.8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5419" w:rsidRPr="00905419" w:rsidRDefault="00905419" w:rsidP="000E74FA">
            <w:pPr>
              <w:jc w:val="center"/>
              <w:rPr>
                <w:b/>
                <w:sz w:val="20"/>
              </w:rPr>
            </w:pPr>
            <w:r w:rsidRPr="00905419">
              <w:rPr>
                <w:b/>
                <w:sz w:val="20"/>
              </w:rPr>
              <w:t>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5419" w:rsidRPr="0012018A" w:rsidRDefault="00905419" w:rsidP="000E74FA">
            <w:pPr>
              <w:jc w:val="center"/>
              <w:rPr>
                <w:b/>
                <w:bCs/>
                <w:sz w:val="20"/>
                <w:lang w:val="bg-BG"/>
              </w:rPr>
            </w:pPr>
            <w:r w:rsidRPr="0012018A">
              <w:rPr>
                <w:b/>
                <w:bCs/>
                <w:sz w:val="20"/>
                <w:lang w:val="bg-BG"/>
              </w:rPr>
              <w:t>4150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5419" w:rsidRPr="004632CD" w:rsidRDefault="00905419" w:rsidP="000E74FA">
            <w:pPr>
              <w:jc w:val="center"/>
              <w:rPr>
                <w:b/>
                <w:bCs/>
                <w:iCs/>
                <w:sz w:val="20"/>
                <w:lang w:val="en-US"/>
              </w:rPr>
            </w:pPr>
            <w:r w:rsidRPr="0012018A">
              <w:rPr>
                <w:b/>
                <w:bCs/>
                <w:iCs/>
                <w:sz w:val="20"/>
                <w:lang w:val="bg-BG"/>
              </w:rPr>
              <w:t>16</w:t>
            </w:r>
            <w:r>
              <w:rPr>
                <w:b/>
                <w:bCs/>
                <w:iCs/>
                <w:sz w:val="20"/>
                <w:lang w:val="en-US"/>
              </w:rPr>
              <w:t>84.3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5419" w:rsidRPr="0012018A" w:rsidRDefault="00905419" w:rsidP="000E74FA">
            <w:pPr>
              <w:jc w:val="center"/>
              <w:rPr>
                <w:b/>
                <w:bCs/>
                <w:sz w:val="20"/>
                <w:lang w:val="bg-BG"/>
              </w:rPr>
            </w:pPr>
            <w:r w:rsidRPr="0012018A">
              <w:rPr>
                <w:b/>
                <w:bCs/>
                <w:sz w:val="20"/>
                <w:lang w:val="bg-BG"/>
              </w:rPr>
              <w:t>100.0</w:t>
            </w:r>
          </w:p>
        </w:tc>
      </w:tr>
      <w:tr w:rsidR="00905419" w:rsidRPr="00E47106" w:rsidTr="00465D9C">
        <w:trPr>
          <w:trHeight w:val="300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5419" w:rsidRPr="00E47106" w:rsidRDefault="00905419" w:rsidP="000E74FA">
            <w:pPr>
              <w:jc w:val="center"/>
              <w:rPr>
                <w:sz w:val="20"/>
                <w:lang w:val="bg-BG"/>
              </w:rPr>
            </w:pPr>
            <w:r w:rsidRPr="00E47106">
              <w:rPr>
                <w:sz w:val="20"/>
                <w:lang w:val="bg-BG"/>
              </w:rPr>
              <w:t>I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5419" w:rsidRPr="00E47106" w:rsidRDefault="00905419" w:rsidP="000E74FA">
            <w:pPr>
              <w:rPr>
                <w:sz w:val="20"/>
                <w:lang w:val="bg-BG"/>
              </w:rPr>
            </w:pPr>
            <w:r w:rsidRPr="00E47106">
              <w:rPr>
                <w:sz w:val="20"/>
                <w:lang w:val="bg-BG"/>
              </w:rPr>
              <w:t>Някои инфекциозни и паразитни болести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5419" w:rsidRPr="005E7575" w:rsidRDefault="00905419" w:rsidP="000E74FA">
            <w:pPr>
              <w:jc w:val="center"/>
              <w:rPr>
                <w:sz w:val="20"/>
              </w:rPr>
            </w:pPr>
            <w:r w:rsidRPr="005E7575">
              <w:rPr>
                <w:sz w:val="20"/>
              </w:rPr>
              <w:t>19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5419" w:rsidRPr="005E7575" w:rsidRDefault="00905419" w:rsidP="000E74FA">
            <w:pPr>
              <w:jc w:val="center"/>
              <w:rPr>
                <w:sz w:val="20"/>
              </w:rPr>
            </w:pPr>
            <w:r w:rsidRPr="005E7575">
              <w:rPr>
                <w:sz w:val="20"/>
              </w:rPr>
              <w:t>7.7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5419" w:rsidRPr="005E7575" w:rsidRDefault="00905419" w:rsidP="000E74FA">
            <w:pPr>
              <w:jc w:val="center"/>
              <w:rPr>
                <w:sz w:val="20"/>
              </w:rPr>
            </w:pPr>
            <w:r w:rsidRPr="005E7575">
              <w:rPr>
                <w:sz w:val="20"/>
              </w:rPr>
              <w:t>0.5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5419" w:rsidRPr="00FC0066" w:rsidRDefault="00905419" w:rsidP="000E74FA">
            <w:pPr>
              <w:jc w:val="center"/>
              <w:rPr>
                <w:color w:val="000000"/>
                <w:sz w:val="20"/>
              </w:rPr>
            </w:pPr>
            <w:r w:rsidRPr="00FC0066">
              <w:rPr>
                <w:color w:val="000000"/>
                <w:sz w:val="20"/>
              </w:rPr>
              <w:t>16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5419" w:rsidRPr="00FC0066" w:rsidRDefault="00905419" w:rsidP="000E74FA">
            <w:pPr>
              <w:jc w:val="center"/>
              <w:rPr>
                <w:bCs/>
                <w:color w:val="000000"/>
                <w:sz w:val="20"/>
              </w:rPr>
            </w:pPr>
            <w:r w:rsidRPr="00FC0066">
              <w:rPr>
                <w:bCs/>
                <w:color w:val="000000"/>
                <w:sz w:val="20"/>
              </w:rPr>
              <w:t>6.5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5419" w:rsidRPr="00FC0066" w:rsidRDefault="00905419" w:rsidP="000E74FA">
            <w:pPr>
              <w:jc w:val="center"/>
              <w:rPr>
                <w:color w:val="000000"/>
                <w:sz w:val="20"/>
              </w:rPr>
            </w:pPr>
            <w:r w:rsidRPr="00FC0066">
              <w:rPr>
                <w:color w:val="000000"/>
                <w:sz w:val="20"/>
              </w:rPr>
              <w:t>0.4</w:t>
            </w:r>
          </w:p>
        </w:tc>
      </w:tr>
      <w:tr w:rsidR="00905419" w:rsidRPr="00E47106" w:rsidTr="00465D9C">
        <w:trPr>
          <w:trHeight w:val="300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5419" w:rsidRPr="00E47106" w:rsidRDefault="00905419" w:rsidP="000E74FA">
            <w:pPr>
              <w:jc w:val="center"/>
              <w:rPr>
                <w:sz w:val="20"/>
                <w:lang w:val="bg-BG"/>
              </w:rPr>
            </w:pPr>
            <w:r w:rsidRPr="00E47106">
              <w:rPr>
                <w:sz w:val="20"/>
                <w:lang w:val="bg-BG"/>
              </w:rPr>
              <w:t>II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5419" w:rsidRPr="00E47106" w:rsidRDefault="00905419" w:rsidP="000E74FA">
            <w:pPr>
              <w:rPr>
                <w:sz w:val="20"/>
                <w:lang w:val="bg-BG"/>
              </w:rPr>
            </w:pPr>
            <w:r w:rsidRPr="00E47106">
              <w:rPr>
                <w:sz w:val="20"/>
                <w:lang w:val="bg-BG"/>
              </w:rPr>
              <w:t>Новообразувания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5419" w:rsidRPr="005E7575" w:rsidRDefault="00905419" w:rsidP="000E74FA">
            <w:pPr>
              <w:jc w:val="center"/>
              <w:rPr>
                <w:sz w:val="20"/>
              </w:rPr>
            </w:pPr>
            <w:r w:rsidRPr="005E7575">
              <w:rPr>
                <w:sz w:val="20"/>
              </w:rPr>
              <w:t>750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5419" w:rsidRPr="005E7575" w:rsidRDefault="00905419" w:rsidP="000E74FA">
            <w:pPr>
              <w:jc w:val="center"/>
              <w:rPr>
                <w:sz w:val="20"/>
              </w:rPr>
            </w:pPr>
            <w:r w:rsidRPr="005E7575">
              <w:rPr>
                <w:sz w:val="20"/>
              </w:rPr>
              <w:t>304.4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5419" w:rsidRPr="005E7575" w:rsidRDefault="00905419" w:rsidP="000E74FA">
            <w:pPr>
              <w:jc w:val="center"/>
              <w:rPr>
                <w:sz w:val="20"/>
              </w:rPr>
            </w:pPr>
            <w:r w:rsidRPr="005E7575">
              <w:rPr>
                <w:sz w:val="20"/>
              </w:rPr>
              <w:t>18.3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5419" w:rsidRPr="00FC0066" w:rsidRDefault="00905419" w:rsidP="000E74FA">
            <w:pPr>
              <w:jc w:val="center"/>
              <w:rPr>
                <w:color w:val="000000"/>
                <w:sz w:val="20"/>
              </w:rPr>
            </w:pPr>
            <w:r w:rsidRPr="00FC0066">
              <w:rPr>
                <w:color w:val="000000"/>
                <w:sz w:val="20"/>
              </w:rPr>
              <w:t>766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5419" w:rsidRPr="00FC0066" w:rsidRDefault="00905419" w:rsidP="000E74FA">
            <w:pPr>
              <w:jc w:val="center"/>
              <w:rPr>
                <w:bCs/>
                <w:color w:val="000000"/>
                <w:sz w:val="20"/>
              </w:rPr>
            </w:pPr>
            <w:r w:rsidRPr="00FC0066">
              <w:rPr>
                <w:bCs/>
                <w:color w:val="000000"/>
                <w:sz w:val="20"/>
              </w:rPr>
              <w:t>310.9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5419" w:rsidRPr="00FC0066" w:rsidRDefault="00905419" w:rsidP="000E74FA">
            <w:pPr>
              <w:jc w:val="center"/>
              <w:rPr>
                <w:color w:val="000000"/>
                <w:sz w:val="20"/>
              </w:rPr>
            </w:pPr>
            <w:r w:rsidRPr="00FC0066">
              <w:rPr>
                <w:color w:val="000000"/>
                <w:sz w:val="20"/>
              </w:rPr>
              <w:t>18.5</w:t>
            </w:r>
          </w:p>
        </w:tc>
      </w:tr>
      <w:tr w:rsidR="00905419" w:rsidRPr="00E47106" w:rsidTr="00465D9C">
        <w:trPr>
          <w:trHeight w:val="465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5419" w:rsidRPr="00E47106" w:rsidRDefault="00905419" w:rsidP="000E74FA">
            <w:pPr>
              <w:jc w:val="center"/>
              <w:rPr>
                <w:sz w:val="20"/>
                <w:lang w:val="bg-BG"/>
              </w:rPr>
            </w:pPr>
            <w:r w:rsidRPr="00E47106">
              <w:rPr>
                <w:sz w:val="20"/>
                <w:lang w:val="bg-BG"/>
              </w:rPr>
              <w:t>III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5419" w:rsidRPr="00E47106" w:rsidRDefault="00905419" w:rsidP="000E74FA">
            <w:pPr>
              <w:rPr>
                <w:sz w:val="20"/>
                <w:lang w:val="bg-BG"/>
              </w:rPr>
            </w:pPr>
            <w:r w:rsidRPr="00E47106">
              <w:rPr>
                <w:sz w:val="20"/>
                <w:lang w:val="bg-BG"/>
              </w:rPr>
              <w:t>Болести на кръвта, кръвотворните органи и отделни нарушения, включващи имунния механизъм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5419" w:rsidRPr="005E7575" w:rsidRDefault="00905419" w:rsidP="000E74FA">
            <w:pPr>
              <w:jc w:val="center"/>
              <w:rPr>
                <w:sz w:val="20"/>
              </w:rPr>
            </w:pPr>
            <w:r w:rsidRPr="005E7575">
              <w:rPr>
                <w:sz w:val="20"/>
              </w:rPr>
              <w:t>11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5419" w:rsidRPr="005E7575" w:rsidRDefault="00905419" w:rsidP="000E74FA">
            <w:pPr>
              <w:jc w:val="center"/>
              <w:rPr>
                <w:sz w:val="20"/>
              </w:rPr>
            </w:pPr>
            <w:r w:rsidRPr="005E7575">
              <w:rPr>
                <w:sz w:val="20"/>
              </w:rPr>
              <w:t>4.5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5419" w:rsidRPr="005E7575" w:rsidRDefault="00905419" w:rsidP="000E74FA">
            <w:pPr>
              <w:jc w:val="center"/>
              <w:rPr>
                <w:sz w:val="20"/>
              </w:rPr>
            </w:pPr>
            <w:r w:rsidRPr="005E7575">
              <w:rPr>
                <w:sz w:val="20"/>
              </w:rPr>
              <w:t>0.3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5419" w:rsidRPr="00FC0066" w:rsidRDefault="00905419" w:rsidP="000E74FA">
            <w:pPr>
              <w:jc w:val="center"/>
              <w:rPr>
                <w:color w:val="000000"/>
                <w:sz w:val="20"/>
              </w:rPr>
            </w:pPr>
            <w:r w:rsidRPr="00FC0066">
              <w:rPr>
                <w:color w:val="000000"/>
                <w:sz w:val="20"/>
              </w:rPr>
              <w:t>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5419" w:rsidRPr="00FC0066" w:rsidRDefault="00905419" w:rsidP="000E74FA">
            <w:pPr>
              <w:jc w:val="center"/>
              <w:rPr>
                <w:bCs/>
                <w:color w:val="000000"/>
                <w:sz w:val="20"/>
              </w:rPr>
            </w:pPr>
            <w:r w:rsidRPr="00FC0066">
              <w:rPr>
                <w:bCs/>
                <w:color w:val="000000"/>
                <w:sz w:val="20"/>
              </w:rPr>
              <w:t>2.8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5419" w:rsidRPr="00FC0066" w:rsidRDefault="00905419" w:rsidP="000E74FA">
            <w:pPr>
              <w:jc w:val="center"/>
              <w:rPr>
                <w:color w:val="000000"/>
                <w:sz w:val="20"/>
              </w:rPr>
            </w:pPr>
            <w:r w:rsidRPr="00FC0066">
              <w:rPr>
                <w:color w:val="000000"/>
                <w:sz w:val="20"/>
              </w:rPr>
              <w:t>0.2</w:t>
            </w:r>
          </w:p>
        </w:tc>
      </w:tr>
      <w:tr w:rsidR="00905419" w:rsidRPr="00E47106" w:rsidTr="00465D9C">
        <w:trPr>
          <w:trHeight w:val="307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5419" w:rsidRPr="00E47106" w:rsidRDefault="00905419" w:rsidP="000E74FA">
            <w:pPr>
              <w:jc w:val="center"/>
              <w:rPr>
                <w:sz w:val="20"/>
                <w:lang w:val="bg-BG"/>
              </w:rPr>
            </w:pPr>
            <w:r w:rsidRPr="00E47106">
              <w:rPr>
                <w:sz w:val="20"/>
                <w:lang w:val="bg-BG"/>
              </w:rPr>
              <w:t>IV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5419" w:rsidRPr="00E47106" w:rsidRDefault="00905419" w:rsidP="000E74FA">
            <w:pPr>
              <w:rPr>
                <w:sz w:val="20"/>
                <w:lang w:val="bg-BG"/>
              </w:rPr>
            </w:pPr>
            <w:r w:rsidRPr="00E47106">
              <w:rPr>
                <w:sz w:val="20"/>
                <w:lang w:val="bg-BG"/>
              </w:rPr>
              <w:t>Болести на ендокринната система, разстройства на храненето и на обмяната на веществата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5419" w:rsidRPr="005E7575" w:rsidRDefault="00905419" w:rsidP="000E74FA">
            <w:pPr>
              <w:jc w:val="center"/>
              <w:rPr>
                <w:sz w:val="20"/>
              </w:rPr>
            </w:pPr>
            <w:r w:rsidRPr="005E7575">
              <w:rPr>
                <w:sz w:val="20"/>
              </w:rPr>
              <w:t>28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5419" w:rsidRPr="005E7575" w:rsidRDefault="00905419" w:rsidP="000E74FA">
            <w:pPr>
              <w:jc w:val="center"/>
              <w:rPr>
                <w:sz w:val="20"/>
              </w:rPr>
            </w:pPr>
            <w:r w:rsidRPr="005E7575">
              <w:rPr>
                <w:sz w:val="20"/>
              </w:rPr>
              <w:t>11.4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5419" w:rsidRPr="005E7575" w:rsidRDefault="00905419" w:rsidP="000E74FA">
            <w:pPr>
              <w:jc w:val="center"/>
              <w:rPr>
                <w:sz w:val="20"/>
              </w:rPr>
            </w:pPr>
            <w:r w:rsidRPr="005E7575">
              <w:rPr>
                <w:sz w:val="20"/>
              </w:rPr>
              <w:t>0.7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5419" w:rsidRPr="00FC0066" w:rsidRDefault="00905419" w:rsidP="000E74FA">
            <w:pPr>
              <w:jc w:val="center"/>
              <w:rPr>
                <w:color w:val="000000"/>
                <w:sz w:val="20"/>
              </w:rPr>
            </w:pPr>
            <w:r w:rsidRPr="00FC0066">
              <w:rPr>
                <w:color w:val="000000"/>
                <w:sz w:val="20"/>
              </w:rPr>
              <w:t>46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5419" w:rsidRPr="00FC0066" w:rsidRDefault="00905419" w:rsidP="000E74FA">
            <w:pPr>
              <w:jc w:val="center"/>
              <w:rPr>
                <w:bCs/>
                <w:color w:val="000000"/>
                <w:sz w:val="20"/>
              </w:rPr>
            </w:pPr>
            <w:r w:rsidRPr="00FC0066">
              <w:rPr>
                <w:bCs/>
                <w:color w:val="000000"/>
                <w:sz w:val="20"/>
              </w:rPr>
              <w:t>18.7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5419" w:rsidRPr="00FC0066" w:rsidRDefault="00905419" w:rsidP="000E74FA">
            <w:pPr>
              <w:jc w:val="center"/>
              <w:rPr>
                <w:color w:val="000000"/>
                <w:sz w:val="20"/>
              </w:rPr>
            </w:pPr>
            <w:r w:rsidRPr="00FC0066">
              <w:rPr>
                <w:color w:val="000000"/>
                <w:sz w:val="20"/>
              </w:rPr>
              <w:t>1.1</w:t>
            </w:r>
          </w:p>
        </w:tc>
      </w:tr>
      <w:tr w:rsidR="00905419" w:rsidRPr="00E47106" w:rsidTr="00465D9C">
        <w:trPr>
          <w:trHeight w:val="300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5419" w:rsidRPr="00E47106" w:rsidRDefault="00905419" w:rsidP="000E74FA">
            <w:pPr>
              <w:jc w:val="center"/>
              <w:rPr>
                <w:sz w:val="20"/>
                <w:lang w:val="bg-BG"/>
              </w:rPr>
            </w:pPr>
            <w:r w:rsidRPr="00E47106">
              <w:rPr>
                <w:sz w:val="20"/>
                <w:lang w:val="bg-BG"/>
              </w:rPr>
              <w:t>V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5419" w:rsidRPr="00E47106" w:rsidRDefault="00905419" w:rsidP="000E74FA">
            <w:pPr>
              <w:rPr>
                <w:sz w:val="20"/>
                <w:lang w:val="bg-BG"/>
              </w:rPr>
            </w:pPr>
            <w:r w:rsidRPr="00E47106">
              <w:rPr>
                <w:sz w:val="20"/>
                <w:lang w:val="bg-BG"/>
              </w:rPr>
              <w:t>Психични и поведенчески разстройства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5419" w:rsidRPr="005E7575" w:rsidRDefault="00905419" w:rsidP="000E74FA">
            <w:pPr>
              <w:jc w:val="center"/>
              <w:rPr>
                <w:sz w:val="20"/>
              </w:rPr>
            </w:pPr>
            <w:r w:rsidRPr="005E7575">
              <w:rPr>
                <w:sz w:val="20"/>
              </w:rPr>
              <w:t>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5419" w:rsidRPr="005E7575" w:rsidRDefault="00905419" w:rsidP="000E74FA">
            <w:pPr>
              <w:jc w:val="center"/>
              <w:rPr>
                <w:sz w:val="20"/>
              </w:rPr>
            </w:pPr>
            <w:r w:rsidRPr="005E7575">
              <w:rPr>
                <w:sz w:val="20"/>
              </w:rPr>
              <w:t>1.6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5419" w:rsidRPr="005E7575" w:rsidRDefault="00905419" w:rsidP="000E74FA">
            <w:pPr>
              <w:jc w:val="center"/>
              <w:rPr>
                <w:sz w:val="20"/>
              </w:rPr>
            </w:pPr>
            <w:r w:rsidRPr="005E7575">
              <w:rPr>
                <w:sz w:val="20"/>
              </w:rPr>
              <w:t>0.1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5419" w:rsidRPr="00FC0066" w:rsidRDefault="00905419" w:rsidP="000E74FA">
            <w:pPr>
              <w:jc w:val="center"/>
              <w:rPr>
                <w:color w:val="000000"/>
                <w:sz w:val="20"/>
              </w:rPr>
            </w:pPr>
            <w:r w:rsidRPr="00FC0066">
              <w:rPr>
                <w:color w:val="000000"/>
                <w:sz w:val="20"/>
              </w:rPr>
              <w:t>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5419" w:rsidRPr="00FC0066" w:rsidRDefault="00905419" w:rsidP="000E74FA">
            <w:pPr>
              <w:jc w:val="center"/>
              <w:rPr>
                <w:bCs/>
                <w:color w:val="000000"/>
                <w:sz w:val="20"/>
              </w:rPr>
            </w:pPr>
            <w:r w:rsidRPr="00FC0066">
              <w:rPr>
                <w:bCs/>
                <w:color w:val="000000"/>
                <w:sz w:val="20"/>
              </w:rPr>
              <w:t>2.0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5419" w:rsidRPr="00FC0066" w:rsidRDefault="00905419" w:rsidP="000E74FA">
            <w:pPr>
              <w:jc w:val="center"/>
              <w:rPr>
                <w:color w:val="000000"/>
                <w:sz w:val="20"/>
              </w:rPr>
            </w:pPr>
            <w:r w:rsidRPr="00FC0066">
              <w:rPr>
                <w:color w:val="000000"/>
                <w:sz w:val="20"/>
              </w:rPr>
              <w:t>0.1</w:t>
            </w:r>
          </w:p>
        </w:tc>
      </w:tr>
      <w:tr w:rsidR="00905419" w:rsidRPr="00E47106" w:rsidTr="00465D9C">
        <w:trPr>
          <w:trHeight w:val="300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5419" w:rsidRPr="00E47106" w:rsidRDefault="00905419" w:rsidP="000E74FA">
            <w:pPr>
              <w:jc w:val="center"/>
              <w:rPr>
                <w:sz w:val="20"/>
                <w:lang w:val="bg-BG"/>
              </w:rPr>
            </w:pPr>
            <w:r w:rsidRPr="00E47106">
              <w:rPr>
                <w:sz w:val="20"/>
                <w:lang w:val="bg-BG"/>
              </w:rPr>
              <w:t>VI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5419" w:rsidRPr="00E47106" w:rsidRDefault="00905419" w:rsidP="000E74FA">
            <w:pPr>
              <w:rPr>
                <w:sz w:val="20"/>
                <w:lang w:val="bg-BG"/>
              </w:rPr>
            </w:pPr>
            <w:r w:rsidRPr="00E47106">
              <w:rPr>
                <w:sz w:val="20"/>
                <w:lang w:val="bg-BG"/>
              </w:rPr>
              <w:t xml:space="preserve">Болести на нервната система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5419" w:rsidRPr="005E7575" w:rsidRDefault="00905419" w:rsidP="000E74FA">
            <w:pPr>
              <w:jc w:val="center"/>
              <w:rPr>
                <w:sz w:val="20"/>
              </w:rPr>
            </w:pPr>
            <w:r w:rsidRPr="005E7575">
              <w:rPr>
                <w:sz w:val="20"/>
              </w:rPr>
              <w:t>55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5419" w:rsidRPr="005E7575" w:rsidRDefault="00905419" w:rsidP="000E74FA">
            <w:pPr>
              <w:jc w:val="center"/>
              <w:rPr>
                <w:sz w:val="20"/>
              </w:rPr>
            </w:pPr>
            <w:r w:rsidRPr="005E7575">
              <w:rPr>
                <w:sz w:val="20"/>
              </w:rPr>
              <w:t>22.3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5419" w:rsidRPr="005E7575" w:rsidRDefault="00905419" w:rsidP="000E74FA">
            <w:pPr>
              <w:jc w:val="center"/>
              <w:rPr>
                <w:sz w:val="20"/>
              </w:rPr>
            </w:pPr>
            <w:r w:rsidRPr="005E7575">
              <w:rPr>
                <w:sz w:val="20"/>
              </w:rPr>
              <w:t>1.3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5419" w:rsidRPr="00FC0066" w:rsidRDefault="00905419" w:rsidP="000E74FA">
            <w:pPr>
              <w:jc w:val="center"/>
              <w:rPr>
                <w:color w:val="000000"/>
                <w:sz w:val="20"/>
              </w:rPr>
            </w:pPr>
            <w:r w:rsidRPr="00FC0066">
              <w:rPr>
                <w:color w:val="000000"/>
                <w:sz w:val="20"/>
              </w:rPr>
              <w:t>33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5419" w:rsidRPr="00FC0066" w:rsidRDefault="00905419" w:rsidP="000E74FA">
            <w:pPr>
              <w:jc w:val="center"/>
              <w:rPr>
                <w:bCs/>
                <w:color w:val="000000"/>
                <w:sz w:val="20"/>
              </w:rPr>
            </w:pPr>
            <w:r w:rsidRPr="00FC0066">
              <w:rPr>
                <w:bCs/>
                <w:color w:val="000000"/>
                <w:sz w:val="20"/>
              </w:rPr>
              <w:t>13.4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5419" w:rsidRPr="00FC0066" w:rsidRDefault="00905419" w:rsidP="000E74FA">
            <w:pPr>
              <w:jc w:val="center"/>
              <w:rPr>
                <w:color w:val="000000"/>
                <w:sz w:val="20"/>
              </w:rPr>
            </w:pPr>
            <w:r w:rsidRPr="00FC0066">
              <w:rPr>
                <w:color w:val="000000"/>
                <w:sz w:val="20"/>
              </w:rPr>
              <w:t>0.8</w:t>
            </w:r>
          </w:p>
        </w:tc>
      </w:tr>
      <w:tr w:rsidR="00905419" w:rsidRPr="00E47106" w:rsidTr="00465D9C">
        <w:trPr>
          <w:trHeight w:val="300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5419" w:rsidRPr="00E47106" w:rsidRDefault="00905419" w:rsidP="000E74FA">
            <w:pPr>
              <w:jc w:val="center"/>
              <w:rPr>
                <w:sz w:val="20"/>
                <w:lang w:val="bg-BG"/>
              </w:rPr>
            </w:pPr>
            <w:r w:rsidRPr="00E47106">
              <w:rPr>
                <w:sz w:val="20"/>
                <w:lang w:val="bg-BG"/>
              </w:rPr>
              <w:t>IХ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5419" w:rsidRPr="00E47106" w:rsidRDefault="00905419" w:rsidP="000E74FA">
            <w:pPr>
              <w:rPr>
                <w:sz w:val="20"/>
                <w:lang w:val="bg-BG"/>
              </w:rPr>
            </w:pPr>
            <w:r w:rsidRPr="00E47106">
              <w:rPr>
                <w:sz w:val="20"/>
                <w:lang w:val="bg-BG"/>
              </w:rPr>
              <w:t>Болести на органите на кръвообращението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5419" w:rsidRPr="005E7575" w:rsidRDefault="00905419" w:rsidP="000E74FA">
            <w:pPr>
              <w:jc w:val="center"/>
              <w:rPr>
                <w:sz w:val="20"/>
              </w:rPr>
            </w:pPr>
            <w:r w:rsidRPr="005E7575">
              <w:rPr>
                <w:sz w:val="20"/>
              </w:rPr>
              <w:t>2630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5419" w:rsidRPr="005E7575" w:rsidRDefault="00905419" w:rsidP="000E74FA">
            <w:pPr>
              <w:jc w:val="center"/>
              <w:rPr>
                <w:sz w:val="20"/>
              </w:rPr>
            </w:pPr>
            <w:r w:rsidRPr="005E7575">
              <w:rPr>
                <w:sz w:val="20"/>
              </w:rPr>
              <w:t>1067.4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5419" w:rsidRPr="005E7575" w:rsidRDefault="00905419" w:rsidP="000E74FA">
            <w:pPr>
              <w:jc w:val="center"/>
              <w:rPr>
                <w:sz w:val="20"/>
              </w:rPr>
            </w:pPr>
            <w:r w:rsidRPr="005E7575">
              <w:rPr>
                <w:sz w:val="20"/>
              </w:rPr>
              <w:t>64.3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5419" w:rsidRPr="00FC0066" w:rsidRDefault="00905419" w:rsidP="000E74FA">
            <w:pPr>
              <w:jc w:val="center"/>
              <w:rPr>
                <w:color w:val="000000"/>
                <w:sz w:val="20"/>
              </w:rPr>
            </w:pPr>
            <w:r w:rsidRPr="00FC0066">
              <w:rPr>
                <w:color w:val="000000"/>
                <w:sz w:val="20"/>
              </w:rPr>
              <w:t>2714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5419" w:rsidRPr="00FC0066" w:rsidRDefault="00905419" w:rsidP="000E74FA">
            <w:pPr>
              <w:jc w:val="center"/>
              <w:rPr>
                <w:bCs/>
                <w:color w:val="000000"/>
                <w:sz w:val="20"/>
              </w:rPr>
            </w:pPr>
            <w:r w:rsidRPr="00FC0066">
              <w:rPr>
                <w:bCs/>
                <w:color w:val="000000"/>
                <w:sz w:val="20"/>
              </w:rPr>
              <w:t>1101.5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5419" w:rsidRPr="00FC0066" w:rsidRDefault="00905419" w:rsidP="000E74FA">
            <w:pPr>
              <w:jc w:val="center"/>
              <w:rPr>
                <w:color w:val="000000"/>
                <w:sz w:val="20"/>
              </w:rPr>
            </w:pPr>
            <w:r w:rsidRPr="00FC0066">
              <w:rPr>
                <w:color w:val="000000"/>
                <w:sz w:val="20"/>
              </w:rPr>
              <w:t>65.4</w:t>
            </w:r>
          </w:p>
        </w:tc>
      </w:tr>
      <w:tr w:rsidR="00905419" w:rsidRPr="00E47106" w:rsidTr="00465D9C">
        <w:trPr>
          <w:trHeight w:val="300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5419" w:rsidRPr="00E47106" w:rsidRDefault="00905419" w:rsidP="000E74FA">
            <w:pPr>
              <w:jc w:val="center"/>
              <w:rPr>
                <w:sz w:val="20"/>
                <w:lang w:val="bg-BG"/>
              </w:rPr>
            </w:pPr>
            <w:r w:rsidRPr="00E47106">
              <w:rPr>
                <w:sz w:val="20"/>
                <w:lang w:val="bg-BG"/>
              </w:rPr>
              <w:t>Х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5419" w:rsidRPr="00E47106" w:rsidRDefault="00905419" w:rsidP="000E74FA">
            <w:pPr>
              <w:rPr>
                <w:sz w:val="20"/>
                <w:lang w:val="bg-BG"/>
              </w:rPr>
            </w:pPr>
            <w:r w:rsidRPr="00E47106">
              <w:rPr>
                <w:sz w:val="20"/>
                <w:lang w:val="bg-BG"/>
              </w:rPr>
              <w:t>Болести на дихателната система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5419" w:rsidRPr="005E7575" w:rsidRDefault="00905419" w:rsidP="000E74FA">
            <w:pPr>
              <w:jc w:val="center"/>
              <w:rPr>
                <w:sz w:val="20"/>
              </w:rPr>
            </w:pPr>
            <w:r w:rsidRPr="005E7575">
              <w:rPr>
                <w:sz w:val="20"/>
              </w:rPr>
              <w:t>127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5419" w:rsidRPr="005E7575" w:rsidRDefault="00905419" w:rsidP="000E74FA">
            <w:pPr>
              <w:jc w:val="center"/>
              <w:rPr>
                <w:sz w:val="20"/>
              </w:rPr>
            </w:pPr>
            <w:r w:rsidRPr="005E7575">
              <w:rPr>
                <w:sz w:val="20"/>
              </w:rPr>
              <w:t>51.5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5419" w:rsidRPr="005E7575" w:rsidRDefault="00905419" w:rsidP="000E74FA">
            <w:pPr>
              <w:jc w:val="center"/>
              <w:rPr>
                <w:sz w:val="20"/>
              </w:rPr>
            </w:pPr>
            <w:r w:rsidRPr="005E7575">
              <w:rPr>
                <w:sz w:val="20"/>
              </w:rPr>
              <w:t>3.1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5419" w:rsidRPr="00FC0066" w:rsidRDefault="00905419" w:rsidP="000E74FA">
            <w:pPr>
              <w:jc w:val="center"/>
              <w:rPr>
                <w:color w:val="000000"/>
                <w:sz w:val="20"/>
              </w:rPr>
            </w:pPr>
            <w:r w:rsidRPr="00FC0066">
              <w:rPr>
                <w:color w:val="000000"/>
                <w:sz w:val="20"/>
              </w:rPr>
              <w:t>97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5419" w:rsidRPr="00FC0066" w:rsidRDefault="00905419" w:rsidP="000E74FA">
            <w:pPr>
              <w:jc w:val="center"/>
              <w:rPr>
                <w:bCs/>
                <w:color w:val="000000"/>
                <w:sz w:val="20"/>
              </w:rPr>
            </w:pPr>
            <w:r w:rsidRPr="00FC0066">
              <w:rPr>
                <w:bCs/>
                <w:color w:val="000000"/>
                <w:sz w:val="20"/>
              </w:rPr>
              <w:t>39.4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5419" w:rsidRPr="00FC0066" w:rsidRDefault="00905419" w:rsidP="000E74FA">
            <w:pPr>
              <w:jc w:val="center"/>
              <w:rPr>
                <w:color w:val="000000"/>
                <w:sz w:val="20"/>
              </w:rPr>
            </w:pPr>
            <w:r w:rsidRPr="00FC0066">
              <w:rPr>
                <w:color w:val="000000"/>
                <w:sz w:val="20"/>
              </w:rPr>
              <w:t>2.3</w:t>
            </w:r>
          </w:p>
        </w:tc>
      </w:tr>
      <w:tr w:rsidR="00905419" w:rsidRPr="00E47106" w:rsidTr="00465D9C">
        <w:trPr>
          <w:trHeight w:val="300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5419" w:rsidRPr="00E47106" w:rsidRDefault="00905419" w:rsidP="000E74FA">
            <w:pPr>
              <w:jc w:val="center"/>
              <w:rPr>
                <w:sz w:val="20"/>
                <w:lang w:val="bg-BG"/>
              </w:rPr>
            </w:pPr>
            <w:r w:rsidRPr="00E47106">
              <w:rPr>
                <w:sz w:val="20"/>
                <w:lang w:val="bg-BG"/>
              </w:rPr>
              <w:t>ХI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5419" w:rsidRPr="00E47106" w:rsidRDefault="00905419" w:rsidP="000E74FA">
            <w:pPr>
              <w:rPr>
                <w:sz w:val="20"/>
                <w:lang w:val="bg-BG"/>
              </w:rPr>
            </w:pPr>
            <w:r w:rsidRPr="00E47106">
              <w:rPr>
                <w:sz w:val="20"/>
                <w:lang w:val="bg-BG"/>
              </w:rPr>
              <w:t>Болести на храносмилателната система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5419" w:rsidRPr="005E7575" w:rsidRDefault="00905419" w:rsidP="000E74FA">
            <w:pPr>
              <w:jc w:val="center"/>
              <w:rPr>
                <w:sz w:val="20"/>
              </w:rPr>
            </w:pPr>
            <w:r w:rsidRPr="005E7575">
              <w:rPr>
                <w:sz w:val="20"/>
              </w:rPr>
              <w:t>116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5419" w:rsidRPr="005E7575" w:rsidRDefault="00905419" w:rsidP="000E74FA">
            <w:pPr>
              <w:jc w:val="center"/>
              <w:rPr>
                <w:sz w:val="20"/>
              </w:rPr>
            </w:pPr>
            <w:r w:rsidRPr="005E7575">
              <w:rPr>
                <w:sz w:val="20"/>
              </w:rPr>
              <w:t>47.1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5419" w:rsidRPr="005E7575" w:rsidRDefault="00905419" w:rsidP="000E74FA">
            <w:pPr>
              <w:jc w:val="center"/>
              <w:rPr>
                <w:sz w:val="20"/>
              </w:rPr>
            </w:pPr>
            <w:r w:rsidRPr="005E7575">
              <w:rPr>
                <w:sz w:val="20"/>
              </w:rPr>
              <w:t>2.8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5419" w:rsidRPr="00FC0066" w:rsidRDefault="00905419" w:rsidP="000E74FA">
            <w:pPr>
              <w:jc w:val="center"/>
              <w:rPr>
                <w:color w:val="000000"/>
                <w:sz w:val="20"/>
              </w:rPr>
            </w:pPr>
            <w:r w:rsidRPr="00FC0066">
              <w:rPr>
                <w:color w:val="000000"/>
                <w:sz w:val="20"/>
              </w:rPr>
              <w:t>114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5419" w:rsidRPr="00FC0066" w:rsidRDefault="00905419" w:rsidP="000E74FA">
            <w:pPr>
              <w:jc w:val="center"/>
              <w:rPr>
                <w:bCs/>
                <w:color w:val="000000"/>
                <w:sz w:val="20"/>
              </w:rPr>
            </w:pPr>
            <w:r w:rsidRPr="00FC0066">
              <w:rPr>
                <w:bCs/>
                <w:color w:val="000000"/>
                <w:sz w:val="20"/>
              </w:rPr>
              <w:t>46.3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5419" w:rsidRPr="00FC0066" w:rsidRDefault="00905419" w:rsidP="000E74FA">
            <w:pPr>
              <w:jc w:val="center"/>
              <w:rPr>
                <w:color w:val="000000"/>
                <w:sz w:val="20"/>
              </w:rPr>
            </w:pPr>
            <w:r w:rsidRPr="00FC0066">
              <w:rPr>
                <w:color w:val="000000"/>
                <w:sz w:val="20"/>
              </w:rPr>
              <w:t>2.7</w:t>
            </w:r>
          </w:p>
        </w:tc>
      </w:tr>
      <w:tr w:rsidR="00905419" w:rsidRPr="00E47106" w:rsidTr="00465D9C">
        <w:trPr>
          <w:trHeight w:val="300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5419" w:rsidRPr="00E47106" w:rsidRDefault="00905419" w:rsidP="000E74FA">
            <w:pPr>
              <w:jc w:val="center"/>
              <w:rPr>
                <w:sz w:val="20"/>
                <w:lang w:val="bg-BG"/>
              </w:rPr>
            </w:pPr>
            <w:r w:rsidRPr="00E47106">
              <w:rPr>
                <w:sz w:val="20"/>
                <w:lang w:val="bg-BG"/>
              </w:rPr>
              <w:lastRenderedPageBreak/>
              <w:t>ХII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5419" w:rsidRPr="00E47106" w:rsidRDefault="00905419" w:rsidP="000E74FA">
            <w:pPr>
              <w:rPr>
                <w:sz w:val="20"/>
                <w:lang w:val="bg-BG"/>
              </w:rPr>
            </w:pPr>
            <w:r w:rsidRPr="00E47106">
              <w:rPr>
                <w:sz w:val="20"/>
                <w:lang w:val="bg-BG"/>
              </w:rPr>
              <w:t>Болести на кожата и подкожната тъкан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5419" w:rsidRPr="005E7575" w:rsidRDefault="00905419" w:rsidP="000E74FA">
            <w:pPr>
              <w:jc w:val="center"/>
              <w:rPr>
                <w:sz w:val="20"/>
              </w:rPr>
            </w:pPr>
            <w:r w:rsidRPr="005E7575">
              <w:rPr>
                <w:sz w:val="2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5419" w:rsidRPr="005E7575" w:rsidRDefault="00905419" w:rsidP="000E74FA">
            <w:pPr>
              <w:jc w:val="center"/>
              <w:rPr>
                <w:sz w:val="20"/>
              </w:rPr>
            </w:pPr>
            <w:r w:rsidRPr="005E7575">
              <w:rPr>
                <w:sz w:val="20"/>
              </w:rPr>
              <w:t>0.4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5419" w:rsidRPr="005E7575" w:rsidRDefault="00905419" w:rsidP="000E74FA">
            <w:pPr>
              <w:jc w:val="center"/>
              <w:rPr>
                <w:sz w:val="20"/>
              </w:rPr>
            </w:pPr>
            <w:r w:rsidRPr="005E7575">
              <w:rPr>
                <w:sz w:val="20"/>
              </w:rPr>
              <w:t>0.0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5419" w:rsidRPr="00FC0066" w:rsidRDefault="00905419" w:rsidP="000E74FA">
            <w:pPr>
              <w:jc w:val="center"/>
              <w:rPr>
                <w:color w:val="000000"/>
                <w:sz w:val="20"/>
              </w:rPr>
            </w:pPr>
            <w:r w:rsidRPr="00FC0066">
              <w:rPr>
                <w:color w:val="000000"/>
                <w:sz w:val="2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5419" w:rsidRPr="00FC0066" w:rsidRDefault="00905419" w:rsidP="000E74FA">
            <w:pPr>
              <w:jc w:val="center"/>
              <w:rPr>
                <w:bCs/>
                <w:color w:val="000000"/>
                <w:sz w:val="20"/>
              </w:rPr>
            </w:pPr>
            <w:r w:rsidRPr="00FC0066">
              <w:rPr>
                <w:bCs/>
                <w:color w:val="000000"/>
                <w:sz w:val="20"/>
              </w:rPr>
              <w:t>0.4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5419" w:rsidRPr="00FC0066" w:rsidRDefault="00905419" w:rsidP="000E74FA">
            <w:pPr>
              <w:jc w:val="center"/>
              <w:rPr>
                <w:color w:val="000000"/>
                <w:sz w:val="20"/>
              </w:rPr>
            </w:pPr>
            <w:r w:rsidRPr="00FC0066">
              <w:rPr>
                <w:color w:val="000000"/>
                <w:sz w:val="20"/>
              </w:rPr>
              <w:t>0.0</w:t>
            </w:r>
          </w:p>
        </w:tc>
      </w:tr>
      <w:tr w:rsidR="00905419" w:rsidRPr="00E47106" w:rsidTr="00465D9C">
        <w:trPr>
          <w:trHeight w:val="169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5419" w:rsidRPr="00E47106" w:rsidRDefault="00905419" w:rsidP="000E74FA">
            <w:pPr>
              <w:jc w:val="center"/>
              <w:rPr>
                <w:sz w:val="20"/>
                <w:lang w:val="bg-BG"/>
              </w:rPr>
            </w:pPr>
            <w:r w:rsidRPr="00E47106">
              <w:rPr>
                <w:sz w:val="20"/>
                <w:lang w:val="bg-BG"/>
              </w:rPr>
              <w:t>ХIII</w:t>
            </w:r>
          </w:p>
        </w:tc>
        <w:tc>
          <w:tcPr>
            <w:tcW w:w="3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5419" w:rsidRPr="00E47106" w:rsidRDefault="00905419" w:rsidP="000E74FA">
            <w:pPr>
              <w:rPr>
                <w:sz w:val="20"/>
                <w:lang w:val="bg-BG"/>
              </w:rPr>
            </w:pPr>
            <w:r w:rsidRPr="00E47106">
              <w:rPr>
                <w:sz w:val="20"/>
                <w:lang w:val="bg-BG"/>
              </w:rPr>
              <w:t>Болести на костно-мускулната сис</w:t>
            </w:r>
            <w:r w:rsidRPr="00E47106">
              <w:rPr>
                <w:sz w:val="20"/>
                <w:lang w:val="bg-BG"/>
              </w:rPr>
              <w:softHyphen/>
              <w:t>тема и на съединителната тъкан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5419" w:rsidRPr="005E7575" w:rsidRDefault="00905419" w:rsidP="000E74FA">
            <w:pPr>
              <w:jc w:val="center"/>
              <w:rPr>
                <w:sz w:val="20"/>
              </w:rPr>
            </w:pPr>
            <w:r w:rsidRPr="005E7575">
              <w:rPr>
                <w:sz w:val="20"/>
              </w:rPr>
              <w:t>3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5419" w:rsidRPr="005E7575" w:rsidRDefault="00905419" w:rsidP="000E74FA">
            <w:pPr>
              <w:jc w:val="center"/>
              <w:rPr>
                <w:sz w:val="20"/>
              </w:rPr>
            </w:pPr>
            <w:r w:rsidRPr="005E7575">
              <w:rPr>
                <w:sz w:val="20"/>
              </w:rPr>
              <w:t>1.2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5419" w:rsidRPr="005E7575" w:rsidRDefault="00905419" w:rsidP="000E74FA">
            <w:pPr>
              <w:jc w:val="center"/>
              <w:rPr>
                <w:sz w:val="20"/>
              </w:rPr>
            </w:pPr>
            <w:r w:rsidRPr="005E7575">
              <w:rPr>
                <w:sz w:val="20"/>
              </w:rPr>
              <w:t>0.1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5419" w:rsidRPr="00FC0066" w:rsidRDefault="00905419" w:rsidP="000E74FA">
            <w:pPr>
              <w:jc w:val="center"/>
              <w:rPr>
                <w:color w:val="000000"/>
                <w:sz w:val="20"/>
              </w:rPr>
            </w:pPr>
            <w:r w:rsidRPr="00FC0066">
              <w:rPr>
                <w:color w:val="000000"/>
                <w:sz w:val="20"/>
              </w:rPr>
              <w:t>4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5419" w:rsidRPr="00FC0066" w:rsidRDefault="00905419" w:rsidP="000E74FA">
            <w:pPr>
              <w:jc w:val="center"/>
              <w:rPr>
                <w:bCs/>
                <w:color w:val="000000"/>
                <w:sz w:val="20"/>
              </w:rPr>
            </w:pPr>
            <w:r w:rsidRPr="00FC0066">
              <w:rPr>
                <w:bCs/>
                <w:color w:val="000000"/>
                <w:sz w:val="20"/>
              </w:rPr>
              <w:t>1.6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5419" w:rsidRPr="00FC0066" w:rsidRDefault="00905419" w:rsidP="000E74FA">
            <w:pPr>
              <w:jc w:val="center"/>
              <w:rPr>
                <w:color w:val="000000"/>
                <w:sz w:val="20"/>
              </w:rPr>
            </w:pPr>
            <w:r w:rsidRPr="00FC0066">
              <w:rPr>
                <w:color w:val="000000"/>
                <w:sz w:val="20"/>
              </w:rPr>
              <w:t>0.1</w:t>
            </w:r>
          </w:p>
        </w:tc>
      </w:tr>
      <w:tr w:rsidR="00905419" w:rsidRPr="00E47106" w:rsidTr="00465D9C">
        <w:trPr>
          <w:trHeight w:val="300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5419" w:rsidRPr="00E47106" w:rsidRDefault="00905419" w:rsidP="000E74FA">
            <w:pPr>
              <w:jc w:val="center"/>
              <w:rPr>
                <w:sz w:val="20"/>
                <w:lang w:val="bg-BG"/>
              </w:rPr>
            </w:pPr>
            <w:r w:rsidRPr="00E47106">
              <w:rPr>
                <w:sz w:val="20"/>
                <w:lang w:val="bg-BG"/>
              </w:rPr>
              <w:t>ХIV</w:t>
            </w:r>
          </w:p>
        </w:tc>
        <w:tc>
          <w:tcPr>
            <w:tcW w:w="3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5419" w:rsidRPr="00E47106" w:rsidRDefault="00905419" w:rsidP="000E74FA">
            <w:pPr>
              <w:rPr>
                <w:sz w:val="20"/>
                <w:lang w:val="bg-BG"/>
              </w:rPr>
            </w:pPr>
            <w:r w:rsidRPr="00E47106">
              <w:rPr>
                <w:sz w:val="20"/>
                <w:lang w:val="bg-BG"/>
              </w:rPr>
              <w:t>Болести на пикочо-половата система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5419" w:rsidRPr="005E7575" w:rsidRDefault="00905419" w:rsidP="000E74FA">
            <w:pPr>
              <w:jc w:val="center"/>
              <w:rPr>
                <w:sz w:val="20"/>
              </w:rPr>
            </w:pPr>
            <w:r w:rsidRPr="005E7575">
              <w:rPr>
                <w:sz w:val="20"/>
              </w:rPr>
              <w:t>13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5419" w:rsidRPr="005E7575" w:rsidRDefault="00905419" w:rsidP="000E74FA">
            <w:pPr>
              <w:jc w:val="center"/>
              <w:rPr>
                <w:sz w:val="20"/>
              </w:rPr>
            </w:pPr>
            <w:r w:rsidRPr="005E7575">
              <w:rPr>
                <w:sz w:val="20"/>
              </w:rPr>
              <w:t>5.3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5419" w:rsidRPr="005E7575" w:rsidRDefault="00905419" w:rsidP="000E74FA">
            <w:pPr>
              <w:jc w:val="center"/>
              <w:rPr>
                <w:sz w:val="20"/>
              </w:rPr>
            </w:pPr>
            <w:r w:rsidRPr="005E7575">
              <w:rPr>
                <w:sz w:val="20"/>
              </w:rPr>
              <w:t>0.3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5419" w:rsidRPr="00FC0066" w:rsidRDefault="00905419" w:rsidP="000E74FA">
            <w:pPr>
              <w:jc w:val="center"/>
              <w:rPr>
                <w:color w:val="000000"/>
                <w:sz w:val="20"/>
              </w:rPr>
            </w:pPr>
            <w:r w:rsidRPr="00FC0066">
              <w:rPr>
                <w:color w:val="000000"/>
                <w:sz w:val="20"/>
              </w:rPr>
              <w:t>53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5419" w:rsidRPr="00FC0066" w:rsidRDefault="00905419" w:rsidP="000E74FA">
            <w:pPr>
              <w:jc w:val="center"/>
              <w:rPr>
                <w:bCs/>
                <w:color w:val="000000"/>
                <w:sz w:val="20"/>
              </w:rPr>
            </w:pPr>
            <w:r w:rsidRPr="00FC0066">
              <w:rPr>
                <w:bCs/>
                <w:color w:val="000000"/>
                <w:sz w:val="20"/>
              </w:rPr>
              <w:t>21.5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5419" w:rsidRPr="00FC0066" w:rsidRDefault="00905419" w:rsidP="000E74FA">
            <w:pPr>
              <w:jc w:val="center"/>
              <w:rPr>
                <w:color w:val="000000"/>
                <w:sz w:val="20"/>
              </w:rPr>
            </w:pPr>
            <w:r w:rsidRPr="00FC0066">
              <w:rPr>
                <w:color w:val="000000"/>
                <w:sz w:val="20"/>
              </w:rPr>
              <w:t>1.3</w:t>
            </w:r>
          </w:p>
        </w:tc>
      </w:tr>
      <w:tr w:rsidR="00905419" w:rsidRPr="00E47106" w:rsidTr="00465D9C">
        <w:trPr>
          <w:trHeight w:val="300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5419" w:rsidRPr="00E47106" w:rsidRDefault="00905419" w:rsidP="000E74FA">
            <w:pPr>
              <w:jc w:val="center"/>
              <w:rPr>
                <w:sz w:val="20"/>
                <w:lang w:val="bg-BG"/>
              </w:rPr>
            </w:pPr>
            <w:r w:rsidRPr="00E47106">
              <w:rPr>
                <w:sz w:val="20"/>
                <w:lang w:val="bg-BG"/>
              </w:rPr>
              <w:t>ХV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5419" w:rsidRPr="00E47106" w:rsidRDefault="00905419" w:rsidP="000E74FA">
            <w:pPr>
              <w:rPr>
                <w:sz w:val="20"/>
                <w:lang w:val="bg-BG"/>
              </w:rPr>
            </w:pPr>
            <w:r w:rsidRPr="00E47106">
              <w:rPr>
                <w:sz w:val="20"/>
                <w:lang w:val="bg-BG"/>
              </w:rPr>
              <w:t>Бременност, раждане и послеродов период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5419" w:rsidRPr="005E7575" w:rsidRDefault="00905419" w:rsidP="000E74FA">
            <w:pPr>
              <w:jc w:val="center"/>
              <w:rPr>
                <w:sz w:val="20"/>
              </w:rPr>
            </w:pPr>
            <w:r w:rsidRPr="005E7575">
              <w:rPr>
                <w:sz w:val="20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5419" w:rsidRPr="005E7575" w:rsidRDefault="00905419" w:rsidP="000E74FA">
            <w:pPr>
              <w:jc w:val="center"/>
              <w:rPr>
                <w:sz w:val="20"/>
              </w:rPr>
            </w:pPr>
            <w:r w:rsidRPr="005E7575">
              <w:rPr>
                <w:sz w:val="20"/>
              </w:rPr>
              <w:t>0.0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5419" w:rsidRPr="005E7575" w:rsidRDefault="00905419" w:rsidP="000E74FA">
            <w:pPr>
              <w:jc w:val="center"/>
              <w:rPr>
                <w:sz w:val="20"/>
              </w:rPr>
            </w:pPr>
            <w:r w:rsidRPr="005E7575">
              <w:rPr>
                <w:sz w:val="20"/>
              </w:rPr>
              <w:t>0.0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5419" w:rsidRPr="00FC0066" w:rsidRDefault="00905419" w:rsidP="000E74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5419" w:rsidRPr="00FC0066" w:rsidRDefault="00905419" w:rsidP="000E74FA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5419" w:rsidRPr="00FC0066" w:rsidRDefault="00905419" w:rsidP="000E74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905419" w:rsidRPr="00E47106" w:rsidTr="00465D9C">
        <w:trPr>
          <w:trHeight w:val="300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5419" w:rsidRPr="00E47106" w:rsidRDefault="00905419" w:rsidP="000E74FA">
            <w:pPr>
              <w:jc w:val="center"/>
              <w:rPr>
                <w:sz w:val="20"/>
                <w:lang w:val="bg-BG"/>
              </w:rPr>
            </w:pPr>
            <w:r w:rsidRPr="00E47106">
              <w:rPr>
                <w:sz w:val="20"/>
                <w:lang w:val="bg-BG"/>
              </w:rPr>
              <w:t>ХVI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5419" w:rsidRPr="00E47106" w:rsidRDefault="00905419" w:rsidP="000E74FA">
            <w:pPr>
              <w:rPr>
                <w:sz w:val="20"/>
                <w:lang w:val="bg-BG"/>
              </w:rPr>
            </w:pPr>
            <w:r w:rsidRPr="00E47106">
              <w:rPr>
                <w:sz w:val="20"/>
                <w:lang w:val="bg-BG"/>
              </w:rPr>
              <w:t>Някои състояния, възникващи през перинаталния период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5419" w:rsidRPr="005E7575" w:rsidRDefault="00905419" w:rsidP="000E74FA">
            <w:pPr>
              <w:jc w:val="center"/>
              <w:rPr>
                <w:sz w:val="20"/>
              </w:rPr>
            </w:pPr>
            <w:r w:rsidRPr="005E7575">
              <w:rPr>
                <w:sz w:val="20"/>
              </w:rPr>
              <w:t>13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5419" w:rsidRPr="005E7575" w:rsidRDefault="00905419" w:rsidP="000E74FA">
            <w:pPr>
              <w:jc w:val="center"/>
              <w:rPr>
                <w:sz w:val="20"/>
              </w:rPr>
            </w:pPr>
            <w:r w:rsidRPr="005E7575">
              <w:rPr>
                <w:sz w:val="20"/>
              </w:rPr>
              <w:t>5.3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5419" w:rsidRPr="005E7575" w:rsidRDefault="00905419" w:rsidP="000E74FA">
            <w:pPr>
              <w:jc w:val="center"/>
              <w:rPr>
                <w:sz w:val="20"/>
              </w:rPr>
            </w:pPr>
            <w:r w:rsidRPr="005E7575">
              <w:rPr>
                <w:sz w:val="20"/>
              </w:rPr>
              <w:t>0.3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5419" w:rsidRPr="00FC0066" w:rsidRDefault="00905419" w:rsidP="000E74FA">
            <w:pPr>
              <w:jc w:val="center"/>
              <w:rPr>
                <w:color w:val="000000"/>
                <w:sz w:val="20"/>
              </w:rPr>
            </w:pPr>
            <w:r w:rsidRPr="00FC0066">
              <w:rPr>
                <w:color w:val="000000"/>
                <w:sz w:val="20"/>
              </w:rPr>
              <w:t>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5419" w:rsidRPr="00FC0066" w:rsidRDefault="00905419" w:rsidP="000E74FA">
            <w:pPr>
              <w:jc w:val="center"/>
              <w:rPr>
                <w:bCs/>
                <w:color w:val="000000"/>
                <w:sz w:val="20"/>
              </w:rPr>
            </w:pPr>
            <w:r w:rsidRPr="00FC0066">
              <w:rPr>
                <w:bCs/>
                <w:color w:val="000000"/>
                <w:sz w:val="20"/>
              </w:rPr>
              <w:t>4.1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5419" w:rsidRPr="00FC0066" w:rsidRDefault="00905419" w:rsidP="000E74FA">
            <w:pPr>
              <w:jc w:val="center"/>
              <w:rPr>
                <w:color w:val="000000"/>
                <w:sz w:val="20"/>
              </w:rPr>
            </w:pPr>
            <w:r w:rsidRPr="00FC0066">
              <w:rPr>
                <w:color w:val="000000"/>
                <w:sz w:val="20"/>
              </w:rPr>
              <w:t>0.2</w:t>
            </w:r>
          </w:p>
        </w:tc>
      </w:tr>
      <w:tr w:rsidR="00905419" w:rsidRPr="00E47106" w:rsidTr="00465D9C">
        <w:trPr>
          <w:trHeight w:val="497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5419" w:rsidRPr="00E47106" w:rsidRDefault="00905419" w:rsidP="000E74FA">
            <w:pPr>
              <w:jc w:val="center"/>
              <w:rPr>
                <w:sz w:val="20"/>
                <w:lang w:val="bg-BG"/>
              </w:rPr>
            </w:pPr>
            <w:r w:rsidRPr="00E47106">
              <w:rPr>
                <w:sz w:val="20"/>
                <w:lang w:val="bg-BG"/>
              </w:rPr>
              <w:t>ХVII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5419" w:rsidRPr="00E47106" w:rsidRDefault="00905419" w:rsidP="000E74FA">
            <w:pPr>
              <w:rPr>
                <w:sz w:val="20"/>
                <w:lang w:val="bg-BG"/>
              </w:rPr>
            </w:pPr>
            <w:r w:rsidRPr="00E47106">
              <w:rPr>
                <w:sz w:val="20"/>
                <w:lang w:val="bg-BG"/>
              </w:rPr>
              <w:t>Вродени аномалии [пороци на развитието], деформации и хромозомни аберации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5419" w:rsidRPr="005E7575" w:rsidRDefault="00905419" w:rsidP="000E74FA">
            <w:pPr>
              <w:jc w:val="center"/>
              <w:rPr>
                <w:sz w:val="20"/>
              </w:rPr>
            </w:pPr>
            <w:r w:rsidRPr="005E7575">
              <w:rPr>
                <w:sz w:val="20"/>
              </w:rPr>
              <w:t>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5419" w:rsidRPr="005E7575" w:rsidRDefault="00905419" w:rsidP="000E74FA">
            <w:pPr>
              <w:jc w:val="center"/>
              <w:rPr>
                <w:sz w:val="20"/>
              </w:rPr>
            </w:pPr>
            <w:r w:rsidRPr="005E7575">
              <w:rPr>
                <w:sz w:val="20"/>
              </w:rPr>
              <w:t>1.6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5419" w:rsidRPr="005E7575" w:rsidRDefault="00905419" w:rsidP="000E74FA">
            <w:pPr>
              <w:jc w:val="center"/>
              <w:rPr>
                <w:sz w:val="20"/>
              </w:rPr>
            </w:pPr>
            <w:r w:rsidRPr="005E7575">
              <w:rPr>
                <w:sz w:val="20"/>
              </w:rPr>
              <w:t>0.1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5419" w:rsidRPr="00FC0066" w:rsidRDefault="00905419" w:rsidP="000E74FA">
            <w:pPr>
              <w:jc w:val="center"/>
              <w:rPr>
                <w:color w:val="000000"/>
                <w:sz w:val="20"/>
              </w:rPr>
            </w:pPr>
            <w:r w:rsidRPr="00FC0066">
              <w:rPr>
                <w:color w:val="000000"/>
                <w:sz w:val="20"/>
              </w:rPr>
              <w:t>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5419" w:rsidRPr="00FC0066" w:rsidRDefault="00905419" w:rsidP="000E74FA">
            <w:pPr>
              <w:jc w:val="center"/>
              <w:rPr>
                <w:bCs/>
                <w:color w:val="000000"/>
                <w:sz w:val="20"/>
              </w:rPr>
            </w:pPr>
            <w:r w:rsidRPr="00FC0066">
              <w:rPr>
                <w:bCs/>
                <w:color w:val="000000"/>
                <w:sz w:val="20"/>
              </w:rPr>
              <w:t>1.6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5419" w:rsidRPr="00FC0066" w:rsidRDefault="00905419" w:rsidP="000E74FA">
            <w:pPr>
              <w:jc w:val="center"/>
              <w:rPr>
                <w:color w:val="000000"/>
                <w:sz w:val="20"/>
              </w:rPr>
            </w:pPr>
            <w:r w:rsidRPr="00FC0066">
              <w:rPr>
                <w:color w:val="000000"/>
                <w:sz w:val="20"/>
              </w:rPr>
              <w:t>0.1</w:t>
            </w:r>
          </w:p>
        </w:tc>
      </w:tr>
      <w:tr w:rsidR="00905419" w:rsidRPr="00E47106" w:rsidTr="00465D9C">
        <w:trPr>
          <w:trHeight w:val="794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5419" w:rsidRPr="00E47106" w:rsidRDefault="00905419" w:rsidP="000E74FA">
            <w:pPr>
              <w:jc w:val="center"/>
              <w:rPr>
                <w:sz w:val="20"/>
                <w:lang w:val="bg-BG"/>
              </w:rPr>
            </w:pPr>
            <w:r w:rsidRPr="00E47106">
              <w:rPr>
                <w:sz w:val="20"/>
                <w:lang w:val="bg-BG"/>
              </w:rPr>
              <w:t>ХVIII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5419" w:rsidRPr="00E47106" w:rsidRDefault="00905419" w:rsidP="000E74FA">
            <w:pPr>
              <w:rPr>
                <w:sz w:val="20"/>
                <w:lang w:val="bg-BG"/>
              </w:rPr>
            </w:pPr>
            <w:r w:rsidRPr="00E47106">
              <w:rPr>
                <w:sz w:val="20"/>
                <w:lang w:val="bg-BG"/>
              </w:rPr>
              <w:t>Симптоми, признаци и отклонения от нормата, открити при клинични и лабораторни изследвания, некласифицирани другаде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5419" w:rsidRPr="005E7575" w:rsidRDefault="00905419" w:rsidP="000E74FA">
            <w:pPr>
              <w:jc w:val="center"/>
              <w:rPr>
                <w:sz w:val="20"/>
              </w:rPr>
            </w:pPr>
            <w:r w:rsidRPr="005E7575">
              <w:rPr>
                <w:sz w:val="20"/>
              </w:rPr>
              <w:t>144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5419" w:rsidRPr="005E7575" w:rsidRDefault="00905419" w:rsidP="000E74FA">
            <w:pPr>
              <w:jc w:val="center"/>
              <w:rPr>
                <w:sz w:val="20"/>
              </w:rPr>
            </w:pPr>
            <w:r w:rsidRPr="005E7575">
              <w:rPr>
                <w:sz w:val="20"/>
              </w:rPr>
              <w:t>58.4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5419" w:rsidRPr="005E7575" w:rsidRDefault="00905419" w:rsidP="000E74FA">
            <w:pPr>
              <w:jc w:val="center"/>
              <w:rPr>
                <w:sz w:val="20"/>
              </w:rPr>
            </w:pPr>
            <w:r w:rsidRPr="005E7575">
              <w:rPr>
                <w:sz w:val="20"/>
              </w:rPr>
              <w:t>3.5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5419" w:rsidRPr="00FC0066" w:rsidRDefault="00905419" w:rsidP="000E74FA">
            <w:pPr>
              <w:jc w:val="center"/>
              <w:rPr>
                <w:color w:val="000000"/>
                <w:sz w:val="20"/>
              </w:rPr>
            </w:pPr>
            <w:r w:rsidRPr="00FC0066">
              <w:rPr>
                <w:color w:val="000000"/>
                <w:sz w:val="20"/>
              </w:rPr>
              <w:t>168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5419" w:rsidRPr="00FC0066" w:rsidRDefault="00905419" w:rsidP="000E74FA">
            <w:pPr>
              <w:jc w:val="center"/>
              <w:rPr>
                <w:bCs/>
                <w:color w:val="000000"/>
                <w:sz w:val="20"/>
              </w:rPr>
            </w:pPr>
            <w:r w:rsidRPr="00FC0066">
              <w:rPr>
                <w:bCs/>
                <w:color w:val="000000"/>
                <w:sz w:val="20"/>
              </w:rPr>
              <w:t>68.2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5419" w:rsidRPr="00FC0066" w:rsidRDefault="00905419" w:rsidP="000E74FA">
            <w:pPr>
              <w:jc w:val="center"/>
              <w:rPr>
                <w:color w:val="000000"/>
                <w:sz w:val="20"/>
              </w:rPr>
            </w:pPr>
            <w:r w:rsidRPr="00FC0066">
              <w:rPr>
                <w:color w:val="000000"/>
                <w:sz w:val="20"/>
              </w:rPr>
              <w:t>4.0</w:t>
            </w:r>
          </w:p>
        </w:tc>
      </w:tr>
      <w:tr w:rsidR="00905419" w:rsidRPr="00E47106" w:rsidTr="00465D9C">
        <w:trPr>
          <w:trHeight w:val="427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5419" w:rsidRPr="00E47106" w:rsidRDefault="00905419" w:rsidP="000E74FA">
            <w:pPr>
              <w:jc w:val="center"/>
              <w:rPr>
                <w:sz w:val="20"/>
                <w:lang w:val="bg-BG"/>
              </w:rPr>
            </w:pPr>
            <w:r w:rsidRPr="00E47106">
              <w:rPr>
                <w:sz w:val="20"/>
                <w:lang w:val="bg-BG"/>
              </w:rPr>
              <w:t>ХIX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5419" w:rsidRPr="00E47106" w:rsidRDefault="00905419" w:rsidP="000E74FA">
            <w:pPr>
              <w:rPr>
                <w:sz w:val="20"/>
                <w:lang w:val="bg-BG"/>
              </w:rPr>
            </w:pPr>
            <w:r w:rsidRPr="00E47106">
              <w:rPr>
                <w:sz w:val="20"/>
                <w:lang w:val="bg-BG"/>
              </w:rPr>
              <w:t>Травми, отравяния и някои други последици от въздействието на външни причини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5419" w:rsidRPr="005E7575" w:rsidRDefault="00905419" w:rsidP="000E74FA">
            <w:pPr>
              <w:jc w:val="center"/>
              <w:rPr>
                <w:sz w:val="20"/>
              </w:rPr>
            </w:pPr>
            <w:r w:rsidRPr="005E7575">
              <w:rPr>
                <w:sz w:val="20"/>
              </w:rPr>
              <w:t>118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5419" w:rsidRPr="005E7575" w:rsidRDefault="00905419" w:rsidP="000E74FA">
            <w:pPr>
              <w:jc w:val="center"/>
              <w:rPr>
                <w:sz w:val="20"/>
              </w:rPr>
            </w:pPr>
            <w:r w:rsidRPr="005E7575">
              <w:rPr>
                <w:sz w:val="20"/>
              </w:rPr>
              <w:t>47.9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5419" w:rsidRPr="005E7575" w:rsidRDefault="00905419" w:rsidP="000E74FA">
            <w:pPr>
              <w:jc w:val="center"/>
              <w:rPr>
                <w:sz w:val="20"/>
              </w:rPr>
            </w:pPr>
            <w:r w:rsidRPr="005E7575">
              <w:rPr>
                <w:sz w:val="20"/>
              </w:rPr>
              <w:t>2.9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5419" w:rsidRPr="00FC0066" w:rsidRDefault="00905419" w:rsidP="000E74FA">
            <w:pPr>
              <w:jc w:val="center"/>
              <w:rPr>
                <w:color w:val="000000"/>
                <w:sz w:val="20"/>
              </w:rPr>
            </w:pPr>
            <w:r w:rsidRPr="00FC0066">
              <w:rPr>
                <w:color w:val="000000"/>
                <w:sz w:val="20"/>
              </w:rPr>
              <w:t>112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5419" w:rsidRPr="00FC0066" w:rsidRDefault="00905419" w:rsidP="000E74FA">
            <w:pPr>
              <w:jc w:val="center"/>
              <w:rPr>
                <w:bCs/>
                <w:color w:val="000000"/>
                <w:sz w:val="20"/>
              </w:rPr>
            </w:pPr>
            <w:r w:rsidRPr="00FC0066">
              <w:rPr>
                <w:bCs/>
                <w:color w:val="000000"/>
                <w:sz w:val="20"/>
              </w:rPr>
              <w:t>45.5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5419" w:rsidRPr="00FC0066" w:rsidRDefault="00905419" w:rsidP="000E74FA">
            <w:pPr>
              <w:jc w:val="center"/>
              <w:rPr>
                <w:color w:val="000000"/>
                <w:sz w:val="20"/>
              </w:rPr>
            </w:pPr>
            <w:r w:rsidRPr="00FC0066">
              <w:rPr>
                <w:color w:val="000000"/>
                <w:sz w:val="20"/>
              </w:rPr>
              <w:t>2.7</w:t>
            </w:r>
          </w:p>
        </w:tc>
      </w:tr>
      <w:bookmarkEnd w:id="4"/>
      <w:bookmarkEnd w:id="5"/>
      <w:bookmarkEnd w:id="6"/>
    </w:tbl>
    <w:p w:rsidR="00F14E97" w:rsidRPr="00E47106" w:rsidRDefault="00F14E97" w:rsidP="000E74FA">
      <w:pPr>
        <w:pStyle w:val="BodyTextIndent"/>
        <w:ind w:firstLine="0"/>
        <w:jc w:val="center"/>
      </w:pPr>
    </w:p>
    <w:p w:rsidR="00F14E97" w:rsidRPr="00E47106" w:rsidRDefault="00F14E97" w:rsidP="000E74FA">
      <w:pPr>
        <w:pStyle w:val="BodyTextIndent"/>
        <w:ind w:firstLine="0"/>
        <w:jc w:val="center"/>
      </w:pPr>
    </w:p>
    <w:p w:rsidR="0048555B" w:rsidRDefault="00905419" w:rsidP="00F14E97">
      <w:pPr>
        <w:pStyle w:val="BodyTextIndent"/>
        <w:spacing w:line="228" w:lineRule="auto"/>
        <w:ind w:firstLine="0"/>
        <w:jc w:val="center"/>
      </w:pPr>
      <w:r w:rsidRPr="00E42557">
        <w:rPr>
          <w:noProof/>
          <w:color w:val="FF0000"/>
          <w:lang w:val="en-US" w:eastAsia="en-US"/>
        </w:rPr>
        <w:drawing>
          <wp:inline distT="0" distB="0" distL="0" distR="0">
            <wp:extent cx="5686425" cy="2657475"/>
            <wp:effectExtent l="38100" t="38100" r="85725" b="85725"/>
            <wp:docPr id="4" name="Object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C2C1B" w:rsidRPr="00E47106" w:rsidRDefault="003C2C1B" w:rsidP="00F14E97">
      <w:pPr>
        <w:pStyle w:val="BodyTextIndent"/>
        <w:spacing w:line="228" w:lineRule="auto"/>
        <w:ind w:firstLine="0"/>
        <w:jc w:val="center"/>
      </w:pPr>
    </w:p>
    <w:p w:rsidR="00F14E97" w:rsidRPr="00E47106" w:rsidRDefault="00F14E97" w:rsidP="003C2C1B">
      <w:pPr>
        <w:pStyle w:val="BodyTextIndent"/>
        <w:spacing w:before="240" w:line="228" w:lineRule="auto"/>
        <w:ind w:firstLine="0"/>
        <w:jc w:val="center"/>
        <w:rPr>
          <w:szCs w:val="24"/>
        </w:rPr>
      </w:pPr>
      <w:r w:rsidRPr="00905419">
        <w:rPr>
          <w:szCs w:val="24"/>
        </w:rPr>
        <w:t xml:space="preserve">Фиг. 4 Структура на общата смъртност по причини за умирания в област </w:t>
      </w:r>
      <w:r w:rsidRPr="00905419">
        <w:rPr>
          <w:bCs/>
          <w:szCs w:val="24"/>
        </w:rPr>
        <w:t>Велико Търново</w:t>
      </w:r>
      <w:r w:rsidRPr="00465D9C">
        <w:rPr>
          <w:bCs/>
          <w:szCs w:val="24"/>
        </w:rPr>
        <w:t xml:space="preserve"> </w:t>
      </w:r>
      <w:r w:rsidR="00B92E1E" w:rsidRPr="00465D9C">
        <w:rPr>
          <w:szCs w:val="24"/>
        </w:rPr>
        <w:t>през 201</w:t>
      </w:r>
      <w:r w:rsidR="00905419">
        <w:rPr>
          <w:szCs w:val="24"/>
          <w:lang w:val="ru-RU"/>
        </w:rPr>
        <w:t>6</w:t>
      </w:r>
      <w:r w:rsidRPr="00465D9C">
        <w:rPr>
          <w:szCs w:val="24"/>
        </w:rPr>
        <w:t xml:space="preserve"> г.</w:t>
      </w:r>
    </w:p>
    <w:p w:rsidR="00F14E97" w:rsidRPr="00E47106" w:rsidRDefault="00F14E97" w:rsidP="00F14E97">
      <w:pPr>
        <w:ind w:firstLine="360"/>
        <w:jc w:val="both"/>
        <w:rPr>
          <w:sz w:val="16"/>
          <w:szCs w:val="16"/>
          <w:highlight w:val="yellow"/>
          <w:lang w:val="bg-BG"/>
        </w:rPr>
      </w:pPr>
    </w:p>
    <w:p w:rsidR="00F14E97" w:rsidRPr="00E47106" w:rsidRDefault="00F14E97" w:rsidP="00BC20F1">
      <w:pPr>
        <w:pStyle w:val="BodyTextIndent"/>
        <w:numPr>
          <w:ilvl w:val="1"/>
          <w:numId w:val="1"/>
        </w:numPr>
        <w:tabs>
          <w:tab w:val="left" w:pos="0"/>
          <w:tab w:val="left" w:pos="1134"/>
        </w:tabs>
        <w:ind w:left="709" w:firstLine="0"/>
        <w:rPr>
          <w:b/>
          <w:szCs w:val="24"/>
        </w:rPr>
      </w:pPr>
      <w:r w:rsidRPr="00E47106">
        <w:rPr>
          <w:b/>
          <w:szCs w:val="24"/>
        </w:rPr>
        <w:t>Детска смъртност</w:t>
      </w:r>
    </w:p>
    <w:p w:rsidR="00625271" w:rsidRDefault="0095623D" w:rsidP="00042EEC">
      <w:pPr>
        <w:pStyle w:val="BodyTextIndent"/>
        <w:ind w:right="342" w:firstLine="709"/>
        <w:rPr>
          <w:szCs w:val="24"/>
        </w:rPr>
      </w:pPr>
      <w:r>
        <w:rPr>
          <w:szCs w:val="24"/>
        </w:rPr>
        <w:t>П</w:t>
      </w:r>
      <w:r w:rsidRPr="00A377BB">
        <w:rPr>
          <w:szCs w:val="24"/>
        </w:rPr>
        <w:t xml:space="preserve">рез </w:t>
      </w:r>
      <w:r>
        <w:rPr>
          <w:szCs w:val="24"/>
        </w:rPr>
        <w:t>201</w:t>
      </w:r>
      <w:r>
        <w:rPr>
          <w:szCs w:val="24"/>
          <w:lang w:val="ru-RU"/>
        </w:rPr>
        <w:t>6</w:t>
      </w:r>
      <w:r>
        <w:rPr>
          <w:szCs w:val="24"/>
        </w:rPr>
        <w:t xml:space="preserve"> г.</w:t>
      </w:r>
      <w:r w:rsidRPr="00A377BB">
        <w:rPr>
          <w:szCs w:val="24"/>
        </w:rPr>
        <w:t xml:space="preserve"> </w:t>
      </w:r>
      <w:r>
        <w:rPr>
          <w:szCs w:val="24"/>
        </w:rPr>
        <w:t>п</w:t>
      </w:r>
      <w:r w:rsidR="00625271" w:rsidRPr="00A377BB">
        <w:rPr>
          <w:szCs w:val="24"/>
        </w:rPr>
        <w:t>очиналите деца до 1 година</w:t>
      </w:r>
      <w:r w:rsidR="00C1164D">
        <w:rPr>
          <w:szCs w:val="24"/>
        </w:rPr>
        <w:t xml:space="preserve"> </w:t>
      </w:r>
      <w:r w:rsidR="00042EEC">
        <w:rPr>
          <w:szCs w:val="24"/>
        </w:rPr>
        <w:t xml:space="preserve">са </w:t>
      </w:r>
      <w:r w:rsidR="00C1164D">
        <w:rPr>
          <w:szCs w:val="24"/>
          <w:lang w:val="ru-RU"/>
        </w:rPr>
        <w:t>19 деца</w:t>
      </w:r>
      <w:r w:rsidR="00C1164D">
        <w:rPr>
          <w:szCs w:val="24"/>
        </w:rPr>
        <w:t>, а през 2015 година са били 21 деца</w:t>
      </w:r>
      <w:r w:rsidR="00042EEC">
        <w:rPr>
          <w:szCs w:val="24"/>
        </w:rPr>
        <w:t xml:space="preserve"> (9.8</w:t>
      </w:r>
      <w:r>
        <w:rPr>
          <w:rFonts w:ascii="TimesNewRomanPSMT" w:hAnsi="TimesNewRomanPSMT" w:cs="TimesNewRomanPSMT"/>
          <w:szCs w:val="24"/>
        </w:rPr>
        <w:t>‰</w:t>
      </w:r>
      <w:r w:rsidR="00042EEC">
        <w:rPr>
          <w:szCs w:val="24"/>
        </w:rPr>
        <w:t>)</w:t>
      </w:r>
      <w:r w:rsidR="00042EEC" w:rsidRPr="00A377BB">
        <w:rPr>
          <w:szCs w:val="24"/>
        </w:rPr>
        <w:t>.</w:t>
      </w:r>
      <w:r w:rsidR="00042EEC">
        <w:rPr>
          <w:szCs w:val="24"/>
        </w:rPr>
        <w:t xml:space="preserve"> </w:t>
      </w:r>
      <w:r w:rsidR="00C1164D">
        <w:rPr>
          <w:szCs w:val="24"/>
        </w:rPr>
        <w:t xml:space="preserve">Детската смъртност за областта е </w:t>
      </w:r>
      <w:r w:rsidR="00C1164D">
        <w:rPr>
          <w:szCs w:val="24"/>
          <w:lang w:val="ru-RU"/>
        </w:rPr>
        <w:t>8.9</w:t>
      </w:r>
      <w:r w:rsidR="00C1164D">
        <w:rPr>
          <w:szCs w:val="24"/>
        </w:rPr>
        <w:t xml:space="preserve"> на 1 000 живородени и е по-висока от тази за страната </w:t>
      </w:r>
      <w:r w:rsidR="00042EEC">
        <w:rPr>
          <w:szCs w:val="24"/>
        </w:rPr>
        <w:t xml:space="preserve">– </w:t>
      </w:r>
      <w:r w:rsidR="00C1164D">
        <w:rPr>
          <w:szCs w:val="24"/>
          <w:lang w:val="ru-RU"/>
        </w:rPr>
        <w:t>6</w:t>
      </w:r>
      <w:r w:rsidR="00042EEC">
        <w:rPr>
          <w:szCs w:val="24"/>
          <w:lang w:val="ru-RU"/>
        </w:rPr>
        <w:t>.5</w:t>
      </w:r>
      <w:r w:rsidR="00C1164D">
        <w:rPr>
          <w:rFonts w:ascii="TimesNewRomanPSMT" w:hAnsi="TimesNewRomanPSMT" w:cs="TimesNewRomanPSMT"/>
          <w:szCs w:val="24"/>
        </w:rPr>
        <w:t>‰</w:t>
      </w:r>
      <w:r w:rsidR="00C1164D">
        <w:rPr>
          <w:szCs w:val="24"/>
        </w:rPr>
        <w:t xml:space="preserve">.  </w:t>
      </w:r>
    </w:p>
    <w:p w:rsidR="00B7304A" w:rsidRDefault="005F449A" w:rsidP="00625271">
      <w:pPr>
        <w:pStyle w:val="BodyTextIndent"/>
        <w:spacing w:line="228" w:lineRule="auto"/>
        <w:ind w:firstLine="0"/>
        <w:jc w:val="center"/>
        <w:rPr>
          <w:szCs w:val="24"/>
          <w:lang w:val="en-US"/>
        </w:rPr>
      </w:pPr>
      <w:r w:rsidRPr="00E47106">
        <w:rPr>
          <w:noProof/>
          <w:lang w:val="en-US" w:eastAsia="en-US"/>
        </w:rPr>
        <w:drawing>
          <wp:inline distT="0" distB="0" distL="0" distR="0">
            <wp:extent cx="6229350" cy="1809750"/>
            <wp:effectExtent l="38100" t="38100" r="95250" b="95250"/>
            <wp:docPr id="5" name="Objec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8555B" w:rsidRPr="00E47106" w:rsidRDefault="0048555B" w:rsidP="00625271">
      <w:pPr>
        <w:pStyle w:val="BodyTextIndent"/>
        <w:spacing w:line="228" w:lineRule="auto"/>
        <w:ind w:firstLine="0"/>
        <w:jc w:val="center"/>
        <w:rPr>
          <w:szCs w:val="24"/>
        </w:rPr>
      </w:pPr>
      <w:r w:rsidRPr="00E47106">
        <w:rPr>
          <w:szCs w:val="24"/>
        </w:rPr>
        <w:t xml:space="preserve">Фиг. </w:t>
      </w:r>
      <w:r w:rsidRPr="00E47106">
        <w:rPr>
          <w:szCs w:val="24"/>
          <w:lang w:val="ru-RU"/>
        </w:rPr>
        <w:t>5</w:t>
      </w:r>
      <w:r w:rsidRPr="00E47106">
        <w:rPr>
          <w:szCs w:val="24"/>
        </w:rPr>
        <w:t>. Детска смъртност в област Велико Търново и страната (на 1</w:t>
      </w:r>
      <w:r w:rsidR="007079D3">
        <w:rPr>
          <w:szCs w:val="24"/>
        </w:rPr>
        <w:t xml:space="preserve"> </w:t>
      </w:r>
      <w:r w:rsidRPr="00E47106">
        <w:rPr>
          <w:szCs w:val="24"/>
        </w:rPr>
        <w:t>000 живородени деца)</w:t>
      </w:r>
    </w:p>
    <w:p w:rsidR="0048555B" w:rsidRDefault="0048555B" w:rsidP="0048555B">
      <w:pPr>
        <w:ind w:firstLine="709"/>
        <w:rPr>
          <w:bCs/>
          <w:sz w:val="24"/>
          <w:szCs w:val="24"/>
          <w:lang w:val="bg-BG"/>
        </w:rPr>
      </w:pPr>
      <w:r w:rsidRPr="00E47106">
        <w:rPr>
          <w:bCs/>
          <w:sz w:val="24"/>
          <w:szCs w:val="24"/>
          <w:lang w:val="bg-BG"/>
        </w:rPr>
        <w:lastRenderedPageBreak/>
        <w:t xml:space="preserve">Табл. 6. Детска смъртност (умрели деца до </w:t>
      </w:r>
      <w:smartTag w:uri="urn:schemas-microsoft-com:office:smarttags" w:element="metricconverter">
        <w:smartTagPr>
          <w:attr w:name="ProductID" w:val="1 г"/>
        </w:smartTagPr>
        <w:r w:rsidRPr="00E47106">
          <w:rPr>
            <w:bCs/>
            <w:sz w:val="24"/>
            <w:szCs w:val="24"/>
            <w:lang w:val="bg-BG"/>
          </w:rPr>
          <w:t>1</w:t>
        </w:r>
        <w:r w:rsidRPr="00E47106">
          <w:rPr>
            <w:bCs/>
            <w:sz w:val="24"/>
            <w:szCs w:val="24"/>
            <w:lang w:val="ru-RU"/>
          </w:rPr>
          <w:t xml:space="preserve"> </w:t>
        </w:r>
        <w:r w:rsidRPr="00E47106">
          <w:rPr>
            <w:bCs/>
            <w:sz w:val="24"/>
            <w:szCs w:val="24"/>
            <w:lang w:val="bg-BG"/>
          </w:rPr>
          <w:t>г</w:t>
        </w:r>
      </w:smartTag>
      <w:r w:rsidR="00171A45">
        <w:rPr>
          <w:bCs/>
          <w:sz w:val="24"/>
          <w:szCs w:val="24"/>
          <w:lang w:val="bg-BG"/>
        </w:rPr>
        <w:t xml:space="preserve">. възраст) </w:t>
      </w:r>
      <w:r w:rsidRPr="00E47106">
        <w:rPr>
          <w:bCs/>
          <w:sz w:val="24"/>
          <w:szCs w:val="24"/>
          <w:lang w:val="bg-BG"/>
        </w:rPr>
        <w:t>в област Велико Търново</w:t>
      </w:r>
    </w:p>
    <w:p w:rsidR="00171A45" w:rsidRPr="00E47106" w:rsidRDefault="00171A45" w:rsidP="0048555B">
      <w:pPr>
        <w:ind w:firstLine="709"/>
        <w:rPr>
          <w:bCs/>
          <w:sz w:val="24"/>
          <w:szCs w:val="24"/>
          <w:lang w:val="bg-BG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47"/>
        <w:gridCol w:w="1209"/>
        <w:gridCol w:w="1470"/>
        <w:gridCol w:w="1210"/>
        <w:gridCol w:w="1470"/>
        <w:gridCol w:w="1210"/>
        <w:gridCol w:w="1470"/>
      </w:tblGrid>
      <w:tr w:rsidR="0048555B" w:rsidRPr="00E47106">
        <w:trPr>
          <w:jc w:val="center"/>
        </w:trPr>
        <w:tc>
          <w:tcPr>
            <w:tcW w:w="124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48555B" w:rsidRPr="00E47106" w:rsidRDefault="0048555B" w:rsidP="00231356">
            <w:pPr>
              <w:jc w:val="center"/>
              <w:rPr>
                <w:bCs/>
                <w:sz w:val="20"/>
                <w:lang w:val="bg-BG"/>
              </w:rPr>
            </w:pPr>
            <w:r w:rsidRPr="00E47106">
              <w:rPr>
                <w:bCs/>
                <w:sz w:val="20"/>
                <w:lang w:val="bg-BG"/>
              </w:rPr>
              <w:t>година</w:t>
            </w:r>
          </w:p>
        </w:tc>
        <w:tc>
          <w:tcPr>
            <w:tcW w:w="2679" w:type="dxa"/>
            <w:gridSpan w:val="2"/>
            <w:tcMar>
              <w:left w:w="28" w:type="dxa"/>
              <w:right w:w="28" w:type="dxa"/>
            </w:tcMar>
            <w:vAlign w:val="center"/>
          </w:tcPr>
          <w:p w:rsidR="0048555B" w:rsidRPr="00E47106" w:rsidRDefault="0048555B" w:rsidP="00231356">
            <w:pPr>
              <w:jc w:val="center"/>
              <w:rPr>
                <w:bCs/>
                <w:sz w:val="20"/>
                <w:lang w:val="bg-BG"/>
              </w:rPr>
            </w:pPr>
            <w:r w:rsidRPr="00E47106">
              <w:rPr>
                <w:bCs/>
                <w:sz w:val="20"/>
                <w:lang w:val="bg-BG"/>
              </w:rPr>
              <w:t>общо</w:t>
            </w:r>
          </w:p>
        </w:tc>
        <w:tc>
          <w:tcPr>
            <w:tcW w:w="2680" w:type="dxa"/>
            <w:gridSpan w:val="2"/>
            <w:tcMar>
              <w:left w:w="28" w:type="dxa"/>
              <w:right w:w="28" w:type="dxa"/>
            </w:tcMar>
            <w:vAlign w:val="center"/>
          </w:tcPr>
          <w:p w:rsidR="0048555B" w:rsidRPr="00E47106" w:rsidRDefault="0048555B" w:rsidP="00231356">
            <w:pPr>
              <w:jc w:val="center"/>
              <w:rPr>
                <w:bCs/>
                <w:sz w:val="20"/>
                <w:lang w:val="bg-BG"/>
              </w:rPr>
            </w:pPr>
            <w:r w:rsidRPr="00E47106">
              <w:rPr>
                <w:bCs/>
                <w:sz w:val="20"/>
                <w:lang w:val="bg-BG"/>
              </w:rPr>
              <w:t>В градовете</w:t>
            </w:r>
          </w:p>
        </w:tc>
        <w:tc>
          <w:tcPr>
            <w:tcW w:w="2680" w:type="dxa"/>
            <w:gridSpan w:val="2"/>
            <w:tcMar>
              <w:left w:w="28" w:type="dxa"/>
              <w:right w:w="28" w:type="dxa"/>
            </w:tcMar>
            <w:vAlign w:val="center"/>
          </w:tcPr>
          <w:p w:rsidR="0048555B" w:rsidRPr="00E47106" w:rsidRDefault="0048555B" w:rsidP="00231356">
            <w:pPr>
              <w:jc w:val="center"/>
              <w:rPr>
                <w:bCs/>
                <w:sz w:val="20"/>
                <w:lang w:val="bg-BG"/>
              </w:rPr>
            </w:pPr>
            <w:r w:rsidRPr="00E47106">
              <w:rPr>
                <w:bCs/>
                <w:sz w:val="20"/>
                <w:lang w:val="bg-BG"/>
              </w:rPr>
              <w:t>В селата</w:t>
            </w:r>
          </w:p>
        </w:tc>
      </w:tr>
      <w:tr w:rsidR="0048555B" w:rsidRPr="00E47106">
        <w:trPr>
          <w:jc w:val="center"/>
        </w:trPr>
        <w:tc>
          <w:tcPr>
            <w:tcW w:w="1247" w:type="dxa"/>
            <w:vMerge/>
            <w:tcMar>
              <w:left w:w="28" w:type="dxa"/>
              <w:right w:w="28" w:type="dxa"/>
            </w:tcMar>
            <w:vAlign w:val="center"/>
          </w:tcPr>
          <w:p w:rsidR="0048555B" w:rsidRPr="00E47106" w:rsidRDefault="0048555B" w:rsidP="00231356">
            <w:pPr>
              <w:jc w:val="center"/>
              <w:rPr>
                <w:bCs/>
                <w:sz w:val="20"/>
                <w:lang w:val="bg-BG"/>
              </w:rPr>
            </w:pPr>
          </w:p>
        </w:tc>
        <w:tc>
          <w:tcPr>
            <w:tcW w:w="1209" w:type="dxa"/>
            <w:tcMar>
              <w:left w:w="28" w:type="dxa"/>
              <w:right w:w="28" w:type="dxa"/>
            </w:tcMar>
            <w:vAlign w:val="center"/>
          </w:tcPr>
          <w:p w:rsidR="0048555B" w:rsidRPr="00E47106" w:rsidRDefault="0048555B" w:rsidP="00231356">
            <w:pPr>
              <w:jc w:val="center"/>
              <w:rPr>
                <w:bCs/>
                <w:sz w:val="20"/>
                <w:lang w:val="bg-BG"/>
              </w:rPr>
            </w:pPr>
            <w:r w:rsidRPr="00E47106">
              <w:rPr>
                <w:bCs/>
                <w:sz w:val="20"/>
                <w:lang w:val="bg-BG"/>
              </w:rPr>
              <w:t>брой</w:t>
            </w:r>
          </w:p>
        </w:tc>
        <w:tc>
          <w:tcPr>
            <w:tcW w:w="1470" w:type="dxa"/>
            <w:tcMar>
              <w:left w:w="28" w:type="dxa"/>
              <w:right w:w="28" w:type="dxa"/>
            </w:tcMar>
            <w:vAlign w:val="center"/>
          </w:tcPr>
          <w:p w:rsidR="0048555B" w:rsidRPr="00E47106" w:rsidRDefault="0048555B" w:rsidP="00231356">
            <w:pPr>
              <w:jc w:val="center"/>
              <w:rPr>
                <w:bCs/>
                <w:sz w:val="20"/>
                <w:lang w:val="bg-BG"/>
              </w:rPr>
            </w:pPr>
            <w:r w:rsidRPr="00E47106">
              <w:rPr>
                <w:bCs/>
                <w:sz w:val="20"/>
                <w:lang w:val="bg-BG"/>
              </w:rPr>
              <w:t>На 1000 живородени</w:t>
            </w:r>
          </w:p>
        </w:tc>
        <w:tc>
          <w:tcPr>
            <w:tcW w:w="1210" w:type="dxa"/>
            <w:tcMar>
              <w:left w:w="28" w:type="dxa"/>
              <w:right w:w="28" w:type="dxa"/>
            </w:tcMar>
            <w:vAlign w:val="center"/>
          </w:tcPr>
          <w:p w:rsidR="0048555B" w:rsidRPr="00E47106" w:rsidRDefault="0048555B" w:rsidP="00231356">
            <w:pPr>
              <w:jc w:val="center"/>
              <w:rPr>
                <w:bCs/>
                <w:sz w:val="20"/>
                <w:lang w:val="bg-BG"/>
              </w:rPr>
            </w:pPr>
            <w:r w:rsidRPr="00E47106">
              <w:rPr>
                <w:bCs/>
                <w:sz w:val="20"/>
                <w:lang w:val="bg-BG"/>
              </w:rPr>
              <w:t>брой</w:t>
            </w:r>
          </w:p>
        </w:tc>
        <w:tc>
          <w:tcPr>
            <w:tcW w:w="1470" w:type="dxa"/>
            <w:tcMar>
              <w:left w:w="28" w:type="dxa"/>
              <w:right w:w="28" w:type="dxa"/>
            </w:tcMar>
            <w:vAlign w:val="center"/>
          </w:tcPr>
          <w:p w:rsidR="0048555B" w:rsidRPr="00E47106" w:rsidRDefault="0048555B" w:rsidP="00231356">
            <w:pPr>
              <w:jc w:val="center"/>
              <w:rPr>
                <w:bCs/>
                <w:sz w:val="20"/>
                <w:lang w:val="bg-BG"/>
              </w:rPr>
            </w:pPr>
            <w:r w:rsidRPr="00E47106">
              <w:rPr>
                <w:bCs/>
                <w:sz w:val="20"/>
                <w:lang w:val="bg-BG"/>
              </w:rPr>
              <w:t>На 1000 живородени</w:t>
            </w:r>
          </w:p>
        </w:tc>
        <w:tc>
          <w:tcPr>
            <w:tcW w:w="1210" w:type="dxa"/>
            <w:tcMar>
              <w:left w:w="28" w:type="dxa"/>
              <w:right w:w="28" w:type="dxa"/>
            </w:tcMar>
            <w:vAlign w:val="center"/>
          </w:tcPr>
          <w:p w:rsidR="0048555B" w:rsidRPr="00E47106" w:rsidRDefault="0048555B" w:rsidP="00231356">
            <w:pPr>
              <w:jc w:val="center"/>
              <w:rPr>
                <w:bCs/>
                <w:sz w:val="20"/>
                <w:lang w:val="bg-BG"/>
              </w:rPr>
            </w:pPr>
            <w:r w:rsidRPr="00E47106">
              <w:rPr>
                <w:bCs/>
                <w:sz w:val="20"/>
                <w:lang w:val="bg-BG"/>
              </w:rPr>
              <w:t>брой</w:t>
            </w:r>
          </w:p>
        </w:tc>
        <w:tc>
          <w:tcPr>
            <w:tcW w:w="1470" w:type="dxa"/>
            <w:tcMar>
              <w:left w:w="28" w:type="dxa"/>
              <w:right w:w="28" w:type="dxa"/>
            </w:tcMar>
            <w:vAlign w:val="center"/>
          </w:tcPr>
          <w:p w:rsidR="0048555B" w:rsidRPr="00E47106" w:rsidRDefault="0048555B" w:rsidP="00231356">
            <w:pPr>
              <w:jc w:val="center"/>
              <w:rPr>
                <w:bCs/>
                <w:sz w:val="24"/>
                <w:szCs w:val="24"/>
                <w:lang w:val="bg-BG"/>
              </w:rPr>
            </w:pPr>
            <w:r w:rsidRPr="00E47106">
              <w:rPr>
                <w:bCs/>
                <w:sz w:val="20"/>
                <w:lang w:val="bg-BG"/>
              </w:rPr>
              <w:t>На 1000 живородени</w:t>
            </w:r>
          </w:p>
        </w:tc>
      </w:tr>
      <w:tr w:rsidR="0048555B" w:rsidRPr="00E47106">
        <w:trPr>
          <w:jc w:val="center"/>
        </w:trPr>
        <w:tc>
          <w:tcPr>
            <w:tcW w:w="1247" w:type="dxa"/>
            <w:tcMar>
              <w:left w:w="28" w:type="dxa"/>
              <w:right w:w="28" w:type="dxa"/>
            </w:tcMar>
            <w:vAlign w:val="center"/>
          </w:tcPr>
          <w:p w:rsidR="0048555B" w:rsidRPr="00E47106" w:rsidRDefault="0048555B" w:rsidP="00231356">
            <w:pPr>
              <w:jc w:val="center"/>
              <w:rPr>
                <w:bCs/>
                <w:sz w:val="20"/>
                <w:lang w:val="bg-BG"/>
              </w:rPr>
            </w:pPr>
            <w:smartTag w:uri="urn:schemas-microsoft-com:office:smarttags" w:element="metricconverter">
              <w:smartTagPr>
                <w:attr w:name="ProductID" w:val="2006 Г"/>
              </w:smartTagPr>
              <w:r w:rsidRPr="00E47106">
                <w:rPr>
                  <w:bCs/>
                  <w:sz w:val="20"/>
                  <w:lang w:val="bg-BG"/>
                </w:rPr>
                <w:t>2006 г</w:t>
              </w:r>
            </w:smartTag>
            <w:r w:rsidRPr="00E47106">
              <w:rPr>
                <w:bCs/>
                <w:sz w:val="20"/>
                <w:lang w:val="bg-BG"/>
              </w:rPr>
              <w:t>.</w:t>
            </w:r>
          </w:p>
        </w:tc>
        <w:tc>
          <w:tcPr>
            <w:tcW w:w="1209" w:type="dxa"/>
            <w:tcMar>
              <w:left w:w="28" w:type="dxa"/>
              <w:right w:w="28" w:type="dxa"/>
            </w:tcMar>
            <w:vAlign w:val="center"/>
          </w:tcPr>
          <w:p w:rsidR="0048555B" w:rsidRPr="00E47106" w:rsidRDefault="0048555B" w:rsidP="00231356">
            <w:pPr>
              <w:spacing w:before="40" w:after="40"/>
              <w:jc w:val="center"/>
              <w:rPr>
                <w:bCs/>
                <w:sz w:val="20"/>
                <w:lang w:val="bg-BG"/>
              </w:rPr>
            </w:pPr>
            <w:r w:rsidRPr="00E47106">
              <w:rPr>
                <w:bCs/>
                <w:sz w:val="20"/>
                <w:lang w:val="bg-BG"/>
              </w:rPr>
              <w:t>17</w:t>
            </w:r>
          </w:p>
        </w:tc>
        <w:tc>
          <w:tcPr>
            <w:tcW w:w="1470" w:type="dxa"/>
            <w:tcMar>
              <w:left w:w="28" w:type="dxa"/>
              <w:right w:w="28" w:type="dxa"/>
            </w:tcMar>
            <w:vAlign w:val="center"/>
          </w:tcPr>
          <w:p w:rsidR="0048555B" w:rsidRPr="00E47106" w:rsidRDefault="0048555B" w:rsidP="00231356">
            <w:pPr>
              <w:spacing w:before="40" w:after="40"/>
              <w:jc w:val="center"/>
              <w:rPr>
                <w:bCs/>
                <w:sz w:val="20"/>
                <w:lang w:val="bg-BG"/>
              </w:rPr>
            </w:pPr>
            <w:r w:rsidRPr="00E47106">
              <w:rPr>
                <w:bCs/>
                <w:sz w:val="20"/>
                <w:lang w:val="bg-BG"/>
              </w:rPr>
              <w:t>7.5</w:t>
            </w:r>
          </w:p>
        </w:tc>
        <w:tc>
          <w:tcPr>
            <w:tcW w:w="1210" w:type="dxa"/>
            <w:tcMar>
              <w:left w:w="28" w:type="dxa"/>
              <w:right w:w="28" w:type="dxa"/>
            </w:tcMar>
            <w:vAlign w:val="center"/>
          </w:tcPr>
          <w:p w:rsidR="0048555B" w:rsidRPr="00E47106" w:rsidRDefault="0048555B" w:rsidP="00231356">
            <w:pPr>
              <w:spacing w:before="40" w:after="40"/>
              <w:jc w:val="center"/>
              <w:rPr>
                <w:bCs/>
                <w:sz w:val="20"/>
                <w:lang w:val="bg-BG"/>
              </w:rPr>
            </w:pPr>
            <w:r w:rsidRPr="00E47106">
              <w:rPr>
                <w:bCs/>
                <w:sz w:val="20"/>
                <w:lang w:val="bg-BG"/>
              </w:rPr>
              <w:t>8</w:t>
            </w:r>
          </w:p>
        </w:tc>
        <w:tc>
          <w:tcPr>
            <w:tcW w:w="1470" w:type="dxa"/>
            <w:tcMar>
              <w:left w:w="28" w:type="dxa"/>
              <w:right w:w="28" w:type="dxa"/>
            </w:tcMar>
            <w:vAlign w:val="center"/>
          </w:tcPr>
          <w:p w:rsidR="0048555B" w:rsidRPr="00E47106" w:rsidRDefault="0048555B" w:rsidP="00231356">
            <w:pPr>
              <w:spacing w:before="40" w:after="40"/>
              <w:jc w:val="center"/>
              <w:rPr>
                <w:bCs/>
                <w:sz w:val="20"/>
                <w:lang w:val="bg-BG"/>
              </w:rPr>
            </w:pPr>
            <w:r w:rsidRPr="00E47106">
              <w:rPr>
                <w:bCs/>
                <w:sz w:val="20"/>
                <w:lang w:val="bg-BG"/>
              </w:rPr>
              <w:t>4.9</w:t>
            </w:r>
          </w:p>
        </w:tc>
        <w:tc>
          <w:tcPr>
            <w:tcW w:w="1210" w:type="dxa"/>
            <w:tcMar>
              <w:left w:w="28" w:type="dxa"/>
              <w:right w:w="28" w:type="dxa"/>
            </w:tcMar>
            <w:vAlign w:val="center"/>
          </w:tcPr>
          <w:p w:rsidR="0048555B" w:rsidRPr="00E47106" w:rsidRDefault="0048555B" w:rsidP="00231356">
            <w:pPr>
              <w:spacing w:before="40" w:after="40"/>
              <w:jc w:val="center"/>
              <w:rPr>
                <w:bCs/>
                <w:sz w:val="20"/>
                <w:lang w:val="bg-BG"/>
              </w:rPr>
            </w:pPr>
            <w:r w:rsidRPr="00E47106">
              <w:rPr>
                <w:bCs/>
                <w:sz w:val="20"/>
                <w:lang w:val="bg-BG"/>
              </w:rPr>
              <w:t>9</w:t>
            </w:r>
          </w:p>
        </w:tc>
        <w:tc>
          <w:tcPr>
            <w:tcW w:w="1470" w:type="dxa"/>
            <w:tcMar>
              <w:left w:w="28" w:type="dxa"/>
              <w:right w:w="28" w:type="dxa"/>
            </w:tcMar>
            <w:vAlign w:val="center"/>
          </w:tcPr>
          <w:p w:rsidR="0048555B" w:rsidRPr="00E47106" w:rsidRDefault="0048555B" w:rsidP="00231356">
            <w:pPr>
              <w:spacing w:before="40" w:after="40"/>
              <w:jc w:val="center"/>
              <w:rPr>
                <w:bCs/>
                <w:sz w:val="20"/>
                <w:lang w:val="bg-BG"/>
              </w:rPr>
            </w:pPr>
            <w:r w:rsidRPr="00E47106">
              <w:rPr>
                <w:bCs/>
                <w:sz w:val="20"/>
                <w:lang w:val="bg-BG"/>
              </w:rPr>
              <w:t>14.8</w:t>
            </w:r>
          </w:p>
        </w:tc>
      </w:tr>
      <w:tr w:rsidR="0048555B" w:rsidRPr="00E47106">
        <w:trPr>
          <w:jc w:val="center"/>
        </w:trPr>
        <w:tc>
          <w:tcPr>
            <w:tcW w:w="1247" w:type="dxa"/>
            <w:tcMar>
              <w:left w:w="28" w:type="dxa"/>
              <w:right w:w="28" w:type="dxa"/>
            </w:tcMar>
            <w:vAlign w:val="center"/>
          </w:tcPr>
          <w:p w:rsidR="0048555B" w:rsidRPr="00E47106" w:rsidRDefault="0048555B" w:rsidP="00231356">
            <w:pPr>
              <w:jc w:val="center"/>
              <w:rPr>
                <w:bCs/>
                <w:sz w:val="20"/>
                <w:lang w:val="bg-BG"/>
              </w:rPr>
            </w:pPr>
            <w:smartTag w:uri="urn:schemas-microsoft-com:office:smarttags" w:element="metricconverter">
              <w:smartTagPr>
                <w:attr w:name="ProductID" w:val="2007 г"/>
              </w:smartTagPr>
              <w:r w:rsidRPr="00E47106">
                <w:rPr>
                  <w:bCs/>
                  <w:sz w:val="20"/>
                  <w:lang w:val="bg-BG"/>
                </w:rPr>
                <w:t>2007 г</w:t>
              </w:r>
            </w:smartTag>
            <w:r w:rsidRPr="00E47106">
              <w:rPr>
                <w:bCs/>
                <w:sz w:val="20"/>
                <w:lang w:val="bg-BG"/>
              </w:rPr>
              <w:t>.</w:t>
            </w:r>
          </w:p>
        </w:tc>
        <w:tc>
          <w:tcPr>
            <w:tcW w:w="1209" w:type="dxa"/>
            <w:tcMar>
              <w:left w:w="28" w:type="dxa"/>
              <w:right w:w="28" w:type="dxa"/>
            </w:tcMar>
            <w:vAlign w:val="center"/>
          </w:tcPr>
          <w:p w:rsidR="0048555B" w:rsidRPr="00E47106" w:rsidRDefault="0048555B" w:rsidP="00231356">
            <w:pPr>
              <w:spacing w:before="40" w:after="40"/>
              <w:jc w:val="center"/>
              <w:rPr>
                <w:bCs/>
                <w:sz w:val="20"/>
                <w:lang w:val="bg-BG"/>
              </w:rPr>
            </w:pPr>
            <w:r w:rsidRPr="00E47106">
              <w:rPr>
                <w:bCs/>
                <w:sz w:val="20"/>
                <w:lang w:val="bg-BG"/>
              </w:rPr>
              <w:t>21</w:t>
            </w:r>
          </w:p>
        </w:tc>
        <w:tc>
          <w:tcPr>
            <w:tcW w:w="1470" w:type="dxa"/>
            <w:tcMar>
              <w:left w:w="28" w:type="dxa"/>
              <w:right w:w="28" w:type="dxa"/>
            </w:tcMar>
            <w:vAlign w:val="center"/>
          </w:tcPr>
          <w:p w:rsidR="0048555B" w:rsidRPr="00E47106" w:rsidRDefault="0048555B" w:rsidP="00231356">
            <w:pPr>
              <w:spacing w:before="40" w:after="40"/>
              <w:jc w:val="center"/>
              <w:rPr>
                <w:bCs/>
                <w:sz w:val="20"/>
                <w:lang w:val="bg-BG"/>
              </w:rPr>
            </w:pPr>
            <w:r w:rsidRPr="00E47106">
              <w:rPr>
                <w:bCs/>
                <w:sz w:val="20"/>
                <w:lang w:val="bg-BG"/>
              </w:rPr>
              <w:t>8.9</w:t>
            </w:r>
          </w:p>
        </w:tc>
        <w:tc>
          <w:tcPr>
            <w:tcW w:w="1210" w:type="dxa"/>
            <w:tcMar>
              <w:left w:w="28" w:type="dxa"/>
              <w:right w:w="28" w:type="dxa"/>
            </w:tcMar>
            <w:vAlign w:val="center"/>
          </w:tcPr>
          <w:p w:rsidR="0048555B" w:rsidRPr="00E47106" w:rsidRDefault="0048555B" w:rsidP="00231356">
            <w:pPr>
              <w:spacing w:before="40" w:after="40"/>
              <w:jc w:val="center"/>
              <w:rPr>
                <w:bCs/>
                <w:sz w:val="20"/>
                <w:lang w:val="bg-BG"/>
              </w:rPr>
            </w:pPr>
            <w:r w:rsidRPr="00E47106">
              <w:rPr>
                <w:bCs/>
                <w:sz w:val="20"/>
                <w:lang w:val="bg-BG"/>
              </w:rPr>
              <w:t>12</w:t>
            </w:r>
          </w:p>
        </w:tc>
        <w:tc>
          <w:tcPr>
            <w:tcW w:w="1470" w:type="dxa"/>
            <w:tcMar>
              <w:left w:w="28" w:type="dxa"/>
              <w:right w:w="28" w:type="dxa"/>
            </w:tcMar>
            <w:vAlign w:val="center"/>
          </w:tcPr>
          <w:p w:rsidR="0048555B" w:rsidRPr="00E47106" w:rsidRDefault="0048555B" w:rsidP="00231356">
            <w:pPr>
              <w:spacing w:before="40" w:after="40"/>
              <w:jc w:val="center"/>
              <w:rPr>
                <w:bCs/>
                <w:sz w:val="20"/>
                <w:lang w:val="bg-BG"/>
              </w:rPr>
            </w:pPr>
            <w:r w:rsidRPr="00E47106">
              <w:rPr>
                <w:bCs/>
                <w:sz w:val="20"/>
                <w:lang w:val="bg-BG"/>
              </w:rPr>
              <w:t>7.1</w:t>
            </w:r>
          </w:p>
        </w:tc>
        <w:tc>
          <w:tcPr>
            <w:tcW w:w="1210" w:type="dxa"/>
            <w:tcMar>
              <w:left w:w="28" w:type="dxa"/>
              <w:right w:w="28" w:type="dxa"/>
            </w:tcMar>
            <w:vAlign w:val="center"/>
          </w:tcPr>
          <w:p w:rsidR="0048555B" w:rsidRPr="00E47106" w:rsidRDefault="0048555B" w:rsidP="00231356">
            <w:pPr>
              <w:spacing w:before="40" w:after="40"/>
              <w:jc w:val="center"/>
              <w:rPr>
                <w:bCs/>
                <w:sz w:val="20"/>
                <w:lang w:val="bg-BG"/>
              </w:rPr>
            </w:pPr>
            <w:r w:rsidRPr="00E47106">
              <w:rPr>
                <w:bCs/>
                <w:sz w:val="20"/>
                <w:lang w:val="bg-BG"/>
              </w:rPr>
              <w:t>9</w:t>
            </w:r>
          </w:p>
        </w:tc>
        <w:tc>
          <w:tcPr>
            <w:tcW w:w="1470" w:type="dxa"/>
            <w:tcMar>
              <w:left w:w="28" w:type="dxa"/>
              <w:right w:w="28" w:type="dxa"/>
            </w:tcMar>
            <w:vAlign w:val="center"/>
          </w:tcPr>
          <w:p w:rsidR="0048555B" w:rsidRPr="00E47106" w:rsidRDefault="0048555B" w:rsidP="00231356">
            <w:pPr>
              <w:spacing w:before="40" w:after="40"/>
              <w:jc w:val="center"/>
              <w:rPr>
                <w:bCs/>
                <w:sz w:val="20"/>
                <w:lang w:val="bg-BG"/>
              </w:rPr>
            </w:pPr>
            <w:r w:rsidRPr="00E47106">
              <w:rPr>
                <w:bCs/>
                <w:sz w:val="20"/>
                <w:lang w:val="bg-BG"/>
              </w:rPr>
              <w:t>13.6</w:t>
            </w:r>
          </w:p>
        </w:tc>
      </w:tr>
      <w:tr w:rsidR="0048555B" w:rsidRPr="00E47106">
        <w:trPr>
          <w:jc w:val="center"/>
        </w:trPr>
        <w:tc>
          <w:tcPr>
            <w:tcW w:w="1247" w:type="dxa"/>
            <w:tcMar>
              <w:left w:w="28" w:type="dxa"/>
              <w:right w:w="28" w:type="dxa"/>
            </w:tcMar>
            <w:vAlign w:val="center"/>
          </w:tcPr>
          <w:p w:rsidR="0048555B" w:rsidRPr="00E47106" w:rsidRDefault="0048555B" w:rsidP="00231356">
            <w:pPr>
              <w:jc w:val="center"/>
              <w:rPr>
                <w:bCs/>
                <w:sz w:val="20"/>
                <w:lang w:val="bg-BG"/>
              </w:rPr>
            </w:pPr>
            <w:smartTag w:uri="urn:schemas-microsoft-com:office:smarttags" w:element="metricconverter">
              <w:smartTagPr>
                <w:attr w:name="ProductID" w:val="2008 г"/>
              </w:smartTagPr>
              <w:r w:rsidRPr="00E47106">
                <w:rPr>
                  <w:bCs/>
                  <w:sz w:val="20"/>
                  <w:lang w:val="bg-BG"/>
                </w:rPr>
                <w:t>2008 г</w:t>
              </w:r>
            </w:smartTag>
            <w:r w:rsidRPr="00E47106">
              <w:rPr>
                <w:bCs/>
                <w:sz w:val="20"/>
                <w:lang w:val="bg-BG"/>
              </w:rPr>
              <w:t>.</w:t>
            </w:r>
          </w:p>
        </w:tc>
        <w:tc>
          <w:tcPr>
            <w:tcW w:w="1209" w:type="dxa"/>
            <w:tcMar>
              <w:left w:w="28" w:type="dxa"/>
              <w:right w:w="28" w:type="dxa"/>
            </w:tcMar>
            <w:vAlign w:val="center"/>
          </w:tcPr>
          <w:p w:rsidR="0048555B" w:rsidRPr="00E47106" w:rsidRDefault="0048555B" w:rsidP="00231356">
            <w:pPr>
              <w:spacing w:before="40" w:after="40"/>
              <w:jc w:val="center"/>
              <w:rPr>
                <w:bCs/>
                <w:sz w:val="20"/>
                <w:lang w:val="bg-BG"/>
              </w:rPr>
            </w:pPr>
            <w:r w:rsidRPr="00E47106">
              <w:rPr>
                <w:bCs/>
                <w:sz w:val="20"/>
                <w:lang w:val="bg-BG"/>
              </w:rPr>
              <w:t>26</w:t>
            </w:r>
          </w:p>
        </w:tc>
        <w:tc>
          <w:tcPr>
            <w:tcW w:w="1470" w:type="dxa"/>
            <w:tcMar>
              <w:left w:w="28" w:type="dxa"/>
              <w:right w:w="28" w:type="dxa"/>
            </w:tcMar>
            <w:vAlign w:val="center"/>
          </w:tcPr>
          <w:p w:rsidR="0048555B" w:rsidRPr="00E47106" w:rsidRDefault="0048555B" w:rsidP="00231356">
            <w:pPr>
              <w:spacing w:before="40" w:after="40"/>
              <w:jc w:val="center"/>
              <w:rPr>
                <w:bCs/>
                <w:sz w:val="20"/>
                <w:lang w:val="bg-BG"/>
              </w:rPr>
            </w:pPr>
            <w:r w:rsidRPr="00E47106">
              <w:rPr>
                <w:bCs/>
                <w:sz w:val="20"/>
                <w:lang w:val="bg-BG"/>
              </w:rPr>
              <w:t>10.7</w:t>
            </w:r>
          </w:p>
        </w:tc>
        <w:tc>
          <w:tcPr>
            <w:tcW w:w="1210" w:type="dxa"/>
            <w:tcMar>
              <w:left w:w="28" w:type="dxa"/>
              <w:right w:w="28" w:type="dxa"/>
            </w:tcMar>
            <w:vAlign w:val="center"/>
          </w:tcPr>
          <w:p w:rsidR="0048555B" w:rsidRPr="00E47106" w:rsidRDefault="0048555B" w:rsidP="00231356">
            <w:pPr>
              <w:spacing w:before="40" w:after="40"/>
              <w:jc w:val="center"/>
              <w:rPr>
                <w:bCs/>
                <w:sz w:val="20"/>
                <w:lang w:val="bg-BG"/>
              </w:rPr>
            </w:pPr>
            <w:r w:rsidRPr="00E47106">
              <w:rPr>
                <w:bCs/>
                <w:sz w:val="20"/>
                <w:lang w:val="bg-BG"/>
              </w:rPr>
              <w:t>18</w:t>
            </w:r>
          </w:p>
        </w:tc>
        <w:tc>
          <w:tcPr>
            <w:tcW w:w="1470" w:type="dxa"/>
            <w:tcMar>
              <w:left w:w="28" w:type="dxa"/>
              <w:right w:w="28" w:type="dxa"/>
            </w:tcMar>
            <w:vAlign w:val="center"/>
          </w:tcPr>
          <w:p w:rsidR="0048555B" w:rsidRPr="00E47106" w:rsidRDefault="0048555B" w:rsidP="00231356">
            <w:pPr>
              <w:spacing w:before="40" w:after="40"/>
              <w:jc w:val="center"/>
              <w:rPr>
                <w:bCs/>
                <w:sz w:val="20"/>
                <w:lang w:val="en-US"/>
              </w:rPr>
            </w:pPr>
            <w:r w:rsidRPr="00E47106">
              <w:rPr>
                <w:bCs/>
                <w:sz w:val="20"/>
                <w:lang w:val="en-US"/>
              </w:rPr>
              <w:t>10.0</w:t>
            </w:r>
          </w:p>
        </w:tc>
        <w:tc>
          <w:tcPr>
            <w:tcW w:w="1210" w:type="dxa"/>
            <w:tcMar>
              <w:left w:w="28" w:type="dxa"/>
              <w:right w:w="28" w:type="dxa"/>
            </w:tcMar>
            <w:vAlign w:val="center"/>
          </w:tcPr>
          <w:p w:rsidR="0048555B" w:rsidRPr="00E47106" w:rsidRDefault="0048555B" w:rsidP="00231356">
            <w:pPr>
              <w:spacing w:before="40" w:after="40"/>
              <w:jc w:val="center"/>
              <w:rPr>
                <w:bCs/>
                <w:sz w:val="20"/>
                <w:lang w:val="bg-BG"/>
              </w:rPr>
            </w:pPr>
            <w:r w:rsidRPr="00E47106">
              <w:rPr>
                <w:bCs/>
                <w:sz w:val="20"/>
                <w:lang w:val="bg-BG"/>
              </w:rPr>
              <w:t>8</w:t>
            </w:r>
          </w:p>
        </w:tc>
        <w:tc>
          <w:tcPr>
            <w:tcW w:w="1470" w:type="dxa"/>
            <w:tcMar>
              <w:left w:w="28" w:type="dxa"/>
              <w:right w:w="28" w:type="dxa"/>
            </w:tcMar>
            <w:vAlign w:val="center"/>
          </w:tcPr>
          <w:p w:rsidR="0048555B" w:rsidRPr="00E47106" w:rsidRDefault="0048555B" w:rsidP="00231356">
            <w:pPr>
              <w:spacing w:before="40" w:after="40"/>
              <w:jc w:val="center"/>
              <w:rPr>
                <w:bCs/>
                <w:sz w:val="20"/>
                <w:lang w:val="en-US"/>
              </w:rPr>
            </w:pPr>
            <w:r w:rsidRPr="00E47106">
              <w:rPr>
                <w:bCs/>
                <w:sz w:val="20"/>
                <w:lang w:val="en-US"/>
              </w:rPr>
              <w:t>12.7</w:t>
            </w:r>
          </w:p>
        </w:tc>
      </w:tr>
      <w:tr w:rsidR="0048555B" w:rsidRPr="00E47106" w:rsidTr="00BC10C8">
        <w:trPr>
          <w:jc w:val="center"/>
        </w:trPr>
        <w:tc>
          <w:tcPr>
            <w:tcW w:w="1247" w:type="dxa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48555B" w:rsidRPr="00E47106" w:rsidRDefault="0048555B" w:rsidP="00231356">
            <w:pPr>
              <w:jc w:val="center"/>
              <w:rPr>
                <w:bCs/>
                <w:sz w:val="20"/>
                <w:lang w:val="bg-BG"/>
              </w:rPr>
            </w:pPr>
            <w:smartTag w:uri="urn:schemas-microsoft-com:office:smarttags" w:element="metricconverter">
              <w:smartTagPr>
                <w:attr w:name="ProductID" w:val="2009 г"/>
              </w:smartTagPr>
              <w:r w:rsidRPr="00E47106">
                <w:rPr>
                  <w:bCs/>
                  <w:sz w:val="20"/>
                  <w:lang w:val="bg-BG"/>
                </w:rPr>
                <w:t>2009 г</w:t>
              </w:r>
            </w:smartTag>
            <w:r w:rsidRPr="00E47106">
              <w:rPr>
                <w:bCs/>
                <w:sz w:val="20"/>
                <w:lang w:val="bg-BG"/>
              </w:rPr>
              <w:t>.</w:t>
            </w:r>
          </w:p>
        </w:tc>
        <w:tc>
          <w:tcPr>
            <w:tcW w:w="1209" w:type="dxa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48555B" w:rsidRPr="00E47106" w:rsidRDefault="0048555B" w:rsidP="00231356">
            <w:pPr>
              <w:spacing w:before="40" w:after="40"/>
              <w:jc w:val="center"/>
              <w:rPr>
                <w:bCs/>
                <w:sz w:val="20"/>
                <w:lang w:val="bg-BG"/>
              </w:rPr>
            </w:pPr>
            <w:r w:rsidRPr="00E47106">
              <w:rPr>
                <w:bCs/>
                <w:sz w:val="20"/>
                <w:lang w:val="bg-BG"/>
              </w:rPr>
              <w:t>24</w:t>
            </w:r>
          </w:p>
        </w:tc>
        <w:tc>
          <w:tcPr>
            <w:tcW w:w="1470" w:type="dxa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48555B" w:rsidRPr="00E47106" w:rsidRDefault="0048555B" w:rsidP="00231356">
            <w:pPr>
              <w:spacing w:before="40" w:after="40"/>
              <w:jc w:val="center"/>
              <w:rPr>
                <w:bCs/>
                <w:sz w:val="20"/>
                <w:lang w:val="bg-BG"/>
              </w:rPr>
            </w:pPr>
            <w:r w:rsidRPr="00E47106">
              <w:rPr>
                <w:bCs/>
                <w:sz w:val="20"/>
                <w:lang w:val="bg-BG"/>
              </w:rPr>
              <w:t>9.6</w:t>
            </w:r>
          </w:p>
        </w:tc>
        <w:tc>
          <w:tcPr>
            <w:tcW w:w="1210" w:type="dxa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48555B" w:rsidRPr="00E47106" w:rsidRDefault="0048555B" w:rsidP="00231356">
            <w:pPr>
              <w:spacing w:before="40" w:after="40"/>
              <w:jc w:val="center"/>
              <w:rPr>
                <w:bCs/>
                <w:sz w:val="20"/>
                <w:lang w:val="en-US"/>
              </w:rPr>
            </w:pPr>
            <w:r w:rsidRPr="00E47106">
              <w:rPr>
                <w:bCs/>
                <w:sz w:val="20"/>
                <w:lang w:val="en-US"/>
              </w:rPr>
              <w:t>15</w:t>
            </w:r>
          </w:p>
        </w:tc>
        <w:tc>
          <w:tcPr>
            <w:tcW w:w="1470" w:type="dxa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48555B" w:rsidRPr="00E47106" w:rsidRDefault="0048555B" w:rsidP="00231356">
            <w:pPr>
              <w:spacing w:before="40" w:after="40"/>
              <w:jc w:val="center"/>
              <w:rPr>
                <w:bCs/>
                <w:sz w:val="20"/>
                <w:lang w:val="en-US"/>
              </w:rPr>
            </w:pPr>
            <w:r w:rsidRPr="00E47106">
              <w:rPr>
                <w:bCs/>
                <w:sz w:val="20"/>
                <w:lang w:val="en-US"/>
              </w:rPr>
              <w:t>8.0</w:t>
            </w:r>
          </w:p>
        </w:tc>
        <w:tc>
          <w:tcPr>
            <w:tcW w:w="1210" w:type="dxa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48555B" w:rsidRPr="00E47106" w:rsidRDefault="0048555B" w:rsidP="00231356">
            <w:pPr>
              <w:spacing w:before="40" w:after="40"/>
              <w:jc w:val="center"/>
              <w:rPr>
                <w:bCs/>
                <w:sz w:val="20"/>
                <w:lang w:val="en-US"/>
              </w:rPr>
            </w:pPr>
            <w:r w:rsidRPr="00E47106">
              <w:rPr>
                <w:bCs/>
                <w:sz w:val="20"/>
                <w:lang w:val="en-US"/>
              </w:rPr>
              <w:t>9</w:t>
            </w:r>
          </w:p>
        </w:tc>
        <w:tc>
          <w:tcPr>
            <w:tcW w:w="1470" w:type="dxa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48555B" w:rsidRPr="00E47106" w:rsidRDefault="0048555B" w:rsidP="00231356">
            <w:pPr>
              <w:spacing w:before="40" w:after="40"/>
              <w:jc w:val="center"/>
              <w:rPr>
                <w:bCs/>
                <w:sz w:val="20"/>
                <w:lang w:val="en-US"/>
              </w:rPr>
            </w:pPr>
            <w:r w:rsidRPr="00E47106">
              <w:rPr>
                <w:bCs/>
                <w:sz w:val="20"/>
                <w:lang w:val="en-US"/>
              </w:rPr>
              <w:t>14.7</w:t>
            </w:r>
          </w:p>
        </w:tc>
      </w:tr>
      <w:tr w:rsidR="0048555B" w:rsidRPr="00BC10C8" w:rsidTr="00BC10C8">
        <w:trPr>
          <w:jc w:val="center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555B" w:rsidRPr="00BC10C8" w:rsidRDefault="0048555B" w:rsidP="00231356">
            <w:pPr>
              <w:jc w:val="center"/>
              <w:rPr>
                <w:bCs/>
                <w:sz w:val="20"/>
                <w:lang w:val="bg-BG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 w:rsidRPr="00BC10C8">
                <w:rPr>
                  <w:bCs/>
                  <w:sz w:val="20"/>
                  <w:lang w:val="bg-BG"/>
                </w:rPr>
                <w:t>2010 г</w:t>
              </w:r>
            </w:smartTag>
            <w:r w:rsidRPr="00BC10C8">
              <w:rPr>
                <w:bCs/>
                <w:sz w:val="20"/>
                <w:lang w:val="bg-BG"/>
              </w:rPr>
              <w:t>.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555B" w:rsidRPr="00BC10C8" w:rsidRDefault="0048555B" w:rsidP="00231356">
            <w:pPr>
              <w:spacing w:before="40" w:after="40"/>
              <w:jc w:val="center"/>
              <w:rPr>
                <w:bCs/>
                <w:sz w:val="20"/>
                <w:lang w:val="bg-BG"/>
              </w:rPr>
            </w:pPr>
            <w:r w:rsidRPr="00BC10C8">
              <w:rPr>
                <w:bCs/>
                <w:sz w:val="20"/>
                <w:lang w:val="bg-BG"/>
              </w:rPr>
              <w:t>18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555B" w:rsidRPr="00BC10C8" w:rsidRDefault="0048555B" w:rsidP="00231356">
            <w:pPr>
              <w:spacing w:before="40" w:after="40"/>
              <w:jc w:val="center"/>
              <w:rPr>
                <w:bCs/>
                <w:sz w:val="20"/>
                <w:lang w:val="bg-BG"/>
              </w:rPr>
            </w:pPr>
            <w:r w:rsidRPr="00BC10C8">
              <w:rPr>
                <w:bCs/>
                <w:sz w:val="20"/>
                <w:lang w:val="bg-BG"/>
              </w:rPr>
              <w:t>7.6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555B" w:rsidRPr="00BC10C8" w:rsidRDefault="0048555B" w:rsidP="00231356">
            <w:pPr>
              <w:spacing w:before="40" w:after="40"/>
              <w:jc w:val="center"/>
              <w:rPr>
                <w:bCs/>
                <w:sz w:val="20"/>
                <w:lang w:val="en-US"/>
              </w:rPr>
            </w:pPr>
            <w:r w:rsidRPr="00BC10C8">
              <w:rPr>
                <w:bCs/>
                <w:sz w:val="20"/>
                <w:lang w:val="en-US"/>
              </w:rPr>
              <w:t>13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555B" w:rsidRPr="00BC10C8" w:rsidRDefault="0048555B" w:rsidP="00231356">
            <w:pPr>
              <w:spacing w:before="40" w:after="40"/>
              <w:jc w:val="center"/>
              <w:rPr>
                <w:bCs/>
                <w:sz w:val="20"/>
                <w:lang w:val="en-US"/>
              </w:rPr>
            </w:pPr>
            <w:r w:rsidRPr="00BC10C8">
              <w:rPr>
                <w:bCs/>
                <w:sz w:val="20"/>
                <w:lang w:val="en-US"/>
              </w:rPr>
              <w:t>7.5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555B" w:rsidRPr="00BC10C8" w:rsidRDefault="0048555B" w:rsidP="00231356">
            <w:pPr>
              <w:spacing w:before="40" w:after="40"/>
              <w:jc w:val="center"/>
              <w:rPr>
                <w:bCs/>
                <w:sz w:val="20"/>
                <w:lang w:val="en-US"/>
              </w:rPr>
            </w:pPr>
            <w:r w:rsidRPr="00BC10C8">
              <w:rPr>
                <w:bCs/>
                <w:sz w:val="20"/>
                <w:lang w:val="en-US"/>
              </w:rPr>
              <w:t>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555B" w:rsidRPr="00BC10C8" w:rsidRDefault="0048555B" w:rsidP="00231356">
            <w:pPr>
              <w:spacing w:before="40" w:after="40"/>
              <w:jc w:val="center"/>
              <w:rPr>
                <w:bCs/>
                <w:sz w:val="20"/>
                <w:lang w:val="en-US"/>
              </w:rPr>
            </w:pPr>
            <w:r w:rsidRPr="00BC10C8">
              <w:rPr>
                <w:bCs/>
                <w:sz w:val="20"/>
                <w:lang w:val="en-US"/>
              </w:rPr>
              <w:t>7.8</w:t>
            </w:r>
          </w:p>
        </w:tc>
      </w:tr>
      <w:tr w:rsidR="0048555B" w:rsidRPr="00E47106" w:rsidTr="00BC10C8">
        <w:trPr>
          <w:jc w:val="center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555B" w:rsidRPr="00BC10C8" w:rsidRDefault="0048555B" w:rsidP="00231356">
            <w:pPr>
              <w:jc w:val="center"/>
              <w:rPr>
                <w:bCs/>
                <w:sz w:val="20"/>
                <w:lang w:val="bg-BG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BC10C8">
                <w:rPr>
                  <w:bCs/>
                  <w:sz w:val="20"/>
                  <w:lang w:val="bg-BG"/>
                </w:rPr>
                <w:t>2011 г</w:t>
              </w:r>
            </w:smartTag>
            <w:r w:rsidRPr="00BC10C8">
              <w:rPr>
                <w:bCs/>
                <w:sz w:val="20"/>
                <w:lang w:val="bg-BG"/>
              </w:rPr>
              <w:t>.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555B" w:rsidRPr="00BC10C8" w:rsidRDefault="0048555B" w:rsidP="00231356">
            <w:pPr>
              <w:spacing w:before="40" w:after="40"/>
              <w:jc w:val="center"/>
              <w:rPr>
                <w:bCs/>
                <w:sz w:val="20"/>
                <w:lang w:val="bg-BG"/>
              </w:rPr>
            </w:pPr>
            <w:r w:rsidRPr="00BC10C8">
              <w:rPr>
                <w:bCs/>
                <w:sz w:val="20"/>
                <w:lang w:val="bg-BG"/>
              </w:rPr>
              <w:t>18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555B" w:rsidRPr="00BC10C8" w:rsidRDefault="0048555B" w:rsidP="00231356">
            <w:pPr>
              <w:spacing w:before="40" w:after="40"/>
              <w:jc w:val="center"/>
              <w:rPr>
                <w:bCs/>
                <w:sz w:val="20"/>
                <w:lang w:val="bg-BG"/>
              </w:rPr>
            </w:pPr>
            <w:r w:rsidRPr="00BC10C8">
              <w:rPr>
                <w:bCs/>
                <w:sz w:val="20"/>
                <w:lang w:val="bg-BG"/>
              </w:rPr>
              <w:t>7.9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555B" w:rsidRPr="00BC10C8" w:rsidRDefault="0048555B" w:rsidP="00231356">
            <w:pPr>
              <w:spacing w:before="40" w:after="40"/>
              <w:jc w:val="center"/>
              <w:rPr>
                <w:bCs/>
                <w:sz w:val="20"/>
                <w:lang w:val="bg-BG"/>
              </w:rPr>
            </w:pPr>
            <w:r w:rsidRPr="00BC10C8">
              <w:rPr>
                <w:bCs/>
                <w:sz w:val="20"/>
                <w:lang w:val="bg-BG"/>
              </w:rPr>
              <w:t>12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555B" w:rsidRPr="00BC10C8" w:rsidRDefault="0048555B" w:rsidP="00231356">
            <w:pPr>
              <w:spacing w:before="40" w:after="40"/>
              <w:jc w:val="center"/>
              <w:rPr>
                <w:bCs/>
                <w:sz w:val="20"/>
                <w:lang w:val="bg-BG"/>
              </w:rPr>
            </w:pPr>
            <w:r w:rsidRPr="00BC10C8">
              <w:rPr>
                <w:bCs/>
                <w:sz w:val="20"/>
                <w:lang w:val="bg-BG"/>
              </w:rPr>
              <w:t>7.2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555B" w:rsidRPr="00BC10C8" w:rsidRDefault="0048555B" w:rsidP="00231356">
            <w:pPr>
              <w:spacing w:before="40" w:after="40"/>
              <w:jc w:val="center"/>
              <w:rPr>
                <w:bCs/>
                <w:sz w:val="20"/>
                <w:lang w:val="bg-BG"/>
              </w:rPr>
            </w:pPr>
            <w:r w:rsidRPr="00BC10C8">
              <w:rPr>
                <w:bCs/>
                <w:sz w:val="20"/>
                <w:lang w:val="bg-BG"/>
              </w:rPr>
              <w:t>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555B" w:rsidRPr="00E47106" w:rsidRDefault="0048555B" w:rsidP="00231356">
            <w:pPr>
              <w:spacing w:before="40" w:after="40"/>
              <w:jc w:val="center"/>
              <w:rPr>
                <w:bCs/>
                <w:sz w:val="20"/>
                <w:lang w:val="bg-BG"/>
              </w:rPr>
            </w:pPr>
            <w:r w:rsidRPr="00BC10C8">
              <w:rPr>
                <w:bCs/>
                <w:sz w:val="20"/>
                <w:lang w:val="bg-BG"/>
              </w:rPr>
              <w:t>10.5</w:t>
            </w:r>
          </w:p>
        </w:tc>
      </w:tr>
      <w:tr w:rsidR="006958EB" w:rsidRPr="004004DC" w:rsidTr="00625271">
        <w:trPr>
          <w:jc w:val="center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958EB" w:rsidRPr="00773FF6" w:rsidRDefault="006958EB" w:rsidP="00383C36">
            <w:pPr>
              <w:jc w:val="center"/>
              <w:rPr>
                <w:bCs/>
                <w:sz w:val="20"/>
                <w:lang w:val="bg-BG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773FF6">
                <w:rPr>
                  <w:bCs/>
                  <w:sz w:val="20"/>
                  <w:lang w:val="bg-BG"/>
                </w:rPr>
                <w:t>2012 г</w:t>
              </w:r>
            </w:smartTag>
            <w:r w:rsidRPr="00773FF6">
              <w:rPr>
                <w:bCs/>
                <w:sz w:val="20"/>
                <w:lang w:val="bg-BG"/>
              </w:rPr>
              <w:t>.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958EB" w:rsidRPr="00773FF6" w:rsidRDefault="006958EB" w:rsidP="00383C36">
            <w:pPr>
              <w:spacing w:before="40" w:after="40"/>
              <w:jc w:val="center"/>
              <w:rPr>
                <w:bCs/>
                <w:sz w:val="20"/>
                <w:lang w:val="bg-BG"/>
              </w:rPr>
            </w:pPr>
            <w:r w:rsidRPr="00773FF6">
              <w:rPr>
                <w:bCs/>
                <w:sz w:val="20"/>
                <w:lang w:val="bg-BG"/>
              </w:rPr>
              <w:t>15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958EB" w:rsidRPr="00773FF6" w:rsidRDefault="006958EB" w:rsidP="00383C36">
            <w:pPr>
              <w:spacing w:before="40" w:after="40"/>
              <w:jc w:val="center"/>
              <w:rPr>
                <w:bCs/>
                <w:sz w:val="20"/>
                <w:lang w:val="bg-BG"/>
              </w:rPr>
            </w:pPr>
            <w:r w:rsidRPr="00773FF6">
              <w:rPr>
                <w:bCs/>
                <w:sz w:val="20"/>
                <w:lang w:val="bg-BG"/>
              </w:rPr>
              <w:t>6.5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958EB" w:rsidRPr="00773FF6" w:rsidRDefault="006958EB" w:rsidP="00383C36">
            <w:pPr>
              <w:spacing w:before="40" w:after="40"/>
              <w:jc w:val="center"/>
              <w:rPr>
                <w:bCs/>
                <w:sz w:val="20"/>
                <w:lang w:val="bg-BG"/>
              </w:rPr>
            </w:pPr>
            <w:r w:rsidRPr="00773FF6">
              <w:rPr>
                <w:bCs/>
                <w:sz w:val="20"/>
                <w:lang w:val="bg-BG"/>
              </w:rPr>
              <w:t>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958EB" w:rsidRPr="00773FF6" w:rsidRDefault="006958EB" w:rsidP="00383C36">
            <w:pPr>
              <w:spacing w:before="40" w:after="40"/>
              <w:jc w:val="center"/>
              <w:rPr>
                <w:bCs/>
                <w:sz w:val="20"/>
                <w:lang w:val="bg-BG"/>
              </w:rPr>
            </w:pPr>
            <w:r w:rsidRPr="00773FF6">
              <w:rPr>
                <w:bCs/>
                <w:sz w:val="20"/>
                <w:lang w:val="bg-BG"/>
              </w:rPr>
              <w:t>5.3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958EB" w:rsidRPr="00773FF6" w:rsidRDefault="006958EB" w:rsidP="00383C36">
            <w:pPr>
              <w:spacing w:before="40" w:after="40"/>
              <w:jc w:val="center"/>
              <w:rPr>
                <w:bCs/>
                <w:sz w:val="20"/>
                <w:lang w:val="bg-BG"/>
              </w:rPr>
            </w:pPr>
            <w:r w:rsidRPr="00773FF6">
              <w:rPr>
                <w:bCs/>
                <w:sz w:val="20"/>
                <w:lang w:val="bg-BG"/>
              </w:rPr>
              <w:t>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958EB" w:rsidRPr="00773FF6" w:rsidRDefault="006958EB" w:rsidP="00383C36">
            <w:pPr>
              <w:spacing w:before="40" w:after="40"/>
              <w:jc w:val="center"/>
              <w:rPr>
                <w:bCs/>
                <w:sz w:val="20"/>
                <w:lang w:val="bg-BG"/>
              </w:rPr>
            </w:pPr>
            <w:r w:rsidRPr="00773FF6">
              <w:rPr>
                <w:bCs/>
                <w:sz w:val="20"/>
                <w:lang w:val="bg-BG"/>
              </w:rPr>
              <w:t>9.5</w:t>
            </w:r>
          </w:p>
        </w:tc>
      </w:tr>
      <w:tr w:rsidR="00610514" w:rsidRPr="00625271" w:rsidTr="00625271">
        <w:trPr>
          <w:jc w:val="center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0514" w:rsidRPr="00625271" w:rsidRDefault="00610514" w:rsidP="00F76C39">
            <w:pPr>
              <w:jc w:val="center"/>
              <w:rPr>
                <w:bCs/>
                <w:sz w:val="20"/>
                <w:lang w:val="bg-BG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625271">
                <w:rPr>
                  <w:bCs/>
                  <w:sz w:val="20"/>
                  <w:lang w:val="bg-BG"/>
                </w:rPr>
                <w:t>2013 г</w:t>
              </w:r>
            </w:smartTag>
            <w:r w:rsidRPr="00625271">
              <w:rPr>
                <w:bCs/>
                <w:sz w:val="20"/>
                <w:lang w:val="bg-BG"/>
              </w:rPr>
              <w:t>.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0514" w:rsidRPr="00625271" w:rsidRDefault="00610514" w:rsidP="00F76C39">
            <w:pPr>
              <w:spacing w:before="40" w:after="40"/>
              <w:jc w:val="center"/>
              <w:rPr>
                <w:bCs/>
                <w:sz w:val="20"/>
                <w:lang w:val="bg-BG"/>
              </w:rPr>
            </w:pPr>
            <w:r w:rsidRPr="00625271">
              <w:rPr>
                <w:bCs/>
                <w:sz w:val="20"/>
                <w:lang w:val="bg-BG"/>
              </w:rPr>
              <w:t>17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0514" w:rsidRPr="00625271" w:rsidRDefault="00610514" w:rsidP="00F76C39">
            <w:pPr>
              <w:spacing w:before="40" w:after="40"/>
              <w:jc w:val="center"/>
              <w:rPr>
                <w:bCs/>
                <w:sz w:val="20"/>
                <w:lang w:val="bg-BG"/>
              </w:rPr>
            </w:pPr>
            <w:r w:rsidRPr="00625271">
              <w:rPr>
                <w:bCs/>
                <w:sz w:val="20"/>
                <w:lang w:val="bg-BG"/>
              </w:rPr>
              <w:t>7.6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0514" w:rsidRPr="00625271" w:rsidRDefault="00610514" w:rsidP="00F76C39">
            <w:pPr>
              <w:spacing w:before="40" w:after="40"/>
              <w:jc w:val="center"/>
              <w:rPr>
                <w:bCs/>
                <w:sz w:val="20"/>
                <w:lang w:val="bg-BG"/>
              </w:rPr>
            </w:pPr>
            <w:r w:rsidRPr="00625271">
              <w:rPr>
                <w:bCs/>
                <w:sz w:val="20"/>
                <w:lang w:val="bg-BG"/>
              </w:rPr>
              <w:t>10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0514" w:rsidRPr="00625271" w:rsidRDefault="00610514" w:rsidP="00F76C39">
            <w:pPr>
              <w:spacing w:before="40" w:after="40"/>
              <w:jc w:val="center"/>
              <w:rPr>
                <w:bCs/>
                <w:sz w:val="20"/>
                <w:lang w:val="bg-BG"/>
              </w:rPr>
            </w:pPr>
            <w:r w:rsidRPr="00625271">
              <w:rPr>
                <w:bCs/>
                <w:sz w:val="20"/>
                <w:lang w:val="en-US"/>
              </w:rPr>
              <w:t>9.3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0514" w:rsidRPr="00625271" w:rsidRDefault="00610514" w:rsidP="00F76C39">
            <w:pPr>
              <w:spacing w:before="40" w:after="40"/>
              <w:jc w:val="center"/>
              <w:rPr>
                <w:bCs/>
                <w:sz w:val="20"/>
                <w:lang w:val="bg-BG"/>
              </w:rPr>
            </w:pPr>
            <w:r w:rsidRPr="00625271">
              <w:rPr>
                <w:bCs/>
                <w:sz w:val="20"/>
                <w:lang w:val="bg-BG"/>
              </w:rPr>
              <w:t>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0514" w:rsidRPr="00625271" w:rsidRDefault="00610514" w:rsidP="00F76C39">
            <w:pPr>
              <w:spacing w:before="40" w:after="40"/>
              <w:jc w:val="center"/>
              <w:rPr>
                <w:bCs/>
                <w:sz w:val="20"/>
                <w:lang w:val="en-US"/>
              </w:rPr>
            </w:pPr>
            <w:r w:rsidRPr="00625271">
              <w:rPr>
                <w:bCs/>
                <w:sz w:val="20"/>
                <w:lang w:val="en-US"/>
              </w:rPr>
              <w:t>7.9</w:t>
            </w:r>
          </w:p>
        </w:tc>
      </w:tr>
      <w:tr w:rsidR="00610514" w:rsidRPr="00625271" w:rsidTr="00625271">
        <w:trPr>
          <w:jc w:val="center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0514" w:rsidRPr="00625271" w:rsidRDefault="00610514" w:rsidP="00383C36">
            <w:pPr>
              <w:jc w:val="center"/>
              <w:rPr>
                <w:bCs/>
                <w:sz w:val="20"/>
                <w:lang w:val="bg-BG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625271">
                <w:rPr>
                  <w:bCs/>
                  <w:sz w:val="20"/>
                  <w:lang w:val="bg-BG"/>
                </w:rPr>
                <w:t>201</w:t>
              </w:r>
              <w:r w:rsidR="00AE3F07" w:rsidRPr="00625271">
                <w:rPr>
                  <w:bCs/>
                  <w:sz w:val="20"/>
                  <w:lang w:val="en-US"/>
                </w:rPr>
                <w:t>4</w:t>
              </w:r>
              <w:r w:rsidRPr="00625271">
                <w:rPr>
                  <w:bCs/>
                  <w:sz w:val="20"/>
                  <w:lang w:val="bg-BG"/>
                </w:rPr>
                <w:t xml:space="preserve"> г</w:t>
              </w:r>
            </w:smartTag>
            <w:r w:rsidRPr="00625271">
              <w:rPr>
                <w:bCs/>
                <w:sz w:val="20"/>
                <w:lang w:val="bg-BG"/>
              </w:rPr>
              <w:t>.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0514" w:rsidRPr="00625271" w:rsidRDefault="00610514" w:rsidP="00F76C39">
            <w:pPr>
              <w:spacing w:before="40" w:after="40"/>
              <w:jc w:val="center"/>
              <w:rPr>
                <w:bCs/>
                <w:sz w:val="20"/>
                <w:lang w:val="bg-BG"/>
              </w:rPr>
            </w:pPr>
            <w:r w:rsidRPr="00625271">
              <w:rPr>
                <w:bCs/>
                <w:sz w:val="20"/>
                <w:lang w:val="bg-BG"/>
              </w:rPr>
              <w:t>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0514" w:rsidRPr="00625271" w:rsidRDefault="00610514" w:rsidP="00F76C39">
            <w:pPr>
              <w:spacing w:before="40" w:after="40"/>
              <w:jc w:val="center"/>
              <w:rPr>
                <w:bCs/>
                <w:sz w:val="20"/>
                <w:lang w:val="bg-BG"/>
              </w:rPr>
            </w:pPr>
            <w:r w:rsidRPr="00625271">
              <w:rPr>
                <w:bCs/>
                <w:sz w:val="20"/>
                <w:lang w:val="bg-BG"/>
              </w:rPr>
              <w:t>4.1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0514" w:rsidRPr="00625271" w:rsidRDefault="00610514" w:rsidP="00F76C39">
            <w:pPr>
              <w:spacing w:before="40" w:after="40"/>
              <w:jc w:val="center"/>
              <w:rPr>
                <w:bCs/>
                <w:sz w:val="20"/>
                <w:lang w:val="bg-BG"/>
              </w:rPr>
            </w:pPr>
            <w:r w:rsidRPr="00625271">
              <w:rPr>
                <w:bCs/>
                <w:sz w:val="20"/>
                <w:lang w:val="bg-BG"/>
              </w:rPr>
              <w:t>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0514" w:rsidRPr="00625271" w:rsidRDefault="00610514" w:rsidP="00F76C39">
            <w:pPr>
              <w:spacing w:before="40" w:after="40"/>
              <w:jc w:val="center"/>
              <w:rPr>
                <w:bCs/>
                <w:sz w:val="20"/>
                <w:lang w:val="bg-BG"/>
              </w:rPr>
            </w:pPr>
            <w:r w:rsidRPr="00625271">
              <w:rPr>
                <w:bCs/>
                <w:sz w:val="20"/>
                <w:lang w:val="bg-BG"/>
              </w:rPr>
              <w:t>2.5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0514" w:rsidRPr="00625271" w:rsidRDefault="00610514" w:rsidP="00F76C39">
            <w:pPr>
              <w:spacing w:before="40" w:after="40"/>
              <w:jc w:val="center"/>
              <w:rPr>
                <w:bCs/>
                <w:sz w:val="20"/>
                <w:lang w:val="bg-BG"/>
              </w:rPr>
            </w:pPr>
            <w:r w:rsidRPr="00625271">
              <w:rPr>
                <w:bCs/>
                <w:sz w:val="20"/>
                <w:lang w:val="bg-BG"/>
              </w:rPr>
              <w:t>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0514" w:rsidRPr="00625271" w:rsidRDefault="00610514" w:rsidP="00F76C39">
            <w:pPr>
              <w:spacing w:before="40" w:after="40"/>
              <w:jc w:val="center"/>
              <w:rPr>
                <w:bCs/>
                <w:sz w:val="20"/>
                <w:lang w:val="bg-BG"/>
              </w:rPr>
            </w:pPr>
            <w:r w:rsidRPr="00625271">
              <w:rPr>
                <w:bCs/>
                <w:sz w:val="20"/>
                <w:lang w:val="bg-BG"/>
              </w:rPr>
              <w:t>8.8</w:t>
            </w:r>
          </w:p>
        </w:tc>
      </w:tr>
      <w:tr w:rsidR="00C1164D" w:rsidRPr="00E1314B" w:rsidTr="008960FB">
        <w:trPr>
          <w:jc w:val="center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164D" w:rsidRPr="00625271" w:rsidRDefault="00C1164D" w:rsidP="008960FB">
            <w:pPr>
              <w:jc w:val="center"/>
              <w:rPr>
                <w:bCs/>
                <w:sz w:val="20"/>
                <w:lang w:val="bg-BG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625271">
                <w:rPr>
                  <w:bCs/>
                  <w:sz w:val="20"/>
                  <w:lang w:val="bg-BG"/>
                </w:rPr>
                <w:t>2015</w:t>
              </w:r>
              <w:r w:rsidRPr="00625271">
                <w:rPr>
                  <w:bCs/>
                  <w:sz w:val="20"/>
                  <w:lang w:val="en-US"/>
                </w:rPr>
                <w:t xml:space="preserve"> </w:t>
              </w:r>
              <w:r w:rsidRPr="00625271">
                <w:rPr>
                  <w:bCs/>
                  <w:sz w:val="20"/>
                  <w:lang w:val="bg-BG"/>
                </w:rPr>
                <w:t>г</w:t>
              </w:r>
            </w:smartTag>
            <w:r w:rsidRPr="00625271">
              <w:rPr>
                <w:bCs/>
                <w:sz w:val="20"/>
                <w:lang w:val="bg-BG"/>
              </w:rPr>
              <w:t>.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164D" w:rsidRPr="00625271" w:rsidRDefault="00C1164D" w:rsidP="008960FB">
            <w:pPr>
              <w:spacing w:before="40" w:after="40"/>
              <w:jc w:val="center"/>
              <w:rPr>
                <w:bCs/>
                <w:sz w:val="20"/>
                <w:lang w:val="bg-BG"/>
              </w:rPr>
            </w:pPr>
            <w:r w:rsidRPr="00625271">
              <w:rPr>
                <w:bCs/>
                <w:sz w:val="20"/>
                <w:lang w:val="bg-BG"/>
              </w:rPr>
              <w:t>21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164D" w:rsidRPr="00625271" w:rsidRDefault="00C1164D" w:rsidP="008960FB">
            <w:pPr>
              <w:spacing w:before="40" w:after="40"/>
              <w:jc w:val="center"/>
              <w:rPr>
                <w:bCs/>
                <w:sz w:val="20"/>
                <w:lang w:val="bg-BG"/>
              </w:rPr>
            </w:pPr>
            <w:r w:rsidRPr="00625271">
              <w:rPr>
                <w:bCs/>
                <w:sz w:val="20"/>
                <w:lang w:val="bg-BG"/>
              </w:rPr>
              <w:t>9.8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164D" w:rsidRPr="00625271" w:rsidRDefault="00C1164D" w:rsidP="008960FB">
            <w:pPr>
              <w:spacing w:before="40" w:after="40"/>
              <w:jc w:val="center"/>
              <w:rPr>
                <w:bCs/>
                <w:sz w:val="20"/>
                <w:lang w:val="bg-BG"/>
              </w:rPr>
            </w:pPr>
            <w:r w:rsidRPr="00625271">
              <w:rPr>
                <w:bCs/>
                <w:sz w:val="20"/>
                <w:lang w:val="bg-BG"/>
              </w:rPr>
              <w:t>12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164D" w:rsidRPr="00625271" w:rsidRDefault="00C1164D" w:rsidP="008960FB">
            <w:pPr>
              <w:spacing w:before="40" w:after="40"/>
              <w:jc w:val="center"/>
              <w:rPr>
                <w:bCs/>
                <w:sz w:val="20"/>
                <w:lang w:val="bg-BG"/>
              </w:rPr>
            </w:pPr>
            <w:r w:rsidRPr="00625271">
              <w:rPr>
                <w:bCs/>
                <w:sz w:val="20"/>
                <w:lang w:val="bg-BG"/>
              </w:rPr>
              <w:t>7.7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164D" w:rsidRPr="00625271" w:rsidRDefault="00C1164D" w:rsidP="008960FB">
            <w:pPr>
              <w:spacing w:before="40" w:after="40"/>
              <w:jc w:val="center"/>
              <w:rPr>
                <w:bCs/>
                <w:sz w:val="20"/>
                <w:lang w:val="bg-BG"/>
              </w:rPr>
            </w:pPr>
            <w:r w:rsidRPr="00625271">
              <w:rPr>
                <w:bCs/>
                <w:sz w:val="20"/>
                <w:lang w:val="bg-BG"/>
              </w:rPr>
              <w:t>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164D" w:rsidRPr="00625271" w:rsidRDefault="00C1164D" w:rsidP="008960FB">
            <w:pPr>
              <w:spacing w:before="40" w:after="40"/>
              <w:jc w:val="center"/>
              <w:rPr>
                <w:bCs/>
                <w:sz w:val="20"/>
                <w:lang w:val="bg-BG"/>
              </w:rPr>
            </w:pPr>
            <w:r w:rsidRPr="00625271">
              <w:rPr>
                <w:bCs/>
                <w:sz w:val="20"/>
                <w:lang w:val="bg-BG"/>
              </w:rPr>
              <w:t>15.6</w:t>
            </w:r>
          </w:p>
        </w:tc>
      </w:tr>
      <w:tr w:rsidR="00C1164D" w:rsidRPr="00B64B6E" w:rsidTr="00625271">
        <w:trPr>
          <w:jc w:val="center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164D" w:rsidRPr="00B64B6E" w:rsidRDefault="00C1164D" w:rsidP="00C1164D">
            <w:pPr>
              <w:jc w:val="center"/>
              <w:rPr>
                <w:bCs/>
                <w:sz w:val="20"/>
                <w:lang w:val="bg-BG"/>
              </w:rPr>
            </w:pPr>
            <w:r w:rsidRPr="00B64B6E">
              <w:rPr>
                <w:bCs/>
                <w:sz w:val="20"/>
                <w:lang w:val="bg-BG"/>
              </w:rPr>
              <w:t>201</w:t>
            </w:r>
            <w:r w:rsidRPr="00B64B6E">
              <w:rPr>
                <w:bCs/>
                <w:sz w:val="20"/>
                <w:lang w:val="en-US"/>
              </w:rPr>
              <w:t xml:space="preserve">6 </w:t>
            </w:r>
            <w:r w:rsidRPr="00B64B6E">
              <w:rPr>
                <w:bCs/>
                <w:sz w:val="20"/>
                <w:lang w:val="bg-BG"/>
              </w:rPr>
              <w:t>г.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164D" w:rsidRPr="00B64B6E" w:rsidRDefault="00C1164D" w:rsidP="00C1164D">
            <w:pPr>
              <w:spacing w:before="40" w:after="40"/>
              <w:jc w:val="center"/>
              <w:rPr>
                <w:bCs/>
                <w:sz w:val="20"/>
                <w:lang w:val="bg-BG"/>
              </w:rPr>
            </w:pPr>
            <w:r w:rsidRPr="00B64B6E">
              <w:rPr>
                <w:bCs/>
                <w:sz w:val="20"/>
                <w:lang w:val="bg-BG"/>
              </w:rPr>
              <w:t>19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164D" w:rsidRPr="00B64B6E" w:rsidRDefault="00C1164D" w:rsidP="00C1164D">
            <w:pPr>
              <w:spacing w:before="40" w:after="40"/>
              <w:jc w:val="center"/>
              <w:rPr>
                <w:bCs/>
                <w:sz w:val="20"/>
                <w:lang w:val="bg-BG"/>
              </w:rPr>
            </w:pPr>
            <w:r w:rsidRPr="00B64B6E">
              <w:rPr>
                <w:bCs/>
                <w:sz w:val="20"/>
                <w:lang w:val="bg-BG"/>
              </w:rPr>
              <w:t>8.9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164D" w:rsidRPr="00B64B6E" w:rsidRDefault="00C1164D" w:rsidP="00C1164D">
            <w:pPr>
              <w:spacing w:before="40" w:after="40"/>
              <w:jc w:val="center"/>
              <w:rPr>
                <w:bCs/>
                <w:sz w:val="20"/>
                <w:lang w:val="bg-BG"/>
              </w:rPr>
            </w:pPr>
            <w:r w:rsidRPr="00B64B6E">
              <w:rPr>
                <w:bCs/>
                <w:sz w:val="20"/>
                <w:lang w:val="bg-BG"/>
              </w:rPr>
              <w:t>15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164D" w:rsidRPr="00B64B6E" w:rsidRDefault="00C1164D" w:rsidP="00C1164D">
            <w:pPr>
              <w:spacing w:before="40" w:after="40"/>
              <w:jc w:val="center"/>
              <w:rPr>
                <w:bCs/>
                <w:sz w:val="20"/>
                <w:lang w:val="bg-BG"/>
              </w:rPr>
            </w:pPr>
            <w:r w:rsidRPr="00B64B6E">
              <w:rPr>
                <w:bCs/>
                <w:sz w:val="20"/>
                <w:lang w:val="bg-BG"/>
              </w:rPr>
              <w:t>9.2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164D" w:rsidRPr="00B64B6E" w:rsidRDefault="00C1164D" w:rsidP="00C1164D">
            <w:pPr>
              <w:spacing w:before="40" w:after="40"/>
              <w:jc w:val="center"/>
              <w:rPr>
                <w:bCs/>
                <w:sz w:val="20"/>
                <w:lang w:val="bg-BG"/>
              </w:rPr>
            </w:pPr>
            <w:r w:rsidRPr="00B64B6E">
              <w:rPr>
                <w:bCs/>
                <w:sz w:val="20"/>
                <w:lang w:val="bg-BG"/>
              </w:rPr>
              <w:t>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164D" w:rsidRPr="00B64B6E" w:rsidRDefault="00C1164D" w:rsidP="00C1164D">
            <w:pPr>
              <w:spacing w:before="40" w:after="40"/>
              <w:jc w:val="center"/>
              <w:rPr>
                <w:bCs/>
                <w:sz w:val="20"/>
                <w:lang w:val="bg-BG"/>
              </w:rPr>
            </w:pPr>
            <w:r w:rsidRPr="00B64B6E">
              <w:rPr>
                <w:bCs/>
                <w:sz w:val="20"/>
                <w:lang w:val="bg-BG"/>
              </w:rPr>
              <w:t>7.6</w:t>
            </w:r>
          </w:p>
        </w:tc>
      </w:tr>
    </w:tbl>
    <w:p w:rsidR="00905419" w:rsidRDefault="00905419" w:rsidP="00F14E97">
      <w:pPr>
        <w:rPr>
          <w:sz w:val="24"/>
          <w:szCs w:val="24"/>
          <w:lang w:val="bg-BG"/>
        </w:rPr>
      </w:pPr>
    </w:p>
    <w:p w:rsidR="00F14E97" w:rsidRDefault="00F14E97" w:rsidP="00F14E97">
      <w:pPr>
        <w:rPr>
          <w:sz w:val="24"/>
          <w:szCs w:val="24"/>
          <w:lang w:val="bg-BG"/>
        </w:rPr>
      </w:pPr>
      <w:r w:rsidRPr="00905419">
        <w:rPr>
          <w:sz w:val="24"/>
          <w:szCs w:val="24"/>
          <w:lang w:val="bg-BG"/>
        </w:rPr>
        <w:t>Табл. 7. Детска смъртност по причини</w:t>
      </w:r>
    </w:p>
    <w:p w:rsidR="008F1574" w:rsidRDefault="008F1574" w:rsidP="00F14E97">
      <w:pPr>
        <w:rPr>
          <w:sz w:val="24"/>
          <w:szCs w:val="24"/>
          <w:lang w:val="bg-BG"/>
        </w:rPr>
      </w:pPr>
    </w:p>
    <w:tbl>
      <w:tblPr>
        <w:tblW w:w="92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4830"/>
        <w:gridCol w:w="465"/>
        <w:gridCol w:w="851"/>
        <w:gridCol w:w="669"/>
        <w:gridCol w:w="465"/>
        <w:gridCol w:w="850"/>
        <w:gridCol w:w="537"/>
      </w:tblGrid>
      <w:tr w:rsidR="00905419" w:rsidRPr="006B6DE8" w:rsidTr="00905419">
        <w:trPr>
          <w:trHeight w:val="242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5419" w:rsidRPr="006B6DE8" w:rsidRDefault="00905419" w:rsidP="00905419">
            <w:pPr>
              <w:jc w:val="center"/>
              <w:rPr>
                <w:sz w:val="20"/>
                <w:lang w:val="bg-BG"/>
              </w:rPr>
            </w:pPr>
            <w:r w:rsidRPr="006B6DE8">
              <w:rPr>
                <w:sz w:val="20"/>
                <w:lang w:val="bg-BG"/>
              </w:rPr>
              <w:t>№ на класа</w:t>
            </w:r>
          </w:p>
        </w:tc>
        <w:tc>
          <w:tcPr>
            <w:tcW w:w="48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5419" w:rsidRPr="006B6DE8" w:rsidRDefault="00905419" w:rsidP="00905419">
            <w:pPr>
              <w:jc w:val="center"/>
              <w:rPr>
                <w:sz w:val="20"/>
                <w:lang w:val="bg-BG"/>
              </w:rPr>
            </w:pPr>
            <w:r w:rsidRPr="006B6DE8">
              <w:rPr>
                <w:sz w:val="20"/>
                <w:lang w:val="bg-BG"/>
              </w:rPr>
              <w:t>НАИМЕНОВАНИЕ НА БОЛЕСТИТЕ ПО МКБ-10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5419" w:rsidRPr="006B6DE8" w:rsidRDefault="00905419" w:rsidP="00905419">
            <w:pPr>
              <w:jc w:val="center"/>
              <w:rPr>
                <w:sz w:val="20"/>
                <w:lang w:val="bg-BG"/>
              </w:rPr>
            </w:pPr>
            <w:r w:rsidRPr="006B6DE8">
              <w:rPr>
                <w:sz w:val="20"/>
                <w:lang w:val="bg-BG"/>
              </w:rPr>
              <w:t>2016</w:t>
            </w:r>
            <w:r w:rsidRPr="006B6DE8">
              <w:rPr>
                <w:sz w:val="20"/>
                <w:lang w:val="en-US"/>
              </w:rPr>
              <w:t xml:space="preserve"> </w:t>
            </w:r>
            <w:r w:rsidRPr="006B6DE8">
              <w:rPr>
                <w:sz w:val="20"/>
                <w:lang w:val="bg-BG"/>
              </w:rPr>
              <w:t xml:space="preserve">г. 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5419" w:rsidRPr="006B6DE8" w:rsidRDefault="00905419" w:rsidP="00905419">
            <w:pPr>
              <w:jc w:val="center"/>
              <w:rPr>
                <w:sz w:val="20"/>
                <w:lang w:val="bg-BG"/>
              </w:rPr>
            </w:pPr>
            <w:r w:rsidRPr="006B6DE8">
              <w:rPr>
                <w:sz w:val="20"/>
                <w:lang w:val="bg-BG"/>
              </w:rPr>
              <w:t xml:space="preserve">2015 г. </w:t>
            </w:r>
          </w:p>
        </w:tc>
      </w:tr>
      <w:tr w:rsidR="00905419" w:rsidRPr="006B6DE8" w:rsidTr="00905419">
        <w:trPr>
          <w:trHeight w:val="780"/>
        </w:trPr>
        <w:tc>
          <w:tcPr>
            <w:tcW w:w="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5419" w:rsidRPr="006B6DE8" w:rsidRDefault="00905419" w:rsidP="00905419">
            <w:pPr>
              <w:jc w:val="center"/>
              <w:rPr>
                <w:sz w:val="20"/>
                <w:lang w:val="bg-BG"/>
              </w:rPr>
            </w:pPr>
          </w:p>
        </w:tc>
        <w:tc>
          <w:tcPr>
            <w:tcW w:w="48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5419" w:rsidRPr="006B6DE8" w:rsidRDefault="00905419" w:rsidP="00905419">
            <w:pPr>
              <w:jc w:val="center"/>
              <w:rPr>
                <w:sz w:val="20"/>
                <w:lang w:val="bg-BG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5419" w:rsidRPr="006B6DE8" w:rsidRDefault="00905419" w:rsidP="00905419">
            <w:pPr>
              <w:jc w:val="center"/>
              <w:rPr>
                <w:sz w:val="20"/>
                <w:lang w:val="bg-BG"/>
              </w:rPr>
            </w:pPr>
            <w:r w:rsidRPr="006B6DE8">
              <w:rPr>
                <w:sz w:val="20"/>
                <w:lang w:val="bg-BG"/>
              </w:rPr>
              <w:t>брой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5419" w:rsidRPr="006B6DE8" w:rsidRDefault="00905419" w:rsidP="00905419">
            <w:pPr>
              <w:jc w:val="center"/>
              <w:rPr>
                <w:sz w:val="20"/>
                <w:lang w:val="bg-BG"/>
              </w:rPr>
            </w:pPr>
            <w:r w:rsidRPr="006B6DE8">
              <w:rPr>
                <w:sz w:val="20"/>
                <w:lang w:val="bg-BG"/>
              </w:rPr>
              <w:t>на 1000 живор.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5419" w:rsidRPr="006B6DE8" w:rsidRDefault="00905419" w:rsidP="00905419">
            <w:pPr>
              <w:jc w:val="center"/>
              <w:rPr>
                <w:sz w:val="20"/>
                <w:lang w:val="bg-BG"/>
              </w:rPr>
            </w:pPr>
            <w:r w:rsidRPr="006B6DE8">
              <w:rPr>
                <w:sz w:val="20"/>
                <w:lang w:val="bg-BG"/>
              </w:rPr>
              <w:t xml:space="preserve"> ( % )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5419" w:rsidRPr="006B6DE8" w:rsidRDefault="00905419" w:rsidP="00905419">
            <w:pPr>
              <w:jc w:val="center"/>
              <w:rPr>
                <w:sz w:val="20"/>
                <w:lang w:val="bg-BG"/>
              </w:rPr>
            </w:pPr>
            <w:r w:rsidRPr="006B6DE8">
              <w:rPr>
                <w:sz w:val="20"/>
                <w:lang w:val="bg-BG"/>
              </w:rPr>
              <w:t>брой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5419" w:rsidRPr="006B6DE8" w:rsidRDefault="00905419" w:rsidP="00905419">
            <w:pPr>
              <w:jc w:val="center"/>
              <w:rPr>
                <w:sz w:val="20"/>
                <w:lang w:val="bg-BG"/>
              </w:rPr>
            </w:pPr>
            <w:r w:rsidRPr="006B6DE8">
              <w:rPr>
                <w:sz w:val="20"/>
                <w:lang w:val="bg-BG"/>
              </w:rPr>
              <w:t>на 1000 живор</w:t>
            </w:r>
            <w:r w:rsidRPr="006B6DE8">
              <w:rPr>
                <w:sz w:val="20"/>
                <w:lang w:val="en-US"/>
              </w:rPr>
              <w:t>.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5419" w:rsidRPr="006B6DE8" w:rsidRDefault="00905419" w:rsidP="00905419">
            <w:pPr>
              <w:jc w:val="center"/>
              <w:rPr>
                <w:sz w:val="20"/>
                <w:lang w:val="bg-BG"/>
              </w:rPr>
            </w:pPr>
            <w:r w:rsidRPr="006B6DE8">
              <w:rPr>
                <w:sz w:val="20"/>
                <w:lang w:val="bg-BG"/>
              </w:rPr>
              <w:t xml:space="preserve"> ( % )</w:t>
            </w:r>
          </w:p>
        </w:tc>
      </w:tr>
      <w:tr w:rsidR="00905419" w:rsidRPr="006B6DE8" w:rsidTr="00905419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5419" w:rsidRPr="006B6DE8" w:rsidRDefault="00905419" w:rsidP="00905419">
            <w:pPr>
              <w:jc w:val="center"/>
              <w:rPr>
                <w:sz w:val="20"/>
                <w:lang w:val="bg-BG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5419" w:rsidRPr="006B6DE8" w:rsidRDefault="00905419" w:rsidP="00905419">
            <w:pPr>
              <w:jc w:val="center"/>
              <w:rPr>
                <w:bCs/>
                <w:sz w:val="20"/>
                <w:lang w:val="bg-BG"/>
              </w:rPr>
            </w:pPr>
            <w:r w:rsidRPr="006B6DE8">
              <w:rPr>
                <w:bCs/>
                <w:sz w:val="20"/>
                <w:lang w:val="bg-BG"/>
              </w:rPr>
              <w:t>ОБЩО     I – XIX клас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5419" w:rsidRPr="006B6DE8" w:rsidRDefault="00905419" w:rsidP="00905419">
            <w:pPr>
              <w:jc w:val="center"/>
              <w:rPr>
                <w:sz w:val="20"/>
                <w:lang w:val="en-US"/>
              </w:rPr>
            </w:pPr>
            <w:r w:rsidRPr="006B6DE8">
              <w:rPr>
                <w:bCs/>
                <w:sz w:val="20"/>
                <w:lang w:val="bg-BG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5419" w:rsidRPr="006B6DE8" w:rsidRDefault="00905419" w:rsidP="00905419">
            <w:pPr>
              <w:jc w:val="center"/>
              <w:rPr>
                <w:sz w:val="20"/>
              </w:rPr>
            </w:pPr>
            <w:r w:rsidRPr="006B6DE8">
              <w:rPr>
                <w:bCs/>
                <w:sz w:val="20"/>
                <w:lang w:val="bg-BG"/>
              </w:rPr>
              <w:t>8.9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5419" w:rsidRPr="006B6DE8" w:rsidRDefault="00905419" w:rsidP="00905419">
            <w:pPr>
              <w:jc w:val="center"/>
              <w:rPr>
                <w:sz w:val="20"/>
              </w:rPr>
            </w:pPr>
            <w:r w:rsidRPr="006B6DE8">
              <w:rPr>
                <w:bCs/>
                <w:sz w:val="20"/>
              </w:rPr>
              <w:t>100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5419" w:rsidRPr="006B6DE8" w:rsidRDefault="00905419" w:rsidP="00905419">
            <w:pPr>
              <w:jc w:val="center"/>
              <w:rPr>
                <w:sz w:val="20"/>
              </w:rPr>
            </w:pPr>
            <w:r w:rsidRPr="006B6DE8">
              <w:rPr>
                <w:bCs/>
                <w:sz w:val="20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5419" w:rsidRPr="006B6DE8" w:rsidRDefault="00905419" w:rsidP="00905419">
            <w:pPr>
              <w:jc w:val="center"/>
              <w:rPr>
                <w:sz w:val="20"/>
              </w:rPr>
            </w:pPr>
            <w:r w:rsidRPr="006B6DE8">
              <w:rPr>
                <w:bCs/>
                <w:sz w:val="20"/>
              </w:rPr>
              <w:t>9.8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5419" w:rsidRPr="006B6DE8" w:rsidRDefault="00905419" w:rsidP="00905419">
            <w:pPr>
              <w:jc w:val="center"/>
              <w:rPr>
                <w:sz w:val="20"/>
              </w:rPr>
            </w:pPr>
            <w:r w:rsidRPr="006B6DE8">
              <w:rPr>
                <w:bCs/>
                <w:sz w:val="20"/>
              </w:rPr>
              <w:t>100</w:t>
            </w:r>
          </w:p>
        </w:tc>
      </w:tr>
      <w:tr w:rsidR="00905419" w:rsidRPr="006B6DE8" w:rsidTr="00905419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5419" w:rsidRPr="006B6DE8" w:rsidRDefault="00905419" w:rsidP="00905419">
            <w:pPr>
              <w:jc w:val="center"/>
              <w:rPr>
                <w:sz w:val="20"/>
                <w:lang w:val="en-US"/>
              </w:rPr>
            </w:pPr>
            <w:r w:rsidRPr="006B6DE8">
              <w:rPr>
                <w:sz w:val="20"/>
                <w:lang w:val="en-US"/>
              </w:rPr>
              <w:t>III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5419" w:rsidRPr="006B6DE8" w:rsidRDefault="00905419" w:rsidP="00905419">
            <w:pPr>
              <w:rPr>
                <w:sz w:val="20"/>
                <w:lang w:val="bg-BG"/>
              </w:rPr>
            </w:pPr>
            <w:r w:rsidRPr="006B6DE8">
              <w:rPr>
                <w:sz w:val="20"/>
                <w:lang w:val="bg-BG"/>
              </w:rPr>
              <w:t xml:space="preserve"> Болести на кръвта, кръвотворните органи  и отделни нарушения, вкл. имунния механизъм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5419" w:rsidRPr="006B6DE8" w:rsidRDefault="00905419" w:rsidP="00905419">
            <w:pPr>
              <w:jc w:val="center"/>
              <w:rPr>
                <w:sz w:val="20"/>
              </w:rPr>
            </w:pPr>
            <w:r w:rsidRPr="006B6DE8"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5419" w:rsidRPr="006B6DE8" w:rsidRDefault="00905419" w:rsidP="00905419">
            <w:pPr>
              <w:jc w:val="center"/>
              <w:rPr>
                <w:sz w:val="20"/>
              </w:rPr>
            </w:pPr>
            <w:r w:rsidRPr="006B6DE8">
              <w:rPr>
                <w:sz w:val="20"/>
                <w:lang w:val="bg-BG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5419" w:rsidRPr="006B6DE8" w:rsidRDefault="00905419" w:rsidP="00905419">
            <w:pPr>
              <w:jc w:val="center"/>
              <w:rPr>
                <w:sz w:val="20"/>
              </w:rPr>
            </w:pPr>
            <w:r w:rsidRPr="006B6DE8">
              <w:rPr>
                <w:sz w:val="20"/>
                <w:lang w:val="bg-BG"/>
              </w:rPr>
              <w:t>0.0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5419" w:rsidRPr="006B6DE8" w:rsidRDefault="00905419" w:rsidP="00905419">
            <w:pPr>
              <w:jc w:val="center"/>
              <w:rPr>
                <w:sz w:val="20"/>
              </w:rPr>
            </w:pPr>
            <w:r w:rsidRPr="006B6DE8">
              <w:rPr>
                <w:sz w:val="20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5419" w:rsidRPr="006B6DE8" w:rsidRDefault="00905419" w:rsidP="00905419">
            <w:pPr>
              <w:jc w:val="center"/>
              <w:rPr>
                <w:sz w:val="20"/>
              </w:rPr>
            </w:pPr>
            <w:r w:rsidRPr="006B6DE8">
              <w:rPr>
                <w:sz w:val="20"/>
              </w:rPr>
              <w:t>0.5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5419" w:rsidRPr="006B6DE8" w:rsidRDefault="00905419" w:rsidP="00905419">
            <w:pPr>
              <w:jc w:val="center"/>
              <w:rPr>
                <w:sz w:val="20"/>
              </w:rPr>
            </w:pPr>
            <w:r w:rsidRPr="006B6DE8">
              <w:rPr>
                <w:sz w:val="20"/>
              </w:rPr>
              <w:t>4.8</w:t>
            </w:r>
          </w:p>
        </w:tc>
      </w:tr>
      <w:tr w:rsidR="00905419" w:rsidRPr="006B6DE8" w:rsidTr="00905419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5419" w:rsidRPr="006B6DE8" w:rsidRDefault="00905419" w:rsidP="00905419">
            <w:pPr>
              <w:jc w:val="center"/>
              <w:rPr>
                <w:sz w:val="20"/>
                <w:lang w:val="bg-BG"/>
              </w:rPr>
            </w:pPr>
            <w:r w:rsidRPr="006B6DE8">
              <w:rPr>
                <w:sz w:val="20"/>
                <w:lang w:val="bg-BG"/>
              </w:rPr>
              <w:t>IХ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5419" w:rsidRPr="006B6DE8" w:rsidRDefault="00905419" w:rsidP="00905419">
            <w:pPr>
              <w:rPr>
                <w:sz w:val="20"/>
                <w:lang w:val="bg-BG"/>
              </w:rPr>
            </w:pPr>
            <w:r w:rsidRPr="006B6DE8">
              <w:rPr>
                <w:sz w:val="20"/>
                <w:lang w:val="bg-BG"/>
              </w:rPr>
              <w:t>Болести на органите на кръвообращението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5419" w:rsidRPr="006B6DE8" w:rsidRDefault="00905419" w:rsidP="00905419">
            <w:pPr>
              <w:jc w:val="center"/>
              <w:rPr>
                <w:sz w:val="20"/>
              </w:rPr>
            </w:pPr>
            <w:r w:rsidRPr="006B6DE8"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5419" w:rsidRPr="006B6DE8" w:rsidRDefault="00905419" w:rsidP="00905419">
            <w:pPr>
              <w:jc w:val="center"/>
              <w:rPr>
                <w:sz w:val="20"/>
              </w:rPr>
            </w:pPr>
            <w:r w:rsidRPr="006B6DE8">
              <w:rPr>
                <w:sz w:val="20"/>
                <w:lang w:val="bg-BG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5419" w:rsidRPr="006B6DE8" w:rsidRDefault="00905419" w:rsidP="00905419">
            <w:pPr>
              <w:jc w:val="center"/>
              <w:rPr>
                <w:sz w:val="20"/>
              </w:rPr>
            </w:pPr>
            <w:r w:rsidRPr="006B6DE8">
              <w:rPr>
                <w:sz w:val="20"/>
                <w:lang w:val="bg-BG"/>
              </w:rPr>
              <w:t>0.0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5419" w:rsidRPr="006B6DE8" w:rsidRDefault="00905419" w:rsidP="00905419">
            <w:pPr>
              <w:jc w:val="center"/>
              <w:rPr>
                <w:sz w:val="20"/>
              </w:rPr>
            </w:pPr>
            <w:r w:rsidRPr="006B6DE8">
              <w:rPr>
                <w:sz w:val="20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5419" w:rsidRPr="006B6DE8" w:rsidRDefault="00905419" w:rsidP="00905419">
            <w:pPr>
              <w:jc w:val="center"/>
              <w:rPr>
                <w:sz w:val="20"/>
              </w:rPr>
            </w:pPr>
            <w:r w:rsidRPr="006B6DE8">
              <w:rPr>
                <w:sz w:val="20"/>
                <w:lang w:val="bg-BG"/>
              </w:rPr>
              <w:t>1.4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5419" w:rsidRPr="006B6DE8" w:rsidRDefault="00905419" w:rsidP="00905419">
            <w:pPr>
              <w:jc w:val="center"/>
              <w:rPr>
                <w:sz w:val="20"/>
              </w:rPr>
            </w:pPr>
            <w:r w:rsidRPr="006B6DE8">
              <w:rPr>
                <w:sz w:val="20"/>
                <w:lang w:val="bg-BG"/>
              </w:rPr>
              <w:t>14.3</w:t>
            </w:r>
          </w:p>
        </w:tc>
      </w:tr>
      <w:tr w:rsidR="00905419" w:rsidRPr="006B6DE8" w:rsidTr="00905419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5419" w:rsidRPr="006B6DE8" w:rsidRDefault="00905419" w:rsidP="00905419">
            <w:pPr>
              <w:jc w:val="center"/>
              <w:rPr>
                <w:sz w:val="20"/>
                <w:lang w:val="bg-BG"/>
              </w:rPr>
            </w:pPr>
            <w:r w:rsidRPr="006B6DE8">
              <w:rPr>
                <w:sz w:val="20"/>
                <w:lang w:val="bg-BG"/>
              </w:rPr>
              <w:t>Х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5419" w:rsidRPr="006B6DE8" w:rsidRDefault="00905419" w:rsidP="00905419">
            <w:pPr>
              <w:rPr>
                <w:sz w:val="20"/>
                <w:lang w:val="bg-BG"/>
              </w:rPr>
            </w:pPr>
            <w:r w:rsidRPr="006B6DE8">
              <w:rPr>
                <w:sz w:val="20"/>
                <w:lang w:val="bg-BG"/>
              </w:rPr>
              <w:t>Болести на дихателната система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5419" w:rsidRPr="006B6DE8" w:rsidRDefault="00905419" w:rsidP="00905419">
            <w:pPr>
              <w:jc w:val="center"/>
              <w:rPr>
                <w:sz w:val="20"/>
              </w:rPr>
            </w:pPr>
            <w:r w:rsidRPr="006B6DE8">
              <w:rPr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5419" w:rsidRPr="006B6DE8" w:rsidRDefault="00905419" w:rsidP="00905419">
            <w:pPr>
              <w:jc w:val="center"/>
              <w:rPr>
                <w:sz w:val="20"/>
              </w:rPr>
            </w:pPr>
            <w:r w:rsidRPr="006B6DE8">
              <w:rPr>
                <w:sz w:val="20"/>
                <w:lang w:val="bg-BG"/>
              </w:rPr>
              <w:t>1.4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5419" w:rsidRPr="006B6DE8" w:rsidRDefault="00905419" w:rsidP="00905419">
            <w:pPr>
              <w:jc w:val="center"/>
              <w:rPr>
                <w:sz w:val="20"/>
              </w:rPr>
            </w:pPr>
            <w:r w:rsidRPr="006B6DE8">
              <w:rPr>
                <w:sz w:val="20"/>
                <w:lang w:val="bg-BG"/>
              </w:rPr>
              <w:t>15.8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5419" w:rsidRPr="006B6DE8" w:rsidRDefault="00905419" w:rsidP="00905419">
            <w:pPr>
              <w:jc w:val="center"/>
              <w:rPr>
                <w:sz w:val="20"/>
              </w:rPr>
            </w:pPr>
            <w:r w:rsidRPr="006B6DE8">
              <w:rPr>
                <w:sz w:val="20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5419" w:rsidRPr="006B6DE8" w:rsidRDefault="00905419" w:rsidP="00905419">
            <w:pPr>
              <w:jc w:val="center"/>
              <w:rPr>
                <w:sz w:val="20"/>
              </w:rPr>
            </w:pPr>
            <w:r w:rsidRPr="006B6DE8">
              <w:rPr>
                <w:sz w:val="20"/>
                <w:lang w:val="bg-BG"/>
              </w:rPr>
              <w:t>1.4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5419" w:rsidRPr="006B6DE8" w:rsidRDefault="00905419" w:rsidP="00905419">
            <w:pPr>
              <w:jc w:val="center"/>
              <w:rPr>
                <w:sz w:val="20"/>
              </w:rPr>
            </w:pPr>
            <w:r w:rsidRPr="006B6DE8">
              <w:rPr>
                <w:sz w:val="20"/>
                <w:lang w:val="bg-BG"/>
              </w:rPr>
              <w:t>14.3</w:t>
            </w:r>
          </w:p>
        </w:tc>
      </w:tr>
      <w:tr w:rsidR="00905419" w:rsidRPr="006B6DE8" w:rsidTr="00905419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5419" w:rsidRPr="006B6DE8" w:rsidRDefault="00905419" w:rsidP="00905419">
            <w:pPr>
              <w:jc w:val="center"/>
              <w:rPr>
                <w:sz w:val="20"/>
                <w:lang w:val="bg-BG"/>
              </w:rPr>
            </w:pPr>
            <w:r w:rsidRPr="006B6DE8">
              <w:rPr>
                <w:sz w:val="20"/>
                <w:lang w:val="bg-BG"/>
              </w:rPr>
              <w:t>ХVI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5419" w:rsidRPr="006B6DE8" w:rsidRDefault="00905419" w:rsidP="00905419">
            <w:pPr>
              <w:rPr>
                <w:sz w:val="20"/>
                <w:lang w:val="bg-BG"/>
              </w:rPr>
            </w:pPr>
            <w:r w:rsidRPr="006B6DE8">
              <w:rPr>
                <w:sz w:val="20"/>
                <w:lang w:val="bg-BG"/>
              </w:rPr>
              <w:t>Някои състояния, възникващи през перинат. период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5419" w:rsidRPr="006B6DE8" w:rsidRDefault="00905419" w:rsidP="00905419">
            <w:pPr>
              <w:jc w:val="center"/>
              <w:rPr>
                <w:sz w:val="20"/>
              </w:rPr>
            </w:pPr>
            <w:r w:rsidRPr="006B6DE8">
              <w:rPr>
                <w:sz w:val="20"/>
                <w:lang w:val="bg-BG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5419" w:rsidRPr="006B6DE8" w:rsidRDefault="00905419" w:rsidP="00905419">
            <w:pPr>
              <w:jc w:val="center"/>
              <w:rPr>
                <w:sz w:val="20"/>
              </w:rPr>
            </w:pPr>
            <w:r w:rsidRPr="006B6DE8">
              <w:rPr>
                <w:sz w:val="20"/>
                <w:lang w:val="bg-BG"/>
              </w:rPr>
              <w:t>6.1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5419" w:rsidRPr="006B6DE8" w:rsidRDefault="00905419" w:rsidP="00905419">
            <w:pPr>
              <w:jc w:val="center"/>
              <w:rPr>
                <w:sz w:val="20"/>
              </w:rPr>
            </w:pPr>
            <w:r w:rsidRPr="006B6DE8">
              <w:rPr>
                <w:sz w:val="20"/>
                <w:lang w:val="bg-BG"/>
              </w:rPr>
              <w:t>68.4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5419" w:rsidRPr="006B6DE8" w:rsidRDefault="00905419" w:rsidP="00905419">
            <w:pPr>
              <w:jc w:val="center"/>
              <w:rPr>
                <w:sz w:val="20"/>
              </w:rPr>
            </w:pPr>
            <w:r w:rsidRPr="006B6DE8">
              <w:rPr>
                <w:sz w:val="20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5419" w:rsidRPr="006B6DE8" w:rsidRDefault="00905419" w:rsidP="00905419">
            <w:pPr>
              <w:jc w:val="center"/>
              <w:rPr>
                <w:sz w:val="20"/>
              </w:rPr>
            </w:pPr>
            <w:r w:rsidRPr="006B6DE8">
              <w:rPr>
                <w:sz w:val="20"/>
                <w:lang w:val="bg-BG"/>
              </w:rPr>
              <w:t>4.7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5419" w:rsidRPr="006B6DE8" w:rsidRDefault="00905419" w:rsidP="00905419">
            <w:pPr>
              <w:jc w:val="center"/>
              <w:rPr>
                <w:sz w:val="20"/>
              </w:rPr>
            </w:pPr>
            <w:r w:rsidRPr="006B6DE8">
              <w:rPr>
                <w:sz w:val="20"/>
                <w:lang w:val="bg-BG"/>
              </w:rPr>
              <w:t>47.6</w:t>
            </w:r>
          </w:p>
        </w:tc>
      </w:tr>
      <w:tr w:rsidR="00905419" w:rsidRPr="006B6DE8" w:rsidTr="00905419">
        <w:trPr>
          <w:trHeight w:val="60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5419" w:rsidRPr="006B6DE8" w:rsidRDefault="00905419" w:rsidP="00905419">
            <w:pPr>
              <w:jc w:val="center"/>
              <w:rPr>
                <w:sz w:val="20"/>
                <w:lang w:val="bg-BG"/>
              </w:rPr>
            </w:pPr>
            <w:r w:rsidRPr="006B6DE8">
              <w:rPr>
                <w:sz w:val="20"/>
                <w:lang w:val="bg-BG"/>
              </w:rPr>
              <w:t>ХVII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5419" w:rsidRPr="006B6DE8" w:rsidRDefault="00905419" w:rsidP="00905419">
            <w:pPr>
              <w:rPr>
                <w:sz w:val="20"/>
                <w:lang w:val="bg-BG"/>
              </w:rPr>
            </w:pPr>
            <w:r w:rsidRPr="006B6DE8">
              <w:rPr>
                <w:sz w:val="20"/>
                <w:lang w:val="bg-BG"/>
              </w:rPr>
              <w:t>Вродени аномалии [пороци на развитието], деформации и хромозомни аберации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5419" w:rsidRPr="006B6DE8" w:rsidRDefault="00905419" w:rsidP="00905419">
            <w:pPr>
              <w:jc w:val="center"/>
              <w:rPr>
                <w:sz w:val="20"/>
              </w:rPr>
            </w:pPr>
            <w:r w:rsidRPr="006B6DE8">
              <w:rPr>
                <w:bCs/>
                <w:sz w:val="20"/>
                <w:lang w:val="bg-BG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5419" w:rsidRPr="006B6DE8" w:rsidRDefault="00905419" w:rsidP="00905419">
            <w:pPr>
              <w:jc w:val="center"/>
              <w:rPr>
                <w:sz w:val="20"/>
              </w:rPr>
            </w:pPr>
            <w:r w:rsidRPr="006B6DE8">
              <w:rPr>
                <w:bCs/>
                <w:sz w:val="20"/>
              </w:rPr>
              <w:t>1.4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5419" w:rsidRPr="006B6DE8" w:rsidRDefault="00905419" w:rsidP="00905419">
            <w:pPr>
              <w:jc w:val="center"/>
              <w:rPr>
                <w:sz w:val="20"/>
              </w:rPr>
            </w:pPr>
            <w:r w:rsidRPr="006B6DE8">
              <w:rPr>
                <w:bCs/>
                <w:sz w:val="20"/>
              </w:rPr>
              <w:t>15.8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5419" w:rsidRPr="006B6DE8" w:rsidRDefault="00905419" w:rsidP="00905419">
            <w:pPr>
              <w:jc w:val="center"/>
              <w:rPr>
                <w:sz w:val="20"/>
              </w:rPr>
            </w:pPr>
            <w:r w:rsidRPr="006B6DE8">
              <w:rPr>
                <w:sz w:val="20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5419" w:rsidRPr="006B6DE8" w:rsidRDefault="00905419" w:rsidP="00905419">
            <w:pPr>
              <w:jc w:val="center"/>
              <w:rPr>
                <w:sz w:val="20"/>
              </w:rPr>
            </w:pPr>
            <w:r w:rsidRPr="006B6DE8">
              <w:rPr>
                <w:sz w:val="20"/>
                <w:lang w:val="bg-BG"/>
              </w:rPr>
              <w:t>1.4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5419" w:rsidRPr="006B6DE8" w:rsidRDefault="00905419" w:rsidP="00905419">
            <w:pPr>
              <w:jc w:val="center"/>
              <w:rPr>
                <w:sz w:val="20"/>
              </w:rPr>
            </w:pPr>
            <w:r w:rsidRPr="006B6DE8">
              <w:rPr>
                <w:sz w:val="20"/>
                <w:lang w:val="bg-BG"/>
              </w:rPr>
              <w:t>14.3</w:t>
            </w:r>
          </w:p>
        </w:tc>
      </w:tr>
      <w:tr w:rsidR="00905419" w:rsidRPr="006B6DE8" w:rsidTr="00905419">
        <w:trPr>
          <w:trHeight w:val="60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5419" w:rsidRPr="006B6DE8" w:rsidRDefault="00905419" w:rsidP="00905419">
            <w:pPr>
              <w:jc w:val="center"/>
              <w:rPr>
                <w:sz w:val="20"/>
                <w:lang w:val="en-US"/>
              </w:rPr>
            </w:pPr>
            <w:r w:rsidRPr="006B6DE8">
              <w:rPr>
                <w:sz w:val="20"/>
                <w:lang w:val="en-US"/>
              </w:rPr>
              <w:t>XIX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5419" w:rsidRPr="006B6DE8" w:rsidRDefault="00905419" w:rsidP="00905419">
            <w:pPr>
              <w:rPr>
                <w:sz w:val="20"/>
                <w:lang w:val="en-US"/>
              </w:rPr>
            </w:pPr>
            <w:r w:rsidRPr="006B6DE8">
              <w:rPr>
                <w:sz w:val="20"/>
              </w:rPr>
              <w:t>Травми, отравяния и някои други последици от въздействието на външни причини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5419" w:rsidRPr="006B6DE8" w:rsidRDefault="00905419" w:rsidP="00905419">
            <w:pPr>
              <w:jc w:val="center"/>
              <w:rPr>
                <w:sz w:val="20"/>
              </w:rPr>
            </w:pPr>
            <w:r w:rsidRPr="006B6DE8">
              <w:rPr>
                <w:bCs/>
                <w:sz w:val="20"/>
                <w:lang w:val="bg-BG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5419" w:rsidRPr="006B6DE8" w:rsidRDefault="00905419" w:rsidP="00905419">
            <w:pPr>
              <w:jc w:val="center"/>
              <w:rPr>
                <w:sz w:val="20"/>
              </w:rPr>
            </w:pPr>
            <w:r w:rsidRPr="006B6DE8">
              <w:rPr>
                <w:bCs/>
                <w:sz w:val="20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5419" w:rsidRPr="006B6DE8" w:rsidRDefault="00905419" w:rsidP="00905419">
            <w:pPr>
              <w:jc w:val="center"/>
              <w:rPr>
                <w:sz w:val="20"/>
              </w:rPr>
            </w:pPr>
            <w:r w:rsidRPr="006B6DE8">
              <w:rPr>
                <w:bCs/>
                <w:sz w:val="20"/>
              </w:rPr>
              <w:t>0.0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5419" w:rsidRPr="006B6DE8" w:rsidRDefault="00905419" w:rsidP="00905419">
            <w:pPr>
              <w:jc w:val="center"/>
              <w:rPr>
                <w:sz w:val="20"/>
              </w:rPr>
            </w:pPr>
            <w:r w:rsidRPr="006B6DE8">
              <w:rPr>
                <w:sz w:val="20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5419" w:rsidRPr="006B6DE8" w:rsidRDefault="00905419" w:rsidP="00905419">
            <w:pPr>
              <w:jc w:val="center"/>
              <w:rPr>
                <w:sz w:val="20"/>
              </w:rPr>
            </w:pPr>
            <w:r w:rsidRPr="006B6DE8">
              <w:rPr>
                <w:sz w:val="20"/>
              </w:rPr>
              <w:t>0.5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5419" w:rsidRPr="006B6DE8" w:rsidRDefault="00905419" w:rsidP="00905419">
            <w:pPr>
              <w:jc w:val="center"/>
              <w:rPr>
                <w:sz w:val="20"/>
              </w:rPr>
            </w:pPr>
            <w:r w:rsidRPr="006B6DE8">
              <w:rPr>
                <w:sz w:val="20"/>
              </w:rPr>
              <w:t>4.8</w:t>
            </w:r>
          </w:p>
        </w:tc>
      </w:tr>
    </w:tbl>
    <w:p w:rsidR="00F14E97" w:rsidRPr="00E47106" w:rsidRDefault="00F14E97" w:rsidP="00F14E97">
      <w:pPr>
        <w:jc w:val="both"/>
        <w:rPr>
          <w:sz w:val="20"/>
          <w:lang w:val="bg-BG"/>
        </w:rPr>
      </w:pPr>
    </w:p>
    <w:p w:rsidR="00F14E97" w:rsidRPr="00E47106" w:rsidRDefault="00F14E97" w:rsidP="00F14E97">
      <w:pPr>
        <w:ind w:firstLine="708"/>
        <w:jc w:val="both"/>
        <w:rPr>
          <w:sz w:val="24"/>
          <w:szCs w:val="24"/>
          <w:highlight w:val="yellow"/>
          <w:lang w:val="bg-BG"/>
        </w:rPr>
      </w:pPr>
    </w:p>
    <w:p w:rsidR="00552AF3" w:rsidRPr="00090011" w:rsidRDefault="00552AF3" w:rsidP="00552AF3">
      <w:pPr>
        <w:ind w:firstLine="708"/>
        <w:jc w:val="both"/>
        <w:rPr>
          <w:b/>
          <w:i/>
          <w:sz w:val="24"/>
          <w:szCs w:val="24"/>
          <w:lang w:val="ru-RU"/>
        </w:rPr>
      </w:pPr>
      <w:r w:rsidRPr="00090011">
        <w:rPr>
          <w:b/>
          <w:i/>
          <w:sz w:val="24"/>
          <w:szCs w:val="24"/>
          <w:lang w:val="ru-RU"/>
        </w:rPr>
        <w:t>Детската смъртност отразява в значителна степен социално-икономическото и здравно състояние в региона и е един от най-информативните показатели за оценка на общественото здраве, въпреки сравнително малкият обем на наблюдаваното население в тази възраст. Нивото на детската смъртност в областта (фиг. 5) за последните 5 години се колебае около средното за страната.</w:t>
      </w:r>
    </w:p>
    <w:p w:rsidR="00905419" w:rsidRPr="006B6DE8" w:rsidRDefault="00905419" w:rsidP="00905419">
      <w:pPr>
        <w:pStyle w:val="BodyTextIndent"/>
        <w:spacing w:line="228" w:lineRule="auto"/>
        <w:rPr>
          <w:szCs w:val="24"/>
          <w:lang w:val="ru-RU"/>
        </w:rPr>
      </w:pPr>
      <w:r w:rsidRPr="006B6DE8">
        <w:rPr>
          <w:szCs w:val="24"/>
        </w:rPr>
        <w:t>Основните причини за детска смъртност през 201</w:t>
      </w:r>
      <w:r w:rsidRPr="006B6DE8">
        <w:rPr>
          <w:szCs w:val="24"/>
          <w:lang w:val="en-US"/>
        </w:rPr>
        <w:t>6</w:t>
      </w:r>
      <w:r w:rsidRPr="006B6DE8">
        <w:rPr>
          <w:szCs w:val="24"/>
        </w:rPr>
        <w:t xml:space="preserve"> г. са: „Някои състояния, възникващи през перинаталния период” </w:t>
      </w:r>
      <w:r w:rsidRPr="006B6DE8">
        <w:rPr>
          <w:szCs w:val="24"/>
          <w:lang w:val="ru-RU"/>
        </w:rPr>
        <w:t>–</w:t>
      </w:r>
      <w:r w:rsidRPr="006B6DE8">
        <w:rPr>
          <w:szCs w:val="24"/>
        </w:rPr>
        <w:t xml:space="preserve"> </w:t>
      </w:r>
      <w:r w:rsidRPr="006B6DE8">
        <w:rPr>
          <w:szCs w:val="24"/>
          <w:lang w:val="ru-RU"/>
        </w:rPr>
        <w:t>1</w:t>
      </w:r>
      <w:r w:rsidRPr="006B6DE8">
        <w:rPr>
          <w:szCs w:val="24"/>
          <w:lang w:val="en-US"/>
        </w:rPr>
        <w:t>3</w:t>
      </w:r>
      <w:r w:rsidRPr="006B6DE8">
        <w:rPr>
          <w:szCs w:val="24"/>
        </w:rPr>
        <w:t xml:space="preserve"> или </w:t>
      </w:r>
      <w:r>
        <w:rPr>
          <w:szCs w:val="24"/>
          <w:lang w:val="ru-RU"/>
        </w:rPr>
        <w:t>68</w:t>
      </w:r>
      <w:r w:rsidRPr="006B6DE8">
        <w:rPr>
          <w:szCs w:val="24"/>
          <w:lang w:val="ru-RU"/>
        </w:rPr>
        <w:t>.</w:t>
      </w:r>
      <w:r>
        <w:rPr>
          <w:szCs w:val="24"/>
          <w:lang w:val="ru-RU"/>
        </w:rPr>
        <w:t>4</w:t>
      </w:r>
      <w:r w:rsidRPr="006B6DE8">
        <w:rPr>
          <w:szCs w:val="24"/>
          <w:lang w:val="ru-RU"/>
        </w:rPr>
        <w:t xml:space="preserve"> </w:t>
      </w:r>
      <w:r w:rsidRPr="006B6DE8">
        <w:rPr>
          <w:szCs w:val="24"/>
        </w:rPr>
        <w:t xml:space="preserve">% от всички случаи, при </w:t>
      </w:r>
      <w:r w:rsidRPr="006B6DE8">
        <w:rPr>
          <w:szCs w:val="24"/>
          <w:lang w:val="en-US"/>
        </w:rPr>
        <w:t>10</w:t>
      </w:r>
      <w:r w:rsidRPr="006B6DE8">
        <w:rPr>
          <w:szCs w:val="24"/>
        </w:rPr>
        <w:t xml:space="preserve"> случая за 201</w:t>
      </w:r>
      <w:r w:rsidRPr="006B6DE8">
        <w:rPr>
          <w:szCs w:val="24"/>
          <w:lang w:val="en-US"/>
        </w:rPr>
        <w:t>5</w:t>
      </w:r>
      <w:r w:rsidRPr="006B6DE8">
        <w:rPr>
          <w:szCs w:val="24"/>
        </w:rPr>
        <w:t xml:space="preserve"> г.</w:t>
      </w:r>
    </w:p>
    <w:p w:rsidR="00E950F8" w:rsidRPr="00E950F8" w:rsidRDefault="00E950F8" w:rsidP="00F14E97">
      <w:pPr>
        <w:pStyle w:val="BodyTextIndent"/>
        <w:spacing w:line="228" w:lineRule="auto"/>
        <w:rPr>
          <w:bCs/>
          <w:sz w:val="28"/>
          <w:szCs w:val="28"/>
          <w:lang w:val="ru-RU"/>
        </w:rPr>
      </w:pPr>
    </w:p>
    <w:p w:rsidR="00B7304A" w:rsidRDefault="00B7304A">
      <w:pPr>
        <w:rPr>
          <w:b/>
          <w:bCs/>
          <w:sz w:val="24"/>
          <w:szCs w:val="24"/>
          <w:lang w:val="bg-BG" w:eastAsia="bg-BG"/>
        </w:rPr>
      </w:pPr>
      <w:r>
        <w:rPr>
          <w:b/>
          <w:bCs/>
          <w:szCs w:val="24"/>
        </w:rPr>
        <w:br w:type="page"/>
      </w:r>
    </w:p>
    <w:p w:rsidR="00F14E97" w:rsidRPr="00E47106" w:rsidRDefault="00F14E97" w:rsidP="00BC20F1">
      <w:pPr>
        <w:pStyle w:val="BodyTextIndent"/>
        <w:numPr>
          <w:ilvl w:val="1"/>
          <w:numId w:val="1"/>
        </w:numPr>
        <w:tabs>
          <w:tab w:val="left" w:pos="1134"/>
        </w:tabs>
        <w:spacing w:line="228" w:lineRule="auto"/>
        <w:ind w:left="0" w:firstLine="709"/>
        <w:rPr>
          <w:b/>
          <w:bCs/>
          <w:szCs w:val="24"/>
        </w:rPr>
      </w:pPr>
      <w:r w:rsidRPr="00E47106">
        <w:rPr>
          <w:b/>
          <w:bCs/>
          <w:szCs w:val="24"/>
        </w:rPr>
        <w:lastRenderedPageBreak/>
        <w:t>Естествен прираст</w:t>
      </w:r>
    </w:p>
    <w:p w:rsidR="00552AF3" w:rsidRPr="00211179" w:rsidRDefault="00836EE4" w:rsidP="00552AF3">
      <w:pPr>
        <w:pStyle w:val="BodyTextIndent"/>
        <w:spacing w:line="228" w:lineRule="auto"/>
        <w:ind w:right="67" w:firstLine="660"/>
        <w:rPr>
          <w:color w:val="FF0000"/>
          <w:szCs w:val="24"/>
          <w:lang w:val="ru-RU"/>
        </w:rPr>
      </w:pPr>
      <w:r>
        <w:rPr>
          <w:szCs w:val="24"/>
        </w:rPr>
        <w:t xml:space="preserve">За </w:t>
      </w:r>
      <w:r w:rsidR="00C1164D">
        <w:rPr>
          <w:szCs w:val="24"/>
        </w:rPr>
        <w:t xml:space="preserve">2016  г. </w:t>
      </w:r>
      <w:r>
        <w:rPr>
          <w:szCs w:val="24"/>
        </w:rPr>
        <w:t xml:space="preserve">показателят е </w:t>
      </w:r>
      <w:r w:rsidR="00C1164D">
        <w:rPr>
          <w:szCs w:val="24"/>
        </w:rPr>
        <w:t>отрицателен</w:t>
      </w:r>
      <w:r w:rsidR="00C1164D">
        <w:rPr>
          <w:b/>
          <w:szCs w:val="24"/>
        </w:rPr>
        <w:t xml:space="preserve"> </w:t>
      </w:r>
      <w:r w:rsidR="00EF6C91" w:rsidRPr="00EF6C91">
        <w:rPr>
          <w:szCs w:val="24"/>
        </w:rPr>
        <w:t>-</w:t>
      </w:r>
      <w:r w:rsidR="00C1164D">
        <w:rPr>
          <w:szCs w:val="24"/>
        </w:rPr>
        <w:t>8</w:t>
      </w:r>
      <w:r>
        <w:rPr>
          <w:szCs w:val="24"/>
        </w:rPr>
        <w:t>.0,</w:t>
      </w:r>
      <w:r w:rsidR="00216473">
        <w:rPr>
          <w:szCs w:val="24"/>
        </w:rPr>
        <w:t xml:space="preserve"> както и за предходната 2015 </w:t>
      </w:r>
      <w:r w:rsidR="00C1164D">
        <w:rPr>
          <w:szCs w:val="24"/>
        </w:rPr>
        <w:t>г. (</w:t>
      </w:r>
      <w:r w:rsidR="00D014E9">
        <w:rPr>
          <w:szCs w:val="24"/>
        </w:rPr>
        <w:t>-</w:t>
      </w:r>
      <w:r w:rsidR="00C1164D">
        <w:rPr>
          <w:szCs w:val="24"/>
        </w:rPr>
        <w:t>8.2). От фи</w:t>
      </w:r>
      <w:r>
        <w:rPr>
          <w:szCs w:val="24"/>
        </w:rPr>
        <w:t xml:space="preserve">г. 6 е видно, че показателят е </w:t>
      </w:r>
      <w:r w:rsidR="00C1164D">
        <w:rPr>
          <w:szCs w:val="24"/>
        </w:rPr>
        <w:t xml:space="preserve">по-неблагоприятен от средния за страната (-6.0), което е трайна тенденция за областта. С най-неблагоприятни </w:t>
      </w:r>
      <w:r w:rsidR="00D014E9">
        <w:rPr>
          <w:szCs w:val="24"/>
        </w:rPr>
        <w:t xml:space="preserve">стойности на </w:t>
      </w:r>
      <w:r w:rsidR="00C1164D">
        <w:rPr>
          <w:szCs w:val="24"/>
        </w:rPr>
        <w:t>показател</w:t>
      </w:r>
      <w:r w:rsidR="00D014E9">
        <w:rPr>
          <w:szCs w:val="24"/>
        </w:rPr>
        <w:t>я</w:t>
      </w:r>
      <w:r w:rsidR="00C1164D">
        <w:rPr>
          <w:szCs w:val="24"/>
        </w:rPr>
        <w:t xml:space="preserve"> са общините Сухиндол, Павликени, Полски Тръмбеш</w:t>
      </w:r>
      <w:r w:rsidR="00EF6C91">
        <w:rPr>
          <w:szCs w:val="24"/>
        </w:rPr>
        <w:t>,</w:t>
      </w:r>
      <w:r w:rsidR="00C1164D">
        <w:rPr>
          <w:szCs w:val="24"/>
        </w:rPr>
        <w:t xml:space="preserve"> съответно -24.5, -14.7 и -1</w:t>
      </w:r>
      <w:r w:rsidR="00EF6C91">
        <w:rPr>
          <w:szCs w:val="24"/>
        </w:rPr>
        <w:t>3.8.</w:t>
      </w:r>
      <w:r w:rsidR="00C1164D">
        <w:rPr>
          <w:szCs w:val="24"/>
          <w:lang w:val="en-US"/>
        </w:rPr>
        <w:t xml:space="preserve"> </w:t>
      </w:r>
      <w:r w:rsidR="00552AF3" w:rsidRPr="006642BB">
        <w:rPr>
          <w:szCs w:val="24"/>
        </w:rPr>
        <w:t xml:space="preserve">Община Велико Търново е </w:t>
      </w:r>
      <w:r w:rsidR="008F1574" w:rsidRPr="00C1164D">
        <w:rPr>
          <w:szCs w:val="24"/>
        </w:rPr>
        <w:t xml:space="preserve">с </w:t>
      </w:r>
      <w:r w:rsidR="00552AF3" w:rsidRPr="006642BB">
        <w:rPr>
          <w:szCs w:val="24"/>
        </w:rPr>
        <w:t>по</w:t>
      </w:r>
      <w:r w:rsidR="008F1574">
        <w:rPr>
          <w:szCs w:val="24"/>
        </w:rPr>
        <w:t xml:space="preserve">-нисък от средния за страната </w:t>
      </w:r>
      <w:r w:rsidR="00EF6C91">
        <w:rPr>
          <w:szCs w:val="24"/>
        </w:rPr>
        <w:t>естествен прираст -</w:t>
      </w:r>
      <w:r w:rsidR="00C1164D">
        <w:rPr>
          <w:szCs w:val="24"/>
          <w:lang w:val="en-US"/>
        </w:rPr>
        <w:t>3.2</w:t>
      </w:r>
      <w:r w:rsidR="00552AF3" w:rsidRPr="006642BB">
        <w:rPr>
          <w:szCs w:val="24"/>
        </w:rPr>
        <w:t xml:space="preserve"> на 1</w:t>
      </w:r>
      <w:r w:rsidR="007079D3">
        <w:rPr>
          <w:szCs w:val="24"/>
        </w:rPr>
        <w:t xml:space="preserve"> </w:t>
      </w:r>
      <w:r w:rsidR="00552AF3" w:rsidRPr="006642BB">
        <w:rPr>
          <w:szCs w:val="24"/>
        </w:rPr>
        <w:t>000 д.н.</w:t>
      </w:r>
    </w:p>
    <w:p w:rsidR="00F14E97" w:rsidRPr="00E47106" w:rsidRDefault="005F449A" w:rsidP="00F14E97">
      <w:pPr>
        <w:jc w:val="center"/>
        <w:rPr>
          <w:rFonts w:eastAsia="Calibri"/>
          <w:sz w:val="24"/>
          <w:szCs w:val="24"/>
          <w:lang w:val="bg-BG"/>
        </w:rPr>
      </w:pPr>
      <w:r w:rsidRPr="00E47106">
        <w:rPr>
          <w:noProof/>
          <w:lang w:val="en-US"/>
        </w:rPr>
        <w:drawing>
          <wp:inline distT="0" distB="0" distL="0" distR="0">
            <wp:extent cx="6115050" cy="1581150"/>
            <wp:effectExtent l="0" t="0" r="0" b="0"/>
            <wp:docPr id="6" name="Objec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="00211346" w:rsidRPr="00E47106">
        <w:rPr>
          <w:sz w:val="24"/>
          <w:szCs w:val="24"/>
          <w:lang w:val="bg-BG"/>
        </w:rPr>
        <w:t>Фиг</w:t>
      </w:r>
      <w:r w:rsidR="00F14E97" w:rsidRPr="00E47106">
        <w:rPr>
          <w:sz w:val="24"/>
          <w:szCs w:val="24"/>
          <w:lang w:val="bg-BG"/>
        </w:rPr>
        <w:t xml:space="preserve">. </w:t>
      </w:r>
      <w:r w:rsidR="00B26782" w:rsidRPr="00E47106">
        <w:rPr>
          <w:sz w:val="24"/>
          <w:szCs w:val="24"/>
          <w:lang w:val="ru-RU"/>
        </w:rPr>
        <w:t>6</w:t>
      </w:r>
      <w:r w:rsidR="00F14E97" w:rsidRPr="00E47106">
        <w:rPr>
          <w:sz w:val="24"/>
          <w:szCs w:val="24"/>
          <w:lang w:val="bg-BG"/>
        </w:rPr>
        <w:t>. Естествен прираст в област Велико Търново и Р България</w:t>
      </w:r>
    </w:p>
    <w:p w:rsidR="00C54A56" w:rsidRPr="00E47106" w:rsidRDefault="00C54A56" w:rsidP="00211346">
      <w:pPr>
        <w:ind w:left="550"/>
        <w:rPr>
          <w:bCs/>
          <w:sz w:val="24"/>
          <w:szCs w:val="24"/>
          <w:lang w:val="bg-BG"/>
        </w:rPr>
      </w:pPr>
    </w:p>
    <w:p w:rsidR="00F14E97" w:rsidRDefault="00F14E97" w:rsidP="00211346">
      <w:pPr>
        <w:ind w:left="550"/>
        <w:rPr>
          <w:bCs/>
          <w:sz w:val="24"/>
          <w:szCs w:val="24"/>
          <w:lang w:val="en-US"/>
        </w:rPr>
      </w:pPr>
      <w:r w:rsidRPr="00E47106">
        <w:rPr>
          <w:bCs/>
          <w:sz w:val="24"/>
          <w:szCs w:val="24"/>
          <w:lang w:val="bg-BG"/>
        </w:rPr>
        <w:t>Табл. 8. Естествен прираст по общини в област Велико Търново</w:t>
      </w:r>
    </w:p>
    <w:p w:rsidR="009836B3" w:rsidRPr="009836B3" w:rsidRDefault="009836B3" w:rsidP="00211346">
      <w:pPr>
        <w:ind w:left="550"/>
        <w:rPr>
          <w:bCs/>
          <w:sz w:val="24"/>
          <w:szCs w:val="24"/>
          <w:lang w:val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128"/>
        <w:gridCol w:w="915"/>
        <w:gridCol w:w="940"/>
        <w:gridCol w:w="915"/>
        <w:gridCol w:w="940"/>
        <w:gridCol w:w="915"/>
        <w:gridCol w:w="940"/>
      </w:tblGrid>
      <w:tr w:rsidR="008960FB" w:rsidTr="00B7304A">
        <w:trPr>
          <w:jc w:val="center"/>
        </w:trPr>
        <w:tc>
          <w:tcPr>
            <w:tcW w:w="4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община</w:t>
            </w: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2016 г.</w:t>
            </w: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2015 г.</w:t>
            </w: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2014 г.</w:t>
            </w:r>
          </w:p>
        </w:tc>
      </w:tr>
      <w:tr w:rsidR="008960FB" w:rsidTr="00B7304A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960FB" w:rsidRDefault="008960FB">
            <w:pPr>
              <w:rPr>
                <w:bCs/>
                <w:sz w:val="20"/>
                <w:lang w:val="bg-BG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брой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На 1000 души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брой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На 1000 души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брой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На 1000 души</w:t>
            </w:r>
          </w:p>
        </w:tc>
      </w:tr>
      <w:tr w:rsidR="008960FB" w:rsidTr="00B7304A">
        <w:trPr>
          <w:jc w:val="center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Област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-1951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-8.0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-2018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-8.2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-1759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-6.9</w:t>
            </w:r>
          </w:p>
        </w:tc>
      </w:tr>
      <w:tr w:rsidR="008960FB" w:rsidTr="00B7304A">
        <w:trPr>
          <w:jc w:val="center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В.Търново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-279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-3.2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-325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-4.0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-215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-2.4</w:t>
            </w:r>
          </w:p>
        </w:tc>
      </w:tr>
      <w:tr w:rsidR="008960FB" w:rsidTr="00B7304A">
        <w:trPr>
          <w:jc w:val="center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Г.Оряховица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-447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-10.3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-392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-8.9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-319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-7.1</w:t>
            </w:r>
          </w:p>
        </w:tc>
      </w:tr>
      <w:tr w:rsidR="008960FB" w:rsidTr="00B7304A">
        <w:trPr>
          <w:jc w:val="center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Елена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-78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-8.8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-90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-10.1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-119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-13.0</w:t>
            </w:r>
          </w:p>
        </w:tc>
      </w:tr>
      <w:tr w:rsidR="008960FB" w:rsidTr="00B7304A">
        <w:trPr>
          <w:jc w:val="center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Златарица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-51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-13.4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-48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-12.5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-68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-17.4</w:t>
            </w:r>
          </w:p>
        </w:tc>
      </w:tr>
      <w:tr w:rsidR="008960FB" w:rsidTr="00B7304A">
        <w:trPr>
          <w:jc w:val="center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Лясковец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-167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-13.3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-160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-12.6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-135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-10.4</w:t>
            </w:r>
          </w:p>
        </w:tc>
      </w:tr>
      <w:tr w:rsidR="008960FB" w:rsidTr="00B7304A">
        <w:trPr>
          <w:jc w:val="center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Павликени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-323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-14.7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-333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-14.9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-315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-13.7</w:t>
            </w:r>
          </w:p>
        </w:tc>
      </w:tr>
      <w:tr w:rsidR="008960FB" w:rsidTr="00B7304A">
        <w:trPr>
          <w:jc w:val="center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П.Тръмбеш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-182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-13.8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-214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-16.0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-206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-14.9</w:t>
            </w:r>
          </w:p>
        </w:tc>
      </w:tr>
      <w:tr w:rsidR="008960FB" w:rsidTr="00B7304A">
        <w:trPr>
          <w:jc w:val="center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Свищов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-260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-6.8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-263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-6.7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-252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-6.1</w:t>
            </w:r>
          </w:p>
        </w:tc>
      </w:tr>
      <w:tr w:rsidR="008960FB" w:rsidTr="00B7304A">
        <w:trPr>
          <w:jc w:val="center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Стражица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-105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-8.7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-105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-8.6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-82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-6.6</w:t>
            </w:r>
          </w:p>
        </w:tc>
      </w:tr>
      <w:tr w:rsidR="00B7304A" w:rsidTr="00B7304A">
        <w:trPr>
          <w:jc w:val="center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7304A" w:rsidRDefault="00B7304A">
            <w:pPr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Сухиндол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7304A" w:rsidRDefault="00B7304A" w:rsidP="009836B3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-59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7304A" w:rsidRDefault="00B7304A" w:rsidP="009836B3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-24.5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304A" w:rsidRDefault="00B7304A" w:rsidP="009836B3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-61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304A" w:rsidRDefault="00B7304A" w:rsidP="009836B3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-25.2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7304A" w:rsidRDefault="00B7304A" w:rsidP="009836B3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-48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7304A" w:rsidRDefault="00B7304A" w:rsidP="009836B3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-19.6</w:t>
            </w:r>
          </w:p>
        </w:tc>
      </w:tr>
    </w:tbl>
    <w:p w:rsidR="00F14E97" w:rsidRDefault="00F14E97" w:rsidP="00F14E97">
      <w:pPr>
        <w:rPr>
          <w:b/>
          <w:sz w:val="24"/>
          <w:szCs w:val="24"/>
          <w:lang w:val="en-US"/>
        </w:rPr>
      </w:pPr>
    </w:p>
    <w:p w:rsidR="009836B3" w:rsidRPr="009836B3" w:rsidRDefault="009836B3" w:rsidP="00F14E97">
      <w:pPr>
        <w:rPr>
          <w:b/>
          <w:sz w:val="24"/>
          <w:szCs w:val="24"/>
          <w:lang w:val="en-US"/>
        </w:rPr>
      </w:pPr>
    </w:p>
    <w:p w:rsidR="008960FB" w:rsidRPr="00E47106" w:rsidRDefault="009836B3" w:rsidP="00F14E97">
      <w:pPr>
        <w:rPr>
          <w:b/>
          <w:sz w:val="24"/>
          <w:szCs w:val="24"/>
          <w:lang w:val="bg-BG"/>
        </w:rPr>
      </w:pPr>
      <w:r>
        <w:rPr>
          <w:rFonts w:eastAsia="Calibri"/>
          <w:b/>
          <w:noProof/>
          <w:sz w:val="24"/>
          <w:szCs w:val="24"/>
          <w:lang w:val="en-US"/>
        </w:rPr>
        <w:drawing>
          <wp:inline distT="0" distB="0" distL="0" distR="0">
            <wp:extent cx="6000750" cy="3124200"/>
            <wp:effectExtent l="19050" t="0" r="19050" b="0"/>
            <wp:docPr id="24" name="Object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9836B3" w:rsidRDefault="009836B3" w:rsidP="00F14E97">
      <w:pPr>
        <w:keepNext/>
        <w:ind w:firstLine="709"/>
        <w:jc w:val="both"/>
        <w:rPr>
          <w:rFonts w:eastAsia="Calibri"/>
          <w:b/>
          <w:sz w:val="24"/>
          <w:szCs w:val="24"/>
          <w:lang w:val="en-US"/>
        </w:rPr>
      </w:pPr>
    </w:p>
    <w:p w:rsidR="00F14E97" w:rsidRPr="00E47106" w:rsidRDefault="00F14E97" w:rsidP="00F14E97">
      <w:pPr>
        <w:keepNext/>
        <w:ind w:firstLine="709"/>
        <w:jc w:val="both"/>
        <w:rPr>
          <w:rFonts w:eastAsia="Calibri"/>
          <w:b/>
          <w:sz w:val="24"/>
          <w:szCs w:val="24"/>
          <w:lang w:val="bg-BG"/>
        </w:rPr>
      </w:pPr>
      <w:r w:rsidRPr="00E47106">
        <w:rPr>
          <w:rFonts w:eastAsia="Calibri"/>
          <w:b/>
          <w:sz w:val="24"/>
          <w:szCs w:val="24"/>
          <w:lang w:val="bg-BG"/>
        </w:rPr>
        <w:t xml:space="preserve">Изводи: </w:t>
      </w:r>
    </w:p>
    <w:p w:rsidR="00552AF3" w:rsidRPr="00090011" w:rsidRDefault="00552AF3" w:rsidP="00552AF3">
      <w:pPr>
        <w:ind w:firstLine="770"/>
        <w:jc w:val="both"/>
        <w:rPr>
          <w:b/>
          <w:i/>
          <w:sz w:val="24"/>
          <w:szCs w:val="24"/>
          <w:lang w:val="bg-BG"/>
        </w:rPr>
      </w:pPr>
      <w:r w:rsidRPr="00090011">
        <w:rPr>
          <w:b/>
          <w:i/>
          <w:sz w:val="24"/>
          <w:szCs w:val="24"/>
          <w:lang w:val="bg-BG"/>
        </w:rPr>
        <w:t xml:space="preserve">Факторите, влияещи върху здравето, а оттам и върху смъртността се обуславят от различни причини, по-важните от които са: нездравословен начин на </w:t>
      </w:r>
      <w:r w:rsidRPr="00090011">
        <w:rPr>
          <w:b/>
          <w:i/>
          <w:sz w:val="24"/>
          <w:szCs w:val="24"/>
          <w:lang w:val="bg-BG"/>
        </w:rPr>
        <w:lastRenderedPageBreak/>
        <w:t>живот, неблагоприятна околна среда, лоши битови и производствени условия, лоша хигиена при няко</w:t>
      </w:r>
      <w:r w:rsidR="008F1574">
        <w:rPr>
          <w:b/>
          <w:i/>
          <w:sz w:val="24"/>
          <w:szCs w:val="24"/>
          <w:lang w:val="bg-BG"/>
        </w:rPr>
        <w:t>и</w:t>
      </w:r>
      <w:r w:rsidRPr="00090011">
        <w:rPr>
          <w:b/>
          <w:i/>
          <w:sz w:val="24"/>
          <w:szCs w:val="24"/>
          <w:lang w:val="bg-BG"/>
        </w:rPr>
        <w:t xml:space="preserve"> групи от населението, миграция към по-големите населени места с по-висока трудова заетост и други. Поради изброените причини се наблюдава трайно запазване на показателите за смъртността от социално-значими заболявания, като инфаркти, инсулти, злокачествени новообразувания и не на последно място травми и отравяния. Високите с</w:t>
      </w:r>
      <w:r w:rsidR="008F1574">
        <w:rPr>
          <w:b/>
          <w:i/>
          <w:sz w:val="24"/>
          <w:szCs w:val="24"/>
          <w:lang w:val="bg-BG"/>
        </w:rPr>
        <w:t xml:space="preserve">тойности на общата смъртност </w:t>
      </w:r>
      <w:r w:rsidR="008F1574" w:rsidRPr="008F1574">
        <w:rPr>
          <w:b/>
          <w:szCs w:val="24"/>
          <w:lang w:val="ru-RU"/>
        </w:rPr>
        <w:t>–</w:t>
      </w:r>
      <w:r w:rsidR="008F1574">
        <w:rPr>
          <w:b/>
          <w:i/>
          <w:sz w:val="24"/>
          <w:szCs w:val="24"/>
          <w:lang w:val="bg-BG"/>
        </w:rPr>
        <w:t xml:space="preserve"> </w:t>
      </w:r>
      <w:r w:rsidR="00264267">
        <w:rPr>
          <w:b/>
          <w:i/>
          <w:sz w:val="24"/>
          <w:szCs w:val="24"/>
          <w:lang w:val="bg-BG"/>
        </w:rPr>
        <w:t>16.8</w:t>
      </w:r>
      <w:r w:rsidRPr="00090011">
        <w:rPr>
          <w:b/>
          <w:i/>
          <w:sz w:val="24"/>
          <w:szCs w:val="24"/>
          <w:lang w:val="bg-BG"/>
        </w:rPr>
        <w:t>‰ през 201</w:t>
      </w:r>
      <w:r w:rsidR="008960FB">
        <w:rPr>
          <w:b/>
          <w:i/>
          <w:sz w:val="24"/>
          <w:szCs w:val="24"/>
          <w:lang w:val="en-US"/>
        </w:rPr>
        <w:t>6</w:t>
      </w:r>
      <w:r w:rsidRPr="00090011">
        <w:rPr>
          <w:b/>
          <w:i/>
          <w:sz w:val="24"/>
          <w:szCs w:val="24"/>
          <w:lang w:val="bg-BG"/>
        </w:rPr>
        <w:t xml:space="preserve"> г</w:t>
      </w:r>
      <w:r w:rsidR="008F1574">
        <w:rPr>
          <w:b/>
          <w:i/>
          <w:sz w:val="24"/>
          <w:szCs w:val="24"/>
          <w:lang w:val="bg-BG"/>
        </w:rPr>
        <w:t xml:space="preserve">. (при </w:t>
      </w:r>
      <w:r w:rsidR="005267F9">
        <w:rPr>
          <w:b/>
          <w:i/>
          <w:sz w:val="24"/>
          <w:szCs w:val="24"/>
          <w:lang w:val="bg-BG"/>
        </w:rPr>
        <w:t xml:space="preserve">     </w:t>
      </w:r>
      <w:r w:rsidR="008F1574">
        <w:rPr>
          <w:b/>
          <w:i/>
          <w:sz w:val="24"/>
          <w:szCs w:val="24"/>
          <w:lang w:val="bg-BG"/>
        </w:rPr>
        <w:t>15.</w:t>
      </w:r>
      <w:r w:rsidR="008960FB">
        <w:rPr>
          <w:b/>
          <w:i/>
          <w:sz w:val="24"/>
          <w:szCs w:val="24"/>
          <w:lang w:val="en-US"/>
        </w:rPr>
        <w:t>1</w:t>
      </w:r>
      <w:r w:rsidR="008F1574">
        <w:rPr>
          <w:b/>
          <w:i/>
          <w:sz w:val="24"/>
          <w:szCs w:val="24"/>
          <w:lang w:val="bg-BG"/>
        </w:rPr>
        <w:t xml:space="preserve"> ‰ за РБългария) </w:t>
      </w:r>
      <w:r w:rsidRPr="00090011">
        <w:rPr>
          <w:b/>
          <w:i/>
          <w:sz w:val="24"/>
          <w:szCs w:val="24"/>
          <w:lang w:val="bg-BG"/>
        </w:rPr>
        <w:t>са важен индика</w:t>
      </w:r>
      <w:r w:rsidR="008F1574">
        <w:rPr>
          <w:b/>
          <w:i/>
          <w:sz w:val="24"/>
          <w:szCs w:val="24"/>
          <w:lang w:val="bg-BG"/>
        </w:rPr>
        <w:t>тор за неблагоприятните нива на</w:t>
      </w:r>
      <w:r w:rsidRPr="00090011">
        <w:rPr>
          <w:b/>
          <w:i/>
          <w:sz w:val="24"/>
          <w:szCs w:val="24"/>
          <w:lang w:val="bg-BG"/>
        </w:rPr>
        <w:t xml:space="preserve"> общественото здраве и отразяват преди всичко влиянието на възрастовата структура на населението. Те са </w:t>
      </w:r>
      <w:r w:rsidRPr="004A59C3">
        <w:rPr>
          <w:b/>
          <w:i/>
          <w:sz w:val="24"/>
          <w:szCs w:val="24"/>
          <w:lang w:val="bg-BG"/>
        </w:rPr>
        <w:t>в</w:t>
      </w:r>
      <w:r w:rsidR="008F1574" w:rsidRPr="004A59C3">
        <w:rPr>
          <w:b/>
          <w:i/>
          <w:sz w:val="24"/>
          <w:szCs w:val="24"/>
          <w:lang w:val="bg-BG"/>
        </w:rPr>
        <w:t>ъв</w:t>
      </w:r>
      <w:r w:rsidRPr="00090011">
        <w:rPr>
          <w:b/>
          <w:i/>
          <w:sz w:val="24"/>
          <w:szCs w:val="24"/>
          <w:lang w:val="bg-BG"/>
        </w:rPr>
        <w:t xml:space="preserve"> взаимна връзка със социално-икономическото развитие на областта, от ефективността на профилактиката, лечението и рехабилитацията, от обезпечеността с извънболнична и болнична медицинска помощ, от начина на живот и отношението на индивида към собственото му здраве и здравето на другите членове на обществото.</w:t>
      </w:r>
    </w:p>
    <w:p w:rsidR="00552AF3" w:rsidRPr="00090011" w:rsidRDefault="00552AF3" w:rsidP="00552AF3">
      <w:pPr>
        <w:overflowPunct w:val="0"/>
        <w:autoSpaceDE w:val="0"/>
        <w:autoSpaceDN w:val="0"/>
        <w:adjustRightInd w:val="0"/>
        <w:ind w:right="-43" w:firstLine="770"/>
        <w:jc w:val="both"/>
        <w:rPr>
          <w:b/>
          <w:i/>
          <w:sz w:val="24"/>
          <w:szCs w:val="24"/>
          <w:lang w:val="bg-BG"/>
        </w:rPr>
      </w:pPr>
      <w:r w:rsidRPr="00090011">
        <w:rPr>
          <w:b/>
          <w:i/>
          <w:sz w:val="24"/>
          <w:szCs w:val="24"/>
          <w:lang w:val="bg-BG"/>
        </w:rPr>
        <w:t>Като положителна за областта тенденция може да се отбележи намаляването на детската смъртност за последните години.</w:t>
      </w:r>
    </w:p>
    <w:p w:rsidR="00552AF3" w:rsidRPr="00090011" w:rsidRDefault="00552AF3" w:rsidP="00552AF3">
      <w:pPr>
        <w:overflowPunct w:val="0"/>
        <w:autoSpaceDE w:val="0"/>
        <w:autoSpaceDN w:val="0"/>
        <w:adjustRightInd w:val="0"/>
        <w:ind w:right="-43" w:firstLine="770"/>
        <w:jc w:val="both"/>
        <w:rPr>
          <w:b/>
          <w:i/>
          <w:sz w:val="24"/>
          <w:szCs w:val="24"/>
          <w:lang w:val="bg-BG"/>
        </w:rPr>
      </w:pPr>
      <w:r w:rsidRPr="00090011">
        <w:rPr>
          <w:b/>
          <w:i/>
          <w:sz w:val="24"/>
          <w:szCs w:val="24"/>
          <w:lang w:val="bg-BG"/>
        </w:rPr>
        <w:t xml:space="preserve">Естественият прираст продължава да е отрицателен и по-неблагоприятен от този за страната, но за целия разглеждан период запазва относително постоянни стойности. </w:t>
      </w:r>
    </w:p>
    <w:p w:rsidR="00E97B31" w:rsidRDefault="00E97B31" w:rsidP="00FE5EA4">
      <w:pPr>
        <w:ind w:firstLine="709"/>
        <w:jc w:val="both"/>
        <w:rPr>
          <w:sz w:val="24"/>
          <w:szCs w:val="24"/>
          <w:lang w:val="bg-BG"/>
        </w:rPr>
      </w:pPr>
      <w:r w:rsidRPr="00E97B31">
        <w:rPr>
          <w:sz w:val="24"/>
          <w:szCs w:val="24"/>
          <w:lang w:val="bg-BG"/>
        </w:rPr>
        <w:t>За подобряване здравето на населението е</w:t>
      </w:r>
      <w:r>
        <w:rPr>
          <w:sz w:val="24"/>
          <w:szCs w:val="24"/>
          <w:lang w:val="bg-BG"/>
        </w:rPr>
        <w:t xml:space="preserve"> необходимо </w:t>
      </w:r>
      <w:r w:rsidR="00FE5EA4">
        <w:rPr>
          <w:sz w:val="24"/>
          <w:szCs w:val="24"/>
          <w:lang w:val="bg-BG"/>
        </w:rPr>
        <w:t>п</w:t>
      </w:r>
      <w:r w:rsidRPr="00E97B31">
        <w:rPr>
          <w:sz w:val="24"/>
          <w:szCs w:val="24"/>
          <w:lang w:val="bg-BG"/>
        </w:rPr>
        <w:t>родължаване на дейностите по национални програми и политики за ограничаване на заболяемостта и смъртността от социално значими заболявания, свързани с поведенческите фактори на риска (тютюнопушене, нездравословно хранене, злоупотреба с алкохол, ниска двигателна активност и др.) и както и ефективността от икономическата и социална политика, респ. факторите на жизнената среда.</w:t>
      </w:r>
    </w:p>
    <w:p w:rsidR="00FE5EA4" w:rsidRPr="00E97B31" w:rsidRDefault="00FE5EA4" w:rsidP="00FE5EA4">
      <w:pPr>
        <w:ind w:firstLine="709"/>
        <w:jc w:val="both"/>
        <w:rPr>
          <w:sz w:val="24"/>
          <w:szCs w:val="24"/>
          <w:lang w:val="bg-BG"/>
        </w:rPr>
      </w:pPr>
    </w:p>
    <w:p w:rsidR="00D82062" w:rsidRPr="00DA454E" w:rsidRDefault="00D82062" w:rsidP="00334752">
      <w:pPr>
        <w:pStyle w:val="ListParagraph"/>
        <w:numPr>
          <w:ilvl w:val="1"/>
          <w:numId w:val="1"/>
        </w:numPr>
        <w:ind w:left="1276" w:hanging="425"/>
        <w:rPr>
          <w:b/>
          <w:sz w:val="24"/>
          <w:szCs w:val="24"/>
        </w:rPr>
      </w:pPr>
      <w:r w:rsidRPr="00DA454E">
        <w:rPr>
          <w:b/>
          <w:sz w:val="24"/>
          <w:szCs w:val="24"/>
        </w:rPr>
        <w:t>Заболеваемост и болестност</w:t>
      </w:r>
    </w:p>
    <w:p w:rsidR="009E5CAD" w:rsidRPr="00CE1D4D" w:rsidRDefault="00FE4FF5" w:rsidP="00334752">
      <w:pPr>
        <w:tabs>
          <w:tab w:val="left" w:pos="851"/>
        </w:tabs>
        <w:ind w:firstLine="66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</w:t>
      </w:r>
      <w:r w:rsidRPr="00CE1D4D">
        <w:rPr>
          <w:sz w:val="24"/>
          <w:szCs w:val="24"/>
          <w:lang w:val="bg-BG"/>
        </w:rPr>
        <w:tab/>
      </w:r>
      <w:r w:rsidR="009E5CAD" w:rsidRPr="00CE1D4D">
        <w:rPr>
          <w:sz w:val="24"/>
          <w:szCs w:val="24"/>
          <w:lang w:val="bg-BG"/>
        </w:rPr>
        <w:t>През 20</w:t>
      </w:r>
      <w:r w:rsidR="00697CE5" w:rsidRPr="00CE1D4D">
        <w:rPr>
          <w:sz w:val="24"/>
          <w:szCs w:val="24"/>
          <w:lang w:val="ru-RU"/>
        </w:rPr>
        <w:t>1</w:t>
      </w:r>
      <w:r w:rsidR="00386CD5" w:rsidRPr="00CE1D4D">
        <w:rPr>
          <w:sz w:val="24"/>
          <w:szCs w:val="24"/>
          <w:lang w:val="en-US"/>
        </w:rPr>
        <w:t>6</w:t>
      </w:r>
      <w:r w:rsidR="009E5CAD" w:rsidRPr="00CE1D4D">
        <w:rPr>
          <w:sz w:val="24"/>
          <w:szCs w:val="24"/>
          <w:lang w:val="bg-BG"/>
        </w:rPr>
        <w:t xml:space="preserve"> г. в лечебните заведения за извънболнична помощ в областта са </w:t>
      </w:r>
      <w:r w:rsidR="009E5CAD" w:rsidRPr="00CE1D4D">
        <w:rPr>
          <w:b/>
          <w:i/>
          <w:sz w:val="24"/>
          <w:szCs w:val="24"/>
          <w:lang w:val="bg-BG"/>
        </w:rPr>
        <w:t>регистрирани</w:t>
      </w:r>
      <w:r w:rsidR="009E5CAD" w:rsidRPr="00CE1D4D">
        <w:rPr>
          <w:sz w:val="24"/>
          <w:szCs w:val="24"/>
          <w:lang w:val="bg-BG"/>
        </w:rPr>
        <w:t xml:space="preserve"> общо </w:t>
      </w:r>
      <w:r w:rsidR="00DA090D" w:rsidRPr="00CE1D4D">
        <w:rPr>
          <w:b/>
          <w:i/>
          <w:sz w:val="24"/>
          <w:szCs w:val="24"/>
          <w:lang w:val="ru-RU"/>
        </w:rPr>
        <w:t>6</w:t>
      </w:r>
      <w:r w:rsidR="003B0ECF" w:rsidRPr="00CE1D4D">
        <w:rPr>
          <w:b/>
          <w:i/>
          <w:sz w:val="24"/>
          <w:szCs w:val="24"/>
          <w:lang w:val="en-US"/>
        </w:rPr>
        <w:t>58</w:t>
      </w:r>
      <w:r w:rsidR="00705CED" w:rsidRPr="00CE1D4D">
        <w:rPr>
          <w:b/>
          <w:i/>
          <w:sz w:val="24"/>
          <w:szCs w:val="24"/>
          <w:lang w:val="ru-RU"/>
        </w:rPr>
        <w:t xml:space="preserve"> </w:t>
      </w:r>
      <w:r w:rsidR="003B0ECF" w:rsidRPr="00CE1D4D">
        <w:rPr>
          <w:b/>
          <w:i/>
          <w:sz w:val="24"/>
          <w:szCs w:val="24"/>
          <w:lang w:val="en-US"/>
        </w:rPr>
        <w:t>911</w:t>
      </w:r>
      <w:r w:rsidR="009E5CAD" w:rsidRPr="00CE1D4D">
        <w:rPr>
          <w:b/>
          <w:i/>
          <w:sz w:val="24"/>
          <w:szCs w:val="24"/>
          <w:lang w:val="bg-BG"/>
        </w:rPr>
        <w:t xml:space="preserve"> заболявания</w:t>
      </w:r>
      <w:r w:rsidR="009E5CAD" w:rsidRPr="00CE1D4D">
        <w:rPr>
          <w:sz w:val="24"/>
          <w:szCs w:val="24"/>
          <w:lang w:val="bg-BG"/>
        </w:rPr>
        <w:t xml:space="preserve"> (</w:t>
      </w:r>
      <w:r w:rsidR="00DA454E" w:rsidRPr="00CE1D4D">
        <w:rPr>
          <w:sz w:val="24"/>
          <w:szCs w:val="24"/>
          <w:lang w:val="bg-BG"/>
        </w:rPr>
        <w:t xml:space="preserve">при </w:t>
      </w:r>
      <w:r w:rsidR="003B0ECF" w:rsidRPr="00CE1D4D">
        <w:rPr>
          <w:sz w:val="24"/>
          <w:szCs w:val="24"/>
          <w:lang w:val="ru-RU"/>
        </w:rPr>
        <w:t>623 544</w:t>
      </w:r>
      <w:r w:rsidR="003B0ECF" w:rsidRPr="00CE1D4D">
        <w:rPr>
          <w:sz w:val="24"/>
          <w:szCs w:val="24"/>
          <w:lang w:val="en-US"/>
        </w:rPr>
        <w:t xml:space="preserve"> </w:t>
      </w:r>
      <w:r w:rsidR="003B0ECF" w:rsidRPr="00CE1D4D">
        <w:rPr>
          <w:bCs/>
          <w:sz w:val="24"/>
          <w:szCs w:val="24"/>
          <w:lang w:val="bg-BG"/>
        </w:rPr>
        <w:t xml:space="preserve">– </w:t>
      </w:r>
      <w:r w:rsidR="003B0ECF" w:rsidRPr="00CE1D4D">
        <w:rPr>
          <w:sz w:val="24"/>
          <w:szCs w:val="24"/>
          <w:lang w:val="bg-BG"/>
        </w:rPr>
        <w:t>за 201</w:t>
      </w:r>
      <w:r w:rsidR="003B0ECF" w:rsidRPr="00CE1D4D">
        <w:rPr>
          <w:sz w:val="24"/>
          <w:szCs w:val="24"/>
          <w:lang w:val="en-US"/>
        </w:rPr>
        <w:t>5</w:t>
      </w:r>
      <w:r w:rsidR="003B0ECF" w:rsidRPr="00CE1D4D">
        <w:rPr>
          <w:sz w:val="24"/>
          <w:szCs w:val="24"/>
          <w:lang w:val="bg-BG"/>
        </w:rPr>
        <w:t xml:space="preserve"> г</w:t>
      </w:r>
      <w:r w:rsidR="00CE1D4D" w:rsidRPr="00CE1D4D">
        <w:rPr>
          <w:sz w:val="24"/>
          <w:szCs w:val="24"/>
          <w:lang w:val="bg-BG"/>
        </w:rPr>
        <w:t>.</w:t>
      </w:r>
      <w:r w:rsidR="003B0ECF" w:rsidRPr="00CE1D4D">
        <w:rPr>
          <w:sz w:val="24"/>
          <w:szCs w:val="24"/>
          <w:lang w:val="bg-BG"/>
        </w:rPr>
        <w:t>,</w:t>
      </w:r>
      <w:r w:rsidR="003B0ECF" w:rsidRPr="00CE1D4D">
        <w:rPr>
          <w:sz w:val="24"/>
          <w:szCs w:val="24"/>
          <w:lang w:val="ru-RU"/>
        </w:rPr>
        <w:t xml:space="preserve"> </w:t>
      </w:r>
      <w:r w:rsidR="00FC5CFD" w:rsidRPr="00CE1D4D">
        <w:rPr>
          <w:sz w:val="24"/>
          <w:szCs w:val="24"/>
          <w:lang w:val="ru-RU"/>
        </w:rPr>
        <w:t>627</w:t>
      </w:r>
      <w:r w:rsidR="00E05F1A" w:rsidRPr="00CE1D4D">
        <w:rPr>
          <w:sz w:val="24"/>
          <w:szCs w:val="24"/>
          <w:lang w:val="ru-RU"/>
        </w:rPr>
        <w:t> </w:t>
      </w:r>
      <w:r w:rsidR="00FC5CFD" w:rsidRPr="00CE1D4D">
        <w:rPr>
          <w:sz w:val="24"/>
          <w:szCs w:val="24"/>
          <w:lang w:val="ru-RU"/>
        </w:rPr>
        <w:t>593</w:t>
      </w:r>
      <w:r w:rsidR="00E05F1A" w:rsidRPr="00CE1D4D">
        <w:rPr>
          <w:sz w:val="24"/>
          <w:szCs w:val="24"/>
          <w:lang w:val="bg-BG"/>
        </w:rPr>
        <w:t xml:space="preserve"> </w:t>
      </w:r>
      <w:r w:rsidR="00E05F1A" w:rsidRPr="00CE1D4D">
        <w:rPr>
          <w:bCs/>
          <w:sz w:val="24"/>
          <w:szCs w:val="24"/>
          <w:lang w:val="bg-BG"/>
        </w:rPr>
        <w:t xml:space="preserve">– </w:t>
      </w:r>
      <w:r w:rsidR="00FC5CFD" w:rsidRPr="00CE1D4D">
        <w:rPr>
          <w:sz w:val="24"/>
          <w:szCs w:val="24"/>
          <w:lang w:val="bg-BG"/>
        </w:rPr>
        <w:t xml:space="preserve">за </w:t>
      </w:r>
      <w:smartTag w:uri="urn:schemas-microsoft-com:office:smarttags" w:element="metricconverter">
        <w:smartTagPr>
          <w:attr w:name="ProductID" w:val="2014 г"/>
        </w:smartTagPr>
        <w:r w:rsidR="00FC5CFD" w:rsidRPr="00CE1D4D">
          <w:rPr>
            <w:sz w:val="24"/>
            <w:szCs w:val="24"/>
            <w:lang w:val="bg-BG"/>
          </w:rPr>
          <w:t>2014 г</w:t>
        </w:r>
        <w:r w:rsidR="00CE1D4D" w:rsidRPr="00CE1D4D">
          <w:rPr>
            <w:sz w:val="24"/>
            <w:szCs w:val="24"/>
            <w:lang w:val="bg-BG"/>
          </w:rPr>
          <w:t>.</w:t>
        </w:r>
      </w:smartTag>
      <w:r w:rsidR="00FC5CFD" w:rsidRPr="00CE1D4D">
        <w:rPr>
          <w:sz w:val="24"/>
          <w:szCs w:val="24"/>
          <w:lang w:val="bg-BG"/>
        </w:rPr>
        <w:t>,</w:t>
      </w:r>
      <w:r w:rsidR="00FC5CFD" w:rsidRPr="00CE1D4D">
        <w:rPr>
          <w:sz w:val="24"/>
          <w:szCs w:val="24"/>
          <w:lang w:val="ru-RU"/>
        </w:rPr>
        <w:t xml:space="preserve"> </w:t>
      </w:r>
      <w:r w:rsidR="00CE1D4D" w:rsidRPr="00CE1D4D">
        <w:rPr>
          <w:sz w:val="24"/>
          <w:szCs w:val="24"/>
          <w:lang w:val="ru-RU"/>
        </w:rPr>
        <w:t xml:space="preserve">     </w:t>
      </w:r>
      <w:r w:rsidR="00DA090D" w:rsidRPr="00CE1D4D">
        <w:rPr>
          <w:sz w:val="24"/>
          <w:szCs w:val="24"/>
          <w:lang w:val="ru-RU"/>
        </w:rPr>
        <w:t>626</w:t>
      </w:r>
      <w:r w:rsidR="00DA090D" w:rsidRPr="00CE1D4D">
        <w:rPr>
          <w:sz w:val="24"/>
          <w:szCs w:val="24"/>
          <w:lang w:val="bg-BG"/>
        </w:rPr>
        <w:t xml:space="preserve"> 08</w:t>
      </w:r>
      <w:r w:rsidR="00DA090D" w:rsidRPr="00CE1D4D">
        <w:rPr>
          <w:sz w:val="24"/>
          <w:szCs w:val="24"/>
          <w:lang w:val="ru-RU"/>
        </w:rPr>
        <w:t>5</w:t>
      </w:r>
      <w:r w:rsidR="00DA090D" w:rsidRPr="00CE1D4D">
        <w:rPr>
          <w:sz w:val="24"/>
          <w:szCs w:val="24"/>
          <w:lang w:val="bg-BG"/>
        </w:rPr>
        <w:t xml:space="preserve"> </w:t>
      </w:r>
      <w:r w:rsidR="00E05F1A" w:rsidRPr="00CE1D4D">
        <w:rPr>
          <w:bCs/>
          <w:sz w:val="24"/>
          <w:szCs w:val="24"/>
          <w:lang w:val="bg-BG"/>
        </w:rPr>
        <w:t>–</w:t>
      </w:r>
      <w:r w:rsidR="00DA090D" w:rsidRPr="00CE1D4D">
        <w:rPr>
          <w:sz w:val="24"/>
          <w:szCs w:val="24"/>
          <w:lang w:val="ru-RU"/>
        </w:rPr>
        <w:t xml:space="preserve"> </w:t>
      </w:r>
      <w:r w:rsidR="00DA090D" w:rsidRPr="00CE1D4D">
        <w:rPr>
          <w:sz w:val="24"/>
          <w:szCs w:val="24"/>
          <w:lang w:val="bg-BG"/>
        </w:rPr>
        <w:t xml:space="preserve">за </w:t>
      </w:r>
      <w:smartTag w:uri="urn:schemas-microsoft-com:office:smarttags" w:element="metricconverter">
        <w:smartTagPr>
          <w:attr w:name="ProductID" w:val="2013 г"/>
        </w:smartTagPr>
        <w:r w:rsidR="00DA090D" w:rsidRPr="00CE1D4D">
          <w:rPr>
            <w:sz w:val="24"/>
            <w:szCs w:val="24"/>
            <w:lang w:val="bg-BG"/>
          </w:rPr>
          <w:t>2013 г</w:t>
        </w:r>
      </w:smartTag>
      <w:r w:rsidR="00DA090D" w:rsidRPr="00CE1D4D">
        <w:rPr>
          <w:sz w:val="24"/>
          <w:szCs w:val="24"/>
          <w:lang w:val="bg-BG"/>
        </w:rPr>
        <w:t>.,</w:t>
      </w:r>
      <w:r w:rsidR="00DA090D" w:rsidRPr="00CE1D4D">
        <w:rPr>
          <w:sz w:val="24"/>
          <w:szCs w:val="24"/>
          <w:lang w:val="ru-RU"/>
        </w:rPr>
        <w:t xml:space="preserve"> </w:t>
      </w:r>
      <w:r w:rsidR="00DA454E" w:rsidRPr="00CE1D4D">
        <w:rPr>
          <w:sz w:val="24"/>
          <w:szCs w:val="24"/>
          <w:lang w:val="ru-RU"/>
        </w:rPr>
        <w:t>614</w:t>
      </w:r>
      <w:r w:rsidR="00E05F1A" w:rsidRPr="00CE1D4D">
        <w:rPr>
          <w:sz w:val="24"/>
          <w:szCs w:val="24"/>
          <w:lang w:val="bg-BG"/>
        </w:rPr>
        <w:t> </w:t>
      </w:r>
      <w:r w:rsidR="00DA454E" w:rsidRPr="00CE1D4D">
        <w:rPr>
          <w:sz w:val="24"/>
          <w:szCs w:val="24"/>
          <w:lang w:val="bg-BG"/>
        </w:rPr>
        <w:t>1</w:t>
      </w:r>
      <w:r w:rsidR="00DA454E" w:rsidRPr="00CE1D4D">
        <w:rPr>
          <w:sz w:val="24"/>
          <w:szCs w:val="24"/>
          <w:lang w:val="ru-RU"/>
        </w:rPr>
        <w:t>95</w:t>
      </w:r>
      <w:r w:rsidR="00E05F1A" w:rsidRPr="00CE1D4D">
        <w:rPr>
          <w:sz w:val="24"/>
          <w:szCs w:val="24"/>
          <w:lang w:val="bg-BG"/>
        </w:rPr>
        <w:t xml:space="preserve"> </w:t>
      </w:r>
      <w:r w:rsidR="00E05F1A" w:rsidRPr="00CE1D4D">
        <w:rPr>
          <w:bCs/>
          <w:sz w:val="24"/>
          <w:szCs w:val="24"/>
          <w:lang w:val="bg-BG"/>
        </w:rPr>
        <w:t>–</w:t>
      </w:r>
      <w:r w:rsidR="00DA454E" w:rsidRPr="00CE1D4D">
        <w:rPr>
          <w:sz w:val="24"/>
          <w:szCs w:val="24"/>
          <w:lang w:val="ru-RU"/>
        </w:rPr>
        <w:t xml:space="preserve"> </w:t>
      </w:r>
      <w:r w:rsidR="00DA454E" w:rsidRPr="00CE1D4D">
        <w:rPr>
          <w:sz w:val="24"/>
          <w:szCs w:val="24"/>
          <w:lang w:val="bg-BG"/>
        </w:rPr>
        <w:t xml:space="preserve">за </w:t>
      </w:r>
      <w:smartTag w:uri="urn:schemas-microsoft-com:office:smarttags" w:element="metricconverter">
        <w:smartTagPr>
          <w:attr w:name="ProductID" w:val="2012 г"/>
        </w:smartTagPr>
        <w:r w:rsidR="00DA454E" w:rsidRPr="00CE1D4D">
          <w:rPr>
            <w:sz w:val="24"/>
            <w:szCs w:val="24"/>
            <w:lang w:val="bg-BG"/>
          </w:rPr>
          <w:t>201</w:t>
        </w:r>
        <w:r w:rsidR="00DA454E" w:rsidRPr="00CE1D4D">
          <w:rPr>
            <w:sz w:val="24"/>
            <w:szCs w:val="24"/>
            <w:lang w:val="ru-RU"/>
          </w:rPr>
          <w:t>2</w:t>
        </w:r>
        <w:r w:rsidR="00DA454E" w:rsidRPr="00CE1D4D">
          <w:rPr>
            <w:sz w:val="24"/>
            <w:szCs w:val="24"/>
            <w:lang w:val="bg-BG"/>
          </w:rPr>
          <w:t xml:space="preserve"> г</w:t>
        </w:r>
      </w:smartTag>
      <w:r w:rsidR="00DA454E" w:rsidRPr="00CE1D4D">
        <w:rPr>
          <w:sz w:val="24"/>
          <w:szCs w:val="24"/>
          <w:lang w:val="bg-BG"/>
        </w:rPr>
        <w:t>.</w:t>
      </w:r>
      <w:r w:rsidR="00DA454E" w:rsidRPr="00CE1D4D">
        <w:rPr>
          <w:sz w:val="24"/>
          <w:szCs w:val="24"/>
          <w:lang w:val="ru-RU"/>
        </w:rPr>
        <w:t xml:space="preserve">, </w:t>
      </w:r>
      <w:r w:rsidR="009032EB" w:rsidRPr="00CE1D4D">
        <w:rPr>
          <w:sz w:val="24"/>
          <w:szCs w:val="24"/>
          <w:lang w:val="bg-BG"/>
        </w:rPr>
        <w:t>5</w:t>
      </w:r>
      <w:r w:rsidR="006C0F3A" w:rsidRPr="00CE1D4D">
        <w:rPr>
          <w:sz w:val="24"/>
          <w:szCs w:val="24"/>
          <w:lang w:val="ru-RU"/>
        </w:rPr>
        <w:t>79</w:t>
      </w:r>
      <w:r w:rsidR="009032EB" w:rsidRPr="00CE1D4D">
        <w:rPr>
          <w:sz w:val="24"/>
          <w:szCs w:val="24"/>
          <w:lang w:val="bg-BG"/>
        </w:rPr>
        <w:t> 1</w:t>
      </w:r>
      <w:r w:rsidR="006C0F3A" w:rsidRPr="00CE1D4D">
        <w:rPr>
          <w:sz w:val="24"/>
          <w:szCs w:val="24"/>
          <w:lang w:val="ru-RU"/>
        </w:rPr>
        <w:t>16</w:t>
      </w:r>
      <w:r w:rsidR="009032EB" w:rsidRPr="00CE1D4D">
        <w:rPr>
          <w:sz w:val="24"/>
          <w:szCs w:val="24"/>
          <w:lang w:val="ru-RU"/>
        </w:rPr>
        <w:t xml:space="preserve"> </w:t>
      </w:r>
      <w:r w:rsidR="00E05F1A" w:rsidRPr="00CE1D4D">
        <w:rPr>
          <w:bCs/>
          <w:sz w:val="24"/>
          <w:szCs w:val="24"/>
          <w:lang w:val="bg-BG"/>
        </w:rPr>
        <w:t>–</w:t>
      </w:r>
      <w:r w:rsidR="009032EB" w:rsidRPr="00CE1D4D">
        <w:rPr>
          <w:sz w:val="24"/>
          <w:szCs w:val="24"/>
          <w:lang w:val="ru-RU"/>
        </w:rPr>
        <w:t xml:space="preserve"> </w:t>
      </w:r>
      <w:r w:rsidR="009032EB" w:rsidRPr="00CE1D4D">
        <w:rPr>
          <w:sz w:val="24"/>
          <w:szCs w:val="24"/>
          <w:lang w:val="bg-BG"/>
        </w:rPr>
        <w:t xml:space="preserve">за </w:t>
      </w:r>
      <w:smartTag w:uri="urn:schemas-microsoft-com:office:smarttags" w:element="metricconverter">
        <w:smartTagPr>
          <w:attr w:name="ProductID" w:val="2011 г"/>
        </w:smartTagPr>
        <w:r w:rsidR="009032EB" w:rsidRPr="00CE1D4D">
          <w:rPr>
            <w:sz w:val="24"/>
            <w:szCs w:val="24"/>
            <w:lang w:val="bg-BG"/>
          </w:rPr>
          <w:t>201</w:t>
        </w:r>
        <w:r w:rsidR="009032EB" w:rsidRPr="00CE1D4D">
          <w:rPr>
            <w:sz w:val="24"/>
            <w:szCs w:val="24"/>
            <w:lang w:val="ru-RU"/>
          </w:rPr>
          <w:t>1</w:t>
        </w:r>
        <w:r w:rsidR="009032EB" w:rsidRPr="00CE1D4D">
          <w:rPr>
            <w:sz w:val="24"/>
            <w:szCs w:val="24"/>
            <w:lang w:val="bg-BG"/>
          </w:rPr>
          <w:t xml:space="preserve"> г</w:t>
        </w:r>
      </w:smartTag>
      <w:r w:rsidR="009032EB" w:rsidRPr="00CE1D4D">
        <w:rPr>
          <w:sz w:val="24"/>
          <w:szCs w:val="24"/>
          <w:lang w:val="bg-BG"/>
        </w:rPr>
        <w:t>.</w:t>
      </w:r>
      <w:r w:rsidR="009032EB" w:rsidRPr="00CE1D4D">
        <w:rPr>
          <w:sz w:val="24"/>
          <w:szCs w:val="24"/>
          <w:lang w:val="ru-RU"/>
        </w:rPr>
        <w:t xml:space="preserve">, </w:t>
      </w:r>
      <w:r w:rsidR="008C7ADD" w:rsidRPr="00CE1D4D">
        <w:rPr>
          <w:sz w:val="24"/>
          <w:szCs w:val="24"/>
          <w:lang w:val="bg-BG"/>
        </w:rPr>
        <w:t xml:space="preserve">542 184 </w:t>
      </w:r>
      <w:r w:rsidR="00E05F1A" w:rsidRPr="00CE1D4D">
        <w:rPr>
          <w:bCs/>
          <w:sz w:val="24"/>
          <w:szCs w:val="24"/>
          <w:lang w:val="bg-BG"/>
        </w:rPr>
        <w:t>–</w:t>
      </w:r>
      <w:r w:rsidR="008C7ADD" w:rsidRPr="00CE1D4D">
        <w:rPr>
          <w:sz w:val="24"/>
          <w:szCs w:val="24"/>
          <w:lang w:val="ru-RU"/>
        </w:rPr>
        <w:t xml:space="preserve"> </w:t>
      </w:r>
      <w:r w:rsidR="008C7ADD" w:rsidRPr="00CE1D4D">
        <w:rPr>
          <w:sz w:val="24"/>
          <w:szCs w:val="24"/>
          <w:lang w:val="bg-BG"/>
        </w:rPr>
        <w:t xml:space="preserve">за </w:t>
      </w:r>
      <w:smartTag w:uri="urn:schemas-microsoft-com:office:smarttags" w:element="metricconverter">
        <w:smartTagPr>
          <w:attr w:name="ProductID" w:val="2010 г"/>
        </w:smartTagPr>
        <w:r w:rsidR="008C7ADD" w:rsidRPr="00CE1D4D">
          <w:rPr>
            <w:sz w:val="24"/>
            <w:szCs w:val="24"/>
            <w:lang w:val="bg-BG"/>
          </w:rPr>
          <w:t>2010 г</w:t>
        </w:r>
        <w:r w:rsidR="00CE1D4D" w:rsidRPr="00CE1D4D">
          <w:rPr>
            <w:sz w:val="24"/>
            <w:szCs w:val="24"/>
            <w:lang w:val="bg-BG"/>
          </w:rPr>
          <w:t>.</w:t>
        </w:r>
      </w:smartTag>
      <w:r w:rsidR="009E5CAD" w:rsidRPr="00CE1D4D">
        <w:rPr>
          <w:sz w:val="24"/>
          <w:szCs w:val="24"/>
          <w:lang w:val="bg-BG"/>
        </w:rPr>
        <w:t xml:space="preserve">), </w:t>
      </w:r>
      <w:r w:rsidR="00DA454E" w:rsidRPr="00CE1D4D">
        <w:rPr>
          <w:sz w:val="24"/>
          <w:szCs w:val="24"/>
          <w:lang w:val="bg-BG"/>
        </w:rPr>
        <w:t>а</w:t>
      </w:r>
      <w:r w:rsidR="009E5CAD" w:rsidRPr="00CE1D4D">
        <w:rPr>
          <w:sz w:val="24"/>
          <w:szCs w:val="24"/>
          <w:lang w:val="bg-BG"/>
        </w:rPr>
        <w:t xml:space="preserve"> </w:t>
      </w:r>
      <w:r w:rsidR="009E5CAD" w:rsidRPr="00CE1D4D">
        <w:rPr>
          <w:b/>
          <w:i/>
          <w:sz w:val="24"/>
          <w:szCs w:val="24"/>
          <w:lang w:val="bg-BG"/>
        </w:rPr>
        <w:t>болестност</w:t>
      </w:r>
      <w:r w:rsidR="008C7ADD" w:rsidRPr="00CE1D4D">
        <w:rPr>
          <w:b/>
          <w:i/>
          <w:sz w:val="24"/>
          <w:szCs w:val="24"/>
          <w:lang w:val="bg-BG"/>
        </w:rPr>
        <w:t xml:space="preserve">та </w:t>
      </w:r>
      <w:r w:rsidR="008C7ADD" w:rsidRPr="00CE1D4D">
        <w:rPr>
          <w:sz w:val="24"/>
          <w:szCs w:val="24"/>
          <w:lang w:val="bg-BG"/>
        </w:rPr>
        <w:t>е</w:t>
      </w:r>
      <w:r w:rsidR="009E5CAD" w:rsidRPr="00CE1D4D">
        <w:rPr>
          <w:sz w:val="24"/>
          <w:szCs w:val="24"/>
          <w:lang w:val="bg-BG"/>
        </w:rPr>
        <w:t xml:space="preserve"> </w:t>
      </w:r>
      <w:r w:rsidR="008C7ADD" w:rsidRPr="00CE1D4D">
        <w:rPr>
          <w:b/>
          <w:bCs/>
          <w:i/>
          <w:iCs/>
          <w:sz w:val="24"/>
          <w:szCs w:val="24"/>
          <w:lang w:val="ru-RU"/>
        </w:rPr>
        <w:t>2</w:t>
      </w:r>
      <w:r w:rsidR="00CE1D4D" w:rsidRPr="00CE1D4D">
        <w:rPr>
          <w:b/>
          <w:bCs/>
          <w:i/>
          <w:iCs/>
          <w:sz w:val="24"/>
          <w:szCs w:val="24"/>
          <w:lang w:val="ru-RU"/>
        </w:rPr>
        <w:t xml:space="preserve"> </w:t>
      </w:r>
      <w:r w:rsidR="003B0ECF" w:rsidRPr="00CE1D4D">
        <w:rPr>
          <w:b/>
          <w:bCs/>
          <w:i/>
          <w:iCs/>
          <w:sz w:val="24"/>
          <w:szCs w:val="24"/>
          <w:lang w:val="en-US"/>
        </w:rPr>
        <w:t>704</w:t>
      </w:r>
      <w:r w:rsidR="008C7ADD" w:rsidRPr="00CE1D4D">
        <w:rPr>
          <w:b/>
          <w:bCs/>
          <w:i/>
          <w:iCs/>
          <w:sz w:val="24"/>
          <w:szCs w:val="24"/>
          <w:lang w:val="ru-RU"/>
        </w:rPr>
        <w:t>.</w:t>
      </w:r>
      <w:r w:rsidR="003B0ECF" w:rsidRPr="00CE1D4D">
        <w:rPr>
          <w:b/>
          <w:bCs/>
          <w:i/>
          <w:iCs/>
          <w:sz w:val="24"/>
          <w:szCs w:val="24"/>
          <w:lang w:val="en-US"/>
        </w:rPr>
        <w:t>5</w:t>
      </w:r>
      <w:r w:rsidR="00697CE5" w:rsidRPr="00CE1D4D">
        <w:rPr>
          <w:b/>
          <w:i/>
          <w:sz w:val="24"/>
          <w:szCs w:val="24"/>
          <w:lang w:val="bg-BG"/>
        </w:rPr>
        <w:t xml:space="preserve"> </w:t>
      </w:r>
      <w:r w:rsidR="009E5CAD" w:rsidRPr="00CE1D4D">
        <w:rPr>
          <w:b/>
          <w:bCs/>
          <w:sz w:val="24"/>
          <w:szCs w:val="24"/>
          <w:lang w:val="bg-BG"/>
        </w:rPr>
        <w:t xml:space="preserve"> </w:t>
      </w:r>
      <w:r w:rsidR="009E5CAD" w:rsidRPr="00CE1D4D">
        <w:rPr>
          <w:i/>
          <w:sz w:val="24"/>
          <w:szCs w:val="24"/>
          <w:lang w:val="bg-BG"/>
        </w:rPr>
        <w:t>на 1000 д.н.</w:t>
      </w:r>
      <w:r w:rsidR="009E5CAD" w:rsidRPr="00CE1D4D">
        <w:rPr>
          <w:sz w:val="24"/>
          <w:szCs w:val="24"/>
          <w:lang w:val="bg-BG"/>
        </w:rPr>
        <w:t xml:space="preserve"> (</w:t>
      </w:r>
      <w:r w:rsidR="00DA454E" w:rsidRPr="00CE1D4D">
        <w:rPr>
          <w:sz w:val="24"/>
          <w:szCs w:val="24"/>
          <w:lang w:val="bg-BG"/>
        </w:rPr>
        <w:t xml:space="preserve">при </w:t>
      </w:r>
      <w:r w:rsidR="003B0ECF" w:rsidRPr="00CE1D4D">
        <w:rPr>
          <w:bCs/>
          <w:iCs/>
          <w:sz w:val="24"/>
          <w:szCs w:val="24"/>
          <w:lang w:val="ru-RU"/>
        </w:rPr>
        <w:t>2</w:t>
      </w:r>
      <w:r w:rsidR="00CE1D4D" w:rsidRPr="00CE1D4D">
        <w:rPr>
          <w:bCs/>
          <w:iCs/>
          <w:sz w:val="24"/>
          <w:szCs w:val="24"/>
          <w:lang w:val="ru-RU"/>
        </w:rPr>
        <w:t xml:space="preserve"> </w:t>
      </w:r>
      <w:r w:rsidR="003B0ECF" w:rsidRPr="00CE1D4D">
        <w:rPr>
          <w:bCs/>
          <w:iCs/>
          <w:sz w:val="24"/>
          <w:szCs w:val="24"/>
          <w:lang w:val="ru-RU"/>
        </w:rPr>
        <w:t>530.7</w:t>
      </w:r>
      <w:r w:rsidR="003B0ECF" w:rsidRPr="00CE1D4D">
        <w:rPr>
          <w:sz w:val="24"/>
          <w:szCs w:val="24"/>
          <w:lang w:val="bg-BG"/>
        </w:rPr>
        <w:t xml:space="preserve"> </w:t>
      </w:r>
      <w:r w:rsidR="003B0ECF" w:rsidRPr="00CE1D4D">
        <w:rPr>
          <w:bCs/>
          <w:sz w:val="24"/>
          <w:szCs w:val="24"/>
          <w:lang w:val="bg-BG"/>
        </w:rPr>
        <w:t xml:space="preserve">– </w:t>
      </w:r>
      <w:r w:rsidR="003B0ECF" w:rsidRPr="00CE1D4D">
        <w:rPr>
          <w:sz w:val="24"/>
          <w:szCs w:val="24"/>
          <w:lang w:val="bg-BG"/>
        </w:rPr>
        <w:t>за 201</w:t>
      </w:r>
      <w:r w:rsidR="003B0ECF" w:rsidRPr="00CE1D4D">
        <w:rPr>
          <w:sz w:val="24"/>
          <w:szCs w:val="24"/>
          <w:lang w:val="en-US"/>
        </w:rPr>
        <w:t>5</w:t>
      </w:r>
      <w:r w:rsidR="003B0ECF" w:rsidRPr="00CE1D4D">
        <w:rPr>
          <w:sz w:val="24"/>
          <w:szCs w:val="24"/>
          <w:lang w:val="bg-BG"/>
        </w:rPr>
        <w:t xml:space="preserve"> г</w:t>
      </w:r>
      <w:r w:rsidR="00CE1D4D" w:rsidRPr="00CE1D4D">
        <w:rPr>
          <w:sz w:val="24"/>
          <w:szCs w:val="24"/>
          <w:lang w:val="bg-BG"/>
        </w:rPr>
        <w:t>.</w:t>
      </w:r>
      <w:r w:rsidR="003B0ECF" w:rsidRPr="00CE1D4D">
        <w:rPr>
          <w:sz w:val="24"/>
          <w:szCs w:val="24"/>
          <w:lang w:val="bg-BG"/>
        </w:rPr>
        <w:t>,</w:t>
      </w:r>
      <w:r w:rsidR="003B0ECF" w:rsidRPr="00CE1D4D">
        <w:rPr>
          <w:sz w:val="24"/>
          <w:szCs w:val="24"/>
          <w:lang w:val="ru-RU"/>
        </w:rPr>
        <w:t xml:space="preserve"> </w:t>
      </w:r>
      <w:r w:rsidR="00705CED" w:rsidRPr="00CE1D4D">
        <w:rPr>
          <w:bCs/>
          <w:iCs/>
          <w:sz w:val="24"/>
          <w:szCs w:val="24"/>
          <w:lang w:val="ru-RU"/>
        </w:rPr>
        <w:t>2</w:t>
      </w:r>
      <w:r w:rsidR="00CE1D4D" w:rsidRPr="00CE1D4D">
        <w:rPr>
          <w:bCs/>
          <w:iCs/>
          <w:sz w:val="24"/>
          <w:szCs w:val="24"/>
          <w:lang w:val="ru-RU"/>
        </w:rPr>
        <w:t xml:space="preserve"> </w:t>
      </w:r>
      <w:r w:rsidR="00705CED" w:rsidRPr="00CE1D4D">
        <w:rPr>
          <w:bCs/>
          <w:iCs/>
          <w:sz w:val="24"/>
          <w:szCs w:val="24"/>
          <w:lang w:val="ru-RU"/>
        </w:rPr>
        <w:t xml:space="preserve">515.9 </w:t>
      </w:r>
      <w:r w:rsidR="00CE1D4D" w:rsidRPr="00CE1D4D">
        <w:rPr>
          <w:bCs/>
          <w:iCs/>
          <w:sz w:val="24"/>
          <w:szCs w:val="24"/>
          <w:lang w:val="ru-RU"/>
        </w:rPr>
        <w:t>– за</w:t>
      </w:r>
      <w:r w:rsidR="00705CED" w:rsidRPr="00CE1D4D">
        <w:rPr>
          <w:sz w:val="24"/>
          <w:szCs w:val="24"/>
          <w:lang w:val="bg-BG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="00705CED" w:rsidRPr="00CE1D4D">
          <w:rPr>
            <w:sz w:val="24"/>
            <w:szCs w:val="24"/>
            <w:lang w:val="bg-BG"/>
          </w:rPr>
          <w:t>2014 г</w:t>
        </w:r>
      </w:smartTag>
      <w:r w:rsidR="00705CED" w:rsidRPr="00CE1D4D">
        <w:rPr>
          <w:sz w:val="24"/>
          <w:szCs w:val="24"/>
          <w:lang w:val="bg-BG"/>
        </w:rPr>
        <w:t xml:space="preserve">., </w:t>
      </w:r>
      <w:r w:rsidR="00DA090D" w:rsidRPr="00CE1D4D">
        <w:rPr>
          <w:sz w:val="24"/>
          <w:szCs w:val="24"/>
          <w:lang w:val="ru-RU"/>
        </w:rPr>
        <w:t>2</w:t>
      </w:r>
      <w:r w:rsidR="00CE1D4D" w:rsidRPr="00CE1D4D">
        <w:rPr>
          <w:sz w:val="24"/>
          <w:szCs w:val="24"/>
          <w:lang w:val="ru-RU"/>
        </w:rPr>
        <w:t xml:space="preserve"> </w:t>
      </w:r>
      <w:r w:rsidR="00DA090D" w:rsidRPr="00CE1D4D">
        <w:rPr>
          <w:sz w:val="24"/>
          <w:szCs w:val="24"/>
          <w:lang w:val="ru-RU"/>
        </w:rPr>
        <w:t>481</w:t>
      </w:r>
      <w:r w:rsidR="00DA090D" w:rsidRPr="00CE1D4D">
        <w:rPr>
          <w:sz w:val="24"/>
          <w:szCs w:val="24"/>
          <w:lang w:val="bg-BG"/>
        </w:rPr>
        <w:t>.0</w:t>
      </w:r>
      <w:r w:rsidR="00DA090D" w:rsidRPr="00CE1D4D">
        <w:rPr>
          <w:bCs/>
          <w:sz w:val="24"/>
          <w:szCs w:val="24"/>
          <w:lang w:val="bg-BG"/>
        </w:rPr>
        <w:t xml:space="preserve"> </w:t>
      </w:r>
      <w:r w:rsidR="00CE1D4D" w:rsidRPr="00CE1D4D">
        <w:rPr>
          <w:bCs/>
          <w:sz w:val="24"/>
          <w:szCs w:val="24"/>
          <w:lang w:val="bg-BG"/>
        </w:rPr>
        <w:t xml:space="preserve">– за </w:t>
      </w:r>
      <w:smartTag w:uri="urn:schemas-microsoft-com:office:smarttags" w:element="metricconverter">
        <w:smartTagPr>
          <w:attr w:name="ProductID" w:val="2013 г"/>
        </w:smartTagPr>
        <w:r w:rsidR="00EF7C86" w:rsidRPr="00CE1D4D">
          <w:rPr>
            <w:sz w:val="24"/>
            <w:szCs w:val="24"/>
            <w:lang w:val="bg-BG"/>
          </w:rPr>
          <w:t>2013</w:t>
        </w:r>
        <w:r w:rsidR="00DA090D" w:rsidRPr="00CE1D4D">
          <w:rPr>
            <w:sz w:val="24"/>
            <w:szCs w:val="24"/>
            <w:lang w:val="bg-BG"/>
          </w:rPr>
          <w:t xml:space="preserve"> г</w:t>
        </w:r>
      </w:smartTag>
      <w:r w:rsidR="00DA090D" w:rsidRPr="00CE1D4D">
        <w:rPr>
          <w:sz w:val="24"/>
          <w:szCs w:val="24"/>
          <w:lang w:val="bg-BG"/>
        </w:rPr>
        <w:t xml:space="preserve">., </w:t>
      </w:r>
      <w:r w:rsidR="00DA454E" w:rsidRPr="00CE1D4D">
        <w:rPr>
          <w:sz w:val="24"/>
          <w:szCs w:val="24"/>
          <w:lang w:val="ru-RU"/>
        </w:rPr>
        <w:t>2409</w:t>
      </w:r>
      <w:r w:rsidR="00DA454E" w:rsidRPr="00CE1D4D">
        <w:rPr>
          <w:sz w:val="24"/>
          <w:szCs w:val="24"/>
          <w:lang w:val="bg-BG"/>
        </w:rPr>
        <w:t xml:space="preserve">.6 </w:t>
      </w:r>
      <w:r w:rsidR="00CE1D4D" w:rsidRPr="00CE1D4D">
        <w:rPr>
          <w:bCs/>
          <w:sz w:val="24"/>
          <w:szCs w:val="24"/>
          <w:lang w:val="bg-BG"/>
        </w:rPr>
        <w:t>– за</w:t>
      </w:r>
      <w:r w:rsidR="00DA454E" w:rsidRPr="00CE1D4D">
        <w:rPr>
          <w:sz w:val="24"/>
          <w:szCs w:val="24"/>
          <w:lang w:val="bg-BG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="00DA454E" w:rsidRPr="00CE1D4D">
          <w:rPr>
            <w:sz w:val="24"/>
            <w:szCs w:val="24"/>
            <w:lang w:val="bg-BG"/>
          </w:rPr>
          <w:t>2012 г</w:t>
        </w:r>
      </w:smartTag>
      <w:r w:rsidR="00DA454E" w:rsidRPr="00CE1D4D">
        <w:rPr>
          <w:sz w:val="24"/>
          <w:szCs w:val="24"/>
          <w:lang w:val="bg-BG"/>
        </w:rPr>
        <w:t xml:space="preserve">., </w:t>
      </w:r>
      <w:r w:rsidR="006C0F3A" w:rsidRPr="00CE1D4D">
        <w:rPr>
          <w:sz w:val="24"/>
          <w:szCs w:val="24"/>
          <w:lang w:val="bg-BG"/>
        </w:rPr>
        <w:t xml:space="preserve"> </w:t>
      </w:r>
      <w:r w:rsidR="006C0F3A" w:rsidRPr="00CE1D4D">
        <w:rPr>
          <w:sz w:val="24"/>
          <w:szCs w:val="24"/>
          <w:lang w:val="ru-RU"/>
        </w:rPr>
        <w:t>2248</w:t>
      </w:r>
      <w:r w:rsidR="006C0F3A" w:rsidRPr="00CE1D4D">
        <w:rPr>
          <w:sz w:val="24"/>
          <w:szCs w:val="24"/>
          <w:lang w:val="bg-BG"/>
        </w:rPr>
        <w:t>.</w:t>
      </w:r>
      <w:r w:rsidR="006C0F3A" w:rsidRPr="00CE1D4D">
        <w:rPr>
          <w:sz w:val="24"/>
          <w:szCs w:val="24"/>
          <w:lang w:val="ru-RU"/>
        </w:rPr>
        <w:t>5</w:t>
      </w:r>
      <w:r w:rsidR="006C0F3A" w:rsidRPr="00CE1D4D">
        <w:rPr>
          <w:sz w:val="24"/>
          <w:szCs w:val="24"/>
          <w:lang w:val="bg-BG"/>
        </w:rPr>
        <w:t xml:space="preserve"> </w:t>
      </w:r>
      <w:r w:rsidR="006C0F3A" w:rsidRPr="00CE1D4D">
        <w:rPr>
          <w:bCs/>
          <w:sz w:val="24"/>
          <w:szCs w:val="24"/>
          <w:lang w:val="bg-BG"/>
        </w:rPr>
        <w:t xml:space="preserve"> </w:t>
      </w:r>
      <w:r w:rsidR="00CE1D4D" w:rsidRPr="00CE1D4D">
        <w:rPr>
          <w:bCs/>
          <w:sz w:val="24"/>
          <w:szCs w:val="24"/>
          <w:lang w:val="bg-BG"/>
        </w:rPr>
        <w:t xml:space="preserve">- за </w:t>
      </w:r>
      <w:smartTag w:uri="urn:schemas-microsoft-com:office:smarttags" w:element="metricconverter">
        <w:smartTagPr>
          <w:attr w:name="ProductID" w:val="2011 г"/>
        </w:smartTagPr>
        <w:r w:rsidR="006C0F3A" w:rsidRPr="00CE1D4D">
          <w:rPr>
            <w:sz w:val="24"/>
            <w:szCs w:val="24"/>
            <w:lang w:val="bg-BG"/>
          </w:rPr>
          <w:t>201</w:t>
        </w:r>
        <w:r w:rsidR="006C0F3A" w:rsidRPr="00CE1D4D">
          <w:rPr>
            <w:sz w:val="24"/>
            <w:szCs w:val="24"/>
            <w:lang w:val="ru-RU"/>
          </w:rPr>
          <w:t>1</w:t>
        </w:r>
        <w:r w:rsidR="006C0F3A" w:rsidRPr="00CE1D4D">
          <w:rPr>
            <w:sz w:val="24"/>
            <w:szCs w:val="24"/>
            <w:lang w:val="bg-BG"/>
          </w:rPr>
          <w:t xml:space="preserve"> г</w:t>
        </w:r>
      </w:smartTag>
      <w:r w:rsidR="006C0F3A" w:rsidRPr="00CE1D4D">
        <w:rPr>
          <w:sz w:val="24"/>
          <w:szCs w:val="24"/>
          <w:lang w:val="bg-BG"/>
        </w:rPr>
        <w:t>.,</w:t>
      </w:r>
      <w:r w:rsidR="00697CE5" w:rsidRPr="00CE1D4D">
        <w:rPr>
          <w:sz w:val="24"/>
          <w:szCs w:val="24"/>
          <w:lang w:val="bg-BG"/>
        </w:rPr>
        <w:t xml:space="preserve"> </w:t>
      </w:r>
      <w:r w:rsidR="008C7ADD" w:rsidRPr="00CE1D4D">
        <w:rPr>
          <w:sz w:val="24"/>
          <w:szCs w:val="24"/>
          <w:lang w:val="bg-BG"/>
        </w:rPr>
        <w:t xml:space="preserve">1983.1 </w:t>
      </w:r>
      <w:r w:rsidR="008C7ADD" w:rsidRPr="00CE1D4D">
        <w:rPr>
          <w:bCs/>
          <w:sz w:val="24"/>
          <w:szCs w:val="24"/>
          <w:lang w:val="bg-BG"/>
        </w:rPr>
        <w:t xml:space="preserve"> </w:t>
      </w:r>
      <w:r w:rsidR="00CE1D4D" w:rsidRPr="00CE1D4D">
        <w:rPr>
          <w:bCs/>
          <w:sz w:val="24"/>
          <w:szCs w:val="24"/>
          <w:lang w:val="bg-BG"/>
        </w:rPr>
        <w:t>- за</w:t>
      </w:r>
      <w:r w:rsidR="008C7ADD" w:rsidRPr="00CE1D4D">
        <w:rPr>
          <w:sz w:val="24"/>
          <w:szCs w:val="24"/>
          <w:lang w:val="bg-BG"/>
        </w:rPr>
        <w:t xml:space="preserve"> </w:t>
      </w:r>
      <w:smartTag w:uri="urn:schemas-microsoft-com:office:smarttags" w:element="metricconverter">
        <w:smartTagPr>
          <w:attr w:name="ProductID" w:val="2010 г"/>
        </w:smartTagPr>
        <w:r w:rsidR="008C7ADD" w:rsidRPr="00CE1D4D">
          <w:rPr>
            <w:sz w:val="24"/>
            <w:szCs w:val="24"/>
            <w:lang w:val="bg-BG"/>
          </w:rPr>
          <w:t>2010 г</w:t>
        </w:r>
      </w:smartTag>
      <w:r w:rsidR="008C7ADD" w:rsidRPr="00CE1D4D">
        <w:rPr>
          <w:sz w:val="24"/>
          <w:szCs w:val="24"/>
          <w:lang w:val="bg-BG"/>
        </w:rPr>
        <w:t>.</w:t>
      </w:r>
      <w:r w:rsidR="009E5CAD" w:rsidRPr="00CE1D4D">
        <w:rPr>
          <w:sz w:val="24"/>
          <w:szCs w:val="24"/>
          <w:lang w:val="bg-BG"/>
        </w:rPr>
        <w:t>)</w:t>
      </w:r>
    </w:p>
    <w:p w:rsidR="009E5CAD" w:rsidRPr="00CE1D4D" w:rsidRDefault="009E5CAD" w:rsidP="00334752">
      <w:pPr>
        <w:ind w:firstLine="851"/>
        <w:jc w:val="both"/>
        <w:rPr>
          <w:sz w:val="24"/>
          <w:szCs w:val="24"/>
          <w:lang w:val="bg-BG"/>
        </w:rPr>
      </w:pPr>
      <w:r w:rsidRPr="00CE1D4D">
        <w:rPr>
          <w:b/>
          <w:i/>
          <w:sz w:val="24"/>
          <w:szCs w:val="24"/>
          <w:lang w:val="bg-BG"/>
        </w:rPr>
        <w:t>Новооткритите заболявания</w:t>
      </w:r>
      <w:r w:rsidRPr="00CE1D4D">
        <w:rPr>
          <w:sz w:val="24"/>
          <w:szCs w:val="24"/>
          <w:lang w:val="bg-BG"/>
        </w:rPr>
        <w:t xml:space="preserve"> за 20</w:t>
      </w:r>
      <w:r w:rsidR="00697CE5" w:rsidRPr="00CE1D4D">
        <w:rPr>
          <w:sz w:val="24"/>
          <w:szCs w:val="24"/>
          <w:lang w:val="bg-BG"/>
        </w:rPr>
        <w:t>1</w:t>
      </w:r>
      <w:r w:rsidR="00CE7E7C" w:rsidRPr="00CE1D4D">
        <w:rPr>
          <w:sz w:val="24"/>
          <w:szCs w:val="24"/>
          <w:lang w:val="en-US"/>
        </w:rPr>
        <w:t>6</w:t>
      </w:r>
      <w:r w:rsidRPr="00CE1D4D">
        <w:rPr>
          <w:sz w:val="24"/>
          <w:szCs w:val="24"/>
          <w:lang w:val="bg-BG"/>
        </w:rPr>
        <w:t xml:space="preserve"> г. са</w:t>
      </w:r>
      <w:r w:rsidRPr="00CE1D4D">
        <w:rPr>
          <w:b/>
          <w:i/>
          <w:sz w:val="24"/>
          <w:szCs w:val="24"/>
          <w:lang w:val="ru-RU"/>
        </w:rPr>
        <w:t xml:space="preserve"> </w:t>
      </w:r>
      <w:r w:rsidR="00087CBE" w:rsidRPr="00CE1D4D">
        <w:rPr>
          <w:b/>
          <w:i/>
          <w:sz w:val="24"/>
          <w:szCs w:val="24"/>
          <w:lang w:val="ru-RU"/>
        </w:rPr>
        <w:t>2</w:t>
      </w:r>
      <w:r w:rsidR="00CE7E7C" w:rsidRPr="00CE1D4D">
        <w:rPr>
          <w:b/>
          <w:i/>
          <w:sz w:val="24"/>
          <w:szCs w:val="24"/>
          <w:lang w:val="en-US"/>
        </w:rPr>
        <w:t>6</w:t>
      </w:r>
      <w:r w:rsidR="00705CED" w:rsidRPr="00CE1D4D">
        <w:rPr>
          <w:b/>
          <w:i/>
          <w:sz w:val="24"/>
          <w:szCs w:val="24"/>
          <w:lang w:val="ru-RU"/>
        </w:rPr>
        <w:t xml:space="preserve">5 </w:t>
      </w:r>
      <w:r w:rsidR="00CE7E7C" w:rsidRPr="00CE1D4D">
        <w:rPr>
          <w:b/>
          <w:i/>
          <w:sz w:val="24"/>
          <w:szCs w:val="24"/>
          <w:lang w:val="en-US"/>
        </w:rPr>
        <w:t>5</w:t>
      </w:r>
      <w:r w:rsidR="00705CED" w:rsidRPr="00CE1D4D">
        <w:rPr>
          <w:b/>
          <w:i/>
          <w:sz w:val="24"/>
          <w:szCs w:val="24"/>
          <w:lang w:val="ru-RU"/>
        </w:rPr>
        <w:t>3</w:t>
      </w:r>
      <w:r w:rsidR="00087CBE" w:rsidRPr="00CE1D4D">
        <w:rPr>
          <w:b/>
          <w:i/>
          <w:sz w:val="24"/>
          <w:szCs w:val="24"/>
          <w:lang w:val="ru-RU"/>
        </w:rPr>
        <w:t>9</w:t>
      </w:r>
      <w:r w:rsidR="006C0F3A" w:rsidRPr="00CE1D4D">
        <w:rPr>
          <w:b/>
          <w:i/>
          <w:sz w:val="24"/>
          <w:szCs w:val="24"/>
          <w:lang w:val="bg-BG"/>
        </w:rPr>
        <w:t xml:space="preserve"> </w:t>
      </w:r>
      <w:r w:rsidR="008C7ADD" w:rsidRPr="00CE1D4D">
        <w:rPr>
          <w:b/>
          <w:i/>
          <w:sz w:val="24"/>
          <w:szCs w:val="24"/>
          <w:lang w:val="bg-BG"/>
        </w:rPr>
        <w:t xml:space="preserve"> </w:t>
      </w:r>
      <w:r w:rsidRPr="00CE1D4D">
        <w:rPr>
          <w:sz w:val="24"/>
          <w:szCs w:val="24"/>
          <w:lang w:val="bg-BG"/>
        </w:rPr>
        <w:t xml:space="preserve">(при </w:t>
      </w:r>
      <w:r w:rsidR="00CE7E7C" w:rsidRPr="00CE1D4D">
        <w:rPr>
          <w:sz w:val="24"/>
          <w:szCs w:val="24"/>
          <w:lang w:val="ru-RU"/>
        </w:rPr>
        <w:t>253 369</w:t>
      </w:r>
      <w:r w:rsidR="00CE7E7C" w:rsidRPr="00CE1D4D">
        <w:rPr>
          <w:sz w:val="24"/>
          <w:szCs w:val="24"/>
          <w:lang w:val="bg-BG"/>
        </w:rPr>
        <w:t xml:space="preserve"> </w:t>
      </w:r>
      <w:r w:rsidR="00CE1D4D">
        <w:rPr>
          <w:sz w:val="24"/>
          <w:szCs w:val="24"/>
          <w:lang w:val="bg-BG"/>
        </w:rPr>
        <w:t>–</w:t>
      </w:r>
      <w:r w:rsidR="00CE7E7C" w:rsidRPr="00CE1D4D">
        <w:rPr>
          <w:sz w:val="24"/>
          <w:szCs w:val="24"/>
          <w:lang w:val="bg-BG"/>
        </w:rPr>
        <w:t xml:space="preserve"> за 201</w:t>
      </w:r>
      <w:r w:rsidR="00CE7E7C" w:rsidRPr="00CE1D4D">
        <w:rPr>
          <w:sz w:val="24"/>
          <w:szCs w:val="24"/>
          <w:lang w:val="en-US"/>
        </w:rPr>
        <w:t>5</w:t>
      </w:r>
      <w:r w:rsidR="00CE7E7C" w:rsidRPr="00CE1D4D">
        <w:rPr>
          <w:sz w:val="24"/>
          <w:szCs w:val="24"/>
          <w:lang w:val="bg-BG"/>
        </w:rPr>
        <w:t xml:space="preserve"> г., </w:t>
      </w:r>
      <w:r w:rsidR="00705CED" w:rsidRPr="00CE1D4D">
        <w:rPr>
          <w:sz w:val="24"/>
          <w:szCs w:val="24"/>
          <w:lang w:val="ru-RU"/>
        </w:rPr>
        <w:t>261 921</w:t>
      </w:r>
      <w:r w:rsidR="00705CED" w:rsidRPr="00CE1D4D">
        <w:rPr>
          <w:sz w:val="24"/>
          <w:szCs w:val="24"/>
          <w:lang w:val="bg-BG"/>
        </w:rPr>
        <w:t xml:space="preserve"> </w:t>
      </w:r>
      <w:r w:rsidR="00CE1D4D">
        <w:rPr>
          <w:sz w:val="24"/>
          <w:szCs w:val="24"/>
          <w:lang w:val="bg-BG"/>
        </w:rPr>
        <w:t xml:space="preserve">– </w:t>
      </w:r>
      <w:r w:rsidR="00705CED" w:rsidRPr="00CE1D4D">
        <w:rPr>
          <w:sz w:val="24"/>
          <w:szCs w:val="24"/>
          <w:lang w:val="bg-BG"/>
        </w:rPr>
        <w:t xml:space="preserve">за </w:t>
      </w:r>
      <w:smartTag w:uri="urn:schemas-microsoft-com:office:smarttags" w:element="metricconverter">
        <w:smartTagPr>
          <w:attr w:name="ProductID" w:val="2014 г"/>
        </w:smartTagPr>
        <w:r w:rsidR="00705CED" w:rsidRPr="00CE1D4D">
          <w:rPr>
            <w:sz w:val="24"/>
            <w:szCs w:val="24"/>
            <w:lang w:val="bg-BG"/>
          </w:rPr>
          <w:t>201</w:t>
        </w:r>
        <w:r w:rsidR="00705CED" w:rsidRPr="00CE1D4D">
          <w:rPr>
            <w:sz w:val="24"/>
            <w:szCs w:val="24"/>
            <w:lang w:val="ru-RU"/>
          </w:rPr>
          <w:t>4</w:t>
        </w:r>
        <w:r w:rsidR="00705CED" w:rsidRPr="00CE1D4D">
          <w:rPr>
            <w:sz w:val="24"/>
            <w:szCs w:val="24"/>
            <w:lang w:val="bg-BG"/>
          </w:rPr>
          <w:t xml:space="preserve"> г</w:t>
        </w:r>
      </w:smartTag>
      <w:r w:rsidR="00705CED" w:rsidRPr="00CE1D4D">
        <w:rPr>
          <w:sz w:val="24"/>
          <w:szCs w:val="24"/>
          <w:lang w:val="bg-BG"/>
        </w:rPr>
        <w:t xml:space="preserve">., </w:t>
      </w:r>
      <w:r w:rsidR="00087CBE" w:rsidRPr="00CE1D4D">
        <w:rPr>
          <w:sz w:val="24"/>
          <w:szCs w:val="24"/>
          <w:lang w:val="bg-BG"/>
        </w:rPr>
        <w:t>2</w:t>
      </w:r>
      <w:r w:rsidR="00087CBE" w:rsidRPr="00CE1D4D">
        <w:rPr>
          <w:sz w:val="24"/>
          <w:szCs w:val="24"/>
          <w:lang w:val="ru-RU"/>
        </w:rPr>
        <w:t>7</w:t>
      </w:r>
      <w:r w:rsidR="00087CBE" w:rsidRPr="00CE1D4D">
        <w:rPr>
          <w:sz w:val="24"/>
          <w:szCs w:val="24"/>
          <w:lang w:val="bg-BG"/>
        </w:rPr>
        <w:t>2 </w:t>
      </w:r>
      <w:r w:rsidR="00087CBE" w:rsidRPr="00CE1D4D">
        <w:rPr>
          <w:sz w:val="24"/>
          <w:szCs w:val="24"/>
          <w:lang w:val="ru-RU"/>
        </w:rPr>
        <w:t>76</w:t>
      </w:r>
      <w:r w:rsidR="00087CBE" w:rsidRPr="00CE1D4D">
        <w:rPr>
          <w:sz w:val="24"/>
          <w:szCs w:val="24"/>
          <w:lang w:val="bg-BG"/>
        </w:rPr>
        <w:t xml:space="preserve">2 </w:t>
      </w:r>
      <w:r w:rsidR="00CE1D4D">
        <w:rPr>
          <w:sz w:val="24"/>
          <w:szCs w:val="24"/>
          <w:lang w:val="bg-BG"/>
        </w:rPr>
        <w:t xml:space="preserve">– </w:t>
      </w:r>
      <w:r w:rsidR="00087CBE" w:rsidRPr="00CE1D4D">
        <w:rPr>
          <w:sz w:val="24"/>
          <w:szCs w:val="24"/>
          <w:lang w:val="bg-BG"/>
        </w:rPr>
        <w:t xml:space="preserve">за </w:t>
      </w:r>
      <w:smartTag w:uri="urn:schemas-microsoft-com:office:smarttags" w:element="metricconverter">
        <w:smartTagPr>
          <w:attr w:name="ProductID" w:val="2013 г"/>
        </w:smartTagPr>
        <w:r w:rsidR="00087CBE" w:rsidRPr="00CE1D4D">
          <w:rPr>
            <w:sz w:val="24"/>
            <w:szCs w:val="24"/>
            <w:lang w:val="bg-BG"/>
          </w:rPr>
          <w:t>201</w:t>
        </w:r>
        <w:r w:rsidR="00087CBE" w:rsidRPr="00CE1D4D">
          <w:rPr>
            <w:sz w:val="24"/>
            <w:szCs w:val="24"/>
            <w:lang w:val="ru-RU"/>
          </w:rPr>
          <w:t>3</w:t>
        </w:r>
        <w:r w:rsidR="00087CBE" w:rsidRPr="00CE1D4D">
          <w:rPr>
            <w:sz w:val="24"/>
            <w:szCs w:val="24"/>
            <w:lang w:val="bg-BG"/>
          </w:rPr>
          <w:t xml:space="preserve"> г</w:t>
        </w:r>
      </w:smartTag>
      <w:r w:rsidR="00087CBE" w:rsidRPr="00CE1D4D">
        <w:rPr>
          <w:sz w:val="24"/>
          <w:szCs w:val="24"/>
          <w:lang w:val="bg-BG"/>
        </w:rPr>
        <w:t xml:space="preserve">., </w:t>
      </w:r>
      <w:r w:rsidR="00456D32" w:rsidRPr="00CE1D4D">
        <w:rPr>
          <w:sz w:val="24"/>
          <w:szCs w:val="24"/>
          <w:lang w:val="bg-BG"/>
        </w:rPr>
        <w:t xml:space="preserve">252 280 </w:t>
      </w:r>
      <w:r w:rsidR="00CE1D4D">
        <w:rPr>
          <w:sz w:val="24"/>
          <w:szCs w:val="24"/>
          <w:lang w:val="bg-BG"/>
        </w:rPr>
        <w:t xml:space="preserve">– </w:t>
      </w:r>
      <w:r w:rsidR="00456D32" w:rsidRPr="00CE1D4D">
        <w:rPr>
          <w:sz w:val="24"/>
          <w:szCs w:val="24"/>
          <w:lang w:val="bg-BG"/>
        </w:rPr>
        <w:t xml:space="preserve">за </w:t>
      </w:r>
      <w:smartTag w:uri="urn:schemas-microsoft-com:office:smarttags" w:element="metricconverter">
        <w:smartTagPr>
          <w:attr w:name="ProductID" w:val="2012 г"/>
        </w:smartTagPr>
        <w:r w:rsidR="00456D32" w:rsidRPr="00CE1D4D">
          <w:rPr>
            <w:sz w:val="24"/>
            <w:szCs w:val="24"/>
            <w:lang w:val="bg-BG"/>
          </w:rPr>
          <w:t>2012 г</w:t>
        </w:r>
      </w:smartTag>
      <w:r w:rsidR="00456D32" w:rsidRPr="00CE1D4D">
        <w:rPr>
          <w:sz w:val="24"/>
          <w:szCs w:val="24"/>
          <w:lang w:val="bg-BG"/>
        </w:rPr>
        <w:t xml:space="preserve">., </w:t>
      </w:r>
      <w:r w:rsidR="006C0F3A" w:rsidRPr="00CE1D4D">
        <w:rPr>
          <w:sz w:val="24"/>
          <w:szCs w:val="24"/>
          <w:lang w:val="bg-BG"/>
        </w:rPr>
        <w:t xml:space="preserve">249 616 </w:t>
      </w:r>
      <w:r w:rsidR="00CE1D4D">
        <w:rPr>
          <w:sz w:val="24"/>
          <w:szCs w:val="24"/>
          <w:lang w:val="bg-BG"/>
        </w:rPr>
        <w:t xml:space="preserve">– </w:t>
      </w:r>
      <w:r w:rsidR="006C0F3A" w:rsidRPr="00CE1D4D">
        <w:rPr>
          <w:sz w:val="24"/>
          <w:szCs w:val="24"/>
          <w:lang w:val="bg-BG"/>
        </w:rPr>
        <w:t xml:space="preserve">за </w:t>
      </w:r>
      <w:smartTag w:uri="urn:schemas-microsoft-com:office:smarttags" w:element="metricconverter">
        <w:smartTagPr>
          <w:attr w:name="ProductID" w:val="2011 г"/>
        </w:smartTagPr>
        <w:r w:rsidR="006C0F3A" w:rsidRPr="00CE1D4D">
          <w:rPr>
            <w:sz w:val="24"/>
            <w:szCs w:val="24"/>
            <w:lang w:val="bg-BG"/>
          </w:rPr>
          <w:t>2011 г</w:t>
        </w:r>
      </w:smartTag>
      <w:r w:rsidR="006C0F3A" w:rsidRPr="00CE1D4D">
        <w:rPr>
          <w:sz w:val="24"/>
          <w:szCs w:val="24"/>
          <w:lang w:val="bg-BG"/>
        </w:rPr>
        <w:t xml:space="preserve">., </w:t>
      </w:r>
      <w:r w:rsidR="008C7ADD" w:rsidRPr="00CE1D4D">
        <w:rPr>
          <w:sz w:val="24"/>
          <w:szCs w:val="24"/>
          <w:lang w:val="bg-BG"/>
        </w:rPr>
        <w:t xml:space="preserve">231 289 </w:t>
      </w:r>
      <w:r w:rsidR="00CE1D4D">
        <w:rPr>
          <w:sz w:val="24"/>
          <w:szCs w:val="24"/>
          <w:lang w:val="bg-BG"/>
        </w:rPr>
        <w:t xml:space="preserve">– </w:t>
      </w:r>
      <w:r w:rsidR="008C7ADD" w:rsidRPr="00CE1D4D">
        <w:rPr>
          <w:sz w:val="24"/>
          <w:szCs w:val="24"/>
          <w:lang w:val="bg-BG"/>
        </w:rPr>
        <w:t xml:space="preserve">за </w:t>
      </w:r>
      <w:smartTag w:uri="urn:schemas-microsoft-com:office:smarttags" w:element="metricconverter">
        <w:smartTagPr>
          <w:attr w:name="ProductID" w:val="2010 г"/>
        </w:smartTagPr>
        <w:r w:rsidR="008C7ADD" w:rsidRPr="00CE1D4D">
          <w:rPr>
            <w:sz w:val="24"/>
            <w:szCs w:val="24"/>
            <w:lang w:val="bg-BG"/>
          </w:rPr>
          <w:t>2010 г</w:t>
        </w:r>
      </w:smartTag>
      <w:r w:rsidR="008C7ADD" w:rsidRPr="00CE1D4D">
        <w:rPr>
          <w:sz w:val="24"/>
          <w:szCs w:val="24"/>
          <w:lang w:val="bg-BG"/>
        </w:rPr>
        <w:t>.</w:t>
      </w:r>
      <w:r w:rsidRPr="00CE1D4D">
        <w:rPr>
          <w:sz w:val="24"/>
          <w:szCs w:val="24"/>
          <w:lang w:val="bg-BG"/>
        </w:rPr>
        <w:t xml:space="preserve">) или заболеваемост </w:t>
      </w:r>
      <w:r w:rsidR="006C0F3A" w:rsidRPr="00CE1D4D">
        <w:rPr>
          <w:b/>
          <w:i/>
          <w:sz w:val="24"/>
          <w:szCs w:val="24"/>
          <w:lang w:val="bg-BG"/>
        </w:rPr>
        <w:t>10</w:t>
      </w:r>
      <w:r w:rsidR="000645FE" w:rsidRPr="00CE1D4D">
        <w:rPr>
          <w:b/>
          <w:i/>
          <w:sz w:val="24"/>
          <w:szCs w:val="24"/>
          <w:lang w:val="ru-RU"/>
        </w:rPr>
        <w:t>8</w:t>
      </w:r>
      <w:r w:rsidR="00CE7E7C" w:rsidRPr="00CE1D4D">
        <w:rPr>
          <w:b/>
          <w:i/>
          <w:sz w:val="24"/>
          <w:szCs w:val="24"/>
          <w:lang w:val="en-US"/>
        </w:rPr>
        <w:t>9</w:t>
      </w:r>
      <w:r w:rsidR="006C0F3A" w:rsidRPr="00CE1D4D">
        <w:rPr>
          <w:b/>
          <w:i/>
          <w:sz w:val="24"/>
          <w:szCs w:val="24"/>
          <w:lang w:val="bg-BG"/>
        </w:rPr>
        <w:t>,</w:t>
      </w:r>
      <w:r w:rsidR="00CE7E7C" w:rsidRPr="00CE1D4D">
        <w:rPr>
          <w:b/>
          <w:i/>
          <w:sz w:val="24"/>
          <w:szCs w:val="24"/>
          <w:lang w:val="en-US"/>
        </w:rPr>
        <w:t>9</w:t>
      </w:r>
      <w:r w:rsidR="0009411C" w:rsidRPr="00CE1D4D">
        <w:rPr>
          <w:b/>
          <w:i/>
          <w:sz w:val="24"/>
          <w:szCs w:val="24"/>
          <w:lang w:val="bg-BG"/>
        </w:rPr>
        <w:t xml:space="preserve"> </w:t>
      </w:r>
      <w:r w:rsidRPr="00CE1D4D">
        <w:rPr>
          <w:b/>
          <w:i/>
          <w:sz w:val="24"/>
          <w:szCs w:val="24"/>
          <w:lang w:val="bg-BG"/>
        </w:rPr>
        <w:t>на 1000 д.н.</w:t>
      </w:r>
      <w:r w:rsidRPr="00CE1D4D">
        <w:rPr>
          <w:sz w:val="24"/>
          <w:szCs w:val="24"/>
          <w:lang w:val="bg-BG"/>
        </w:rPr>
        <w:t xml:space="preserve"> (при </w:t>
      </w:r>
      <w:r w:rsidR="00CE7E7C" w:rsidRPr="00CE1D4D">
        <w:rPr>
          <w:sz w:val="24"/>
          <w:szCs w:val="24"/>
          <w:lang w:val="bg-BG"/>
        </w:rPr>
        <w:t>10</w:t>
      </w:r>
      <w:r w:rsidR="00CE7E7C" w:rsidRPr="00CE1D4D">
        <w:rPr>
          <w:sz w:val="24"/>
          <w:szCs w:val="24"/>
          <w:lang w:val="ru-RU"/>
        </w:rPr>
        <w:t>28</w:t>
      </w:r>
      <w:r w:rsidR="00CE7E7C" w:rsidRPr="00CE1D4D">
        <w:rPr>
          <w:sz w:val="24"/>
          <w:szCs w:val="24"/>
          <w:lang w:val="bg-BG"/>
        </w:rPr>
        <w:t>,</w:t>
      </w:r>
      <w:r w:rsidR="00CE7E7C" w:rsidRPr="00CE1D4D">
        <w:rPr>
          <w:sz w:val="24"/>
          <w:szCs w:val="24"/>
          <w:lang w:val="ru-RU"/>
        </w:rPr>
        <w:t>3</w:t>
      </w:r>
      <w:r w:rsidR="00CE7E7C" w:rsidRPr="00CE1D4D">
        <w:rPr>
          <w:sz w:val="24"/>
          <w:szCs w:val="24"/>
          <w:lang w:val="bg-BG"/>
        </w:rPr>
        <w:t xml:space="preserve"> </w:t>
      </w:r>
      <w:r w:rsidR="00CE1D4D">
        <w:rPr>
          <w:sz w:val="24"/>
          <w:szCs w:val="24"/>
          <w:lang w:val="bg-BG"/>
        </w:rPr>
        <w:t>–</w:t>
      </w:r>
      <w:r w:rsidR="00CE7E7C" w:rsidRPr="00CE1D4D">
        <w:rPr>
          <w:sz w:val="24"/>
          <w:szCs w:val="24"/>
          <w:lang w:val="bg-BG"/>
        </w:rPr>
        <w:t xml:space="preserve"> за 201</w:t>
      </w:r>
      <w:r w:rsidR="00CE7E7C" w:rsidRPr="00CE1D4D">
        <w:rPr>
          <w:sz w:val="24"/>
          <w:szCs w:val="24"/>
          <w:lang w:val="en-US"/>
        </w:rPr>
        <w:t>5</w:t>
      </w:r>
      <w:r w:rsidR="00CE7E7C" w:rsidRPr="00CE1D4D">
        <w:rPr>
          <w:sz w:val="24"/>
          <w:szCs w:val="24"/>
          <w:lang w:val="bg-BG"/>
        </w:rPr>
        <w:t xml:space="preserve"> г., </w:t>
      </w:r>
      <w:r w:rsidR="00705CED" w:rsidRPr="00CE1D4D">
        <w:rPr>
          <w:sz w:val="24"/>
          <w:szCs w:val="24"/>
          <w:lang w:val="bg-BG"/>
        </w:rPr>
        <w:t>10</w:t>
      </w:r>
      <w:r w:rsidR="00705CED" w:rsidRPr="00CE1D4D">
        <w:rPr>
          <w:sz w:val="24"/>
          <w:szCs w:val="24"/>
          <w:lang w:val="ru-RU"/>
        </w:rPr>
        <w:t>50</w:t>
      </w:r>
      <w:r w:rsidR="00705CED" w:rsidRPr="00CE1D4D">
        <w:rPr>
          <w:sz w:val="24"/>
          <w:szCs w:val="24"/>
          <w:lang w:val="bg-BG"/>
        </w:rPr>
        <w:t>,</w:t>
      </w:r>
      <w:r w:rsidR="00705CED" w:rsidRPr="00CE1D4D">
        <w:rPr>
          <w:sz w:val="24"/>
          <w:szCs w:val="24"/>
          <w:lang w:val="ru-RU"/>
        </w:rPr>
        <w:t>0</w:t>
      </w:r>
      <w:r w:rsidR="00705CED" w:rsidRPr="00CE1D4D">
        <w:rPr>
          <w:sz w:val="24"/>
          <w:szCs w:val="24"/>
          <w:lang w:val="bg-BG"/>
        </w:rPr>
        <w:t xml:space="preserve"> </w:t>
      </w:r>
      <w:r w:rsidR="00CE1D4D">
        <w:rPr>
          <w:sz w:val="24"/>
          <w:szCs w:val="24"/>
          <w:lang w:val="bg-BG"/>
        </w:rPr>
        <w:t xml:space="preserve">– </w:t>
      </w:r>
      <w:r w:rsidR="00705CED" w:rsidRPr="00CE1D4D">
        <w:rPr>
          <w:sz w:val="24"/>
          <w:szCs w:val="24"/>
          <w:lang w:val="bg-BG"/>
        </w:rPr>
        <w:t xml:space="preserve">за </w:t>
      </w:r>
      <w:smartTag w:uri="urn:schemas-microsoft-com:office:smarttags" w:element="metricconverter">
        <w:smartTagPr>
          <w:attr w:name="ProductID" w:val="2014 г"/>
        </w:smartTagPr>
        <w:r w:rsidR="00705CED" w:rsidRPr="00CE1D4D">
          <w:rPr>
            <w:sz w:val="24"/>
            <w:szCs w:val="24"/>
            <w:lang w:val="bg-BG"/>
          </w:rPr>
          <w:t>201</w:t>
        </w:r>
        <w:r w:rsidR="000D7A22" w:rsidRPr="00CE1D4D">
          <w:rPr>
            <w:sz w:val="24"/>
            <w:szCs w:val="24"/>
            <w:lang w:val="ru-RU"/>
          </w:rPr>
          <w:t>4</w:t>
        </w:r>
        <w:r w:rsidR="00705CED" w:rsidRPr="00CE1D4D">
          <w:rPr>
            <w:sz w:val="24"/>
            <w:szCs w:val="24"/>
            <w:lang w:val="bg-BG"/>
          </w:rPr>
          <w:t xml:space="preserve"> г</w:t>
        </w:r>
      </w:smartTag>
      <w:r w:rsidR="00705CED" w:rsidRPr="00CE1D4D">
        <w:rPr>
          <w:sz w:val="24"/>
          <w:szCs w:val="24"/>
          <w:lang w:val="bg-BG"/>
        </w:rPr>
        <w:t xml:space="preserve">., </w:t>
      </w:r>
      <w:r w:rsidR="00087CBE" w:rsidRPr="00CE1D4D">
        <w:rPr>
          <w:sz w:val="24"/>
          <w:szCs w:val="24"/>
          <w:lang w:val="bg-BG"/>
        </w:rPr>
        <w:t>10</w:t>
      </w:r>
      <w:r w:rsidR="00087CBE" w:rsidRPr="00CE1D4D">
        <w:rPr>
          <w:sz w:val="24"/>
          <w:szCs w:val="24"/>
          <w:lang w:val="ru-RU"/>
        </w:rPr>
        <w:t>80</w:t>
      </w:r>
      <w:r w:rsidR="00087CBE" w:rsidRPr="00CE1D4D">
        <w:rPr>
          <w:sz w:val="24"/>
          <w:szCs w:val="24"/>
          <w:lang w:val="bg-BG"/>
        </w:rPr>
        <w:t>,</w:t>
      </w:r>
      <w:r w:rsidR="00087CBE" w:rsidRPr="00CE1D4D">
        <w:rPr>
          <w:sz w:val="24"/>
          <w:szCs w:val="24"/>
          <w:lang w:val="ru-RU"/>
        </w:rPr>
        <w:t>9</w:t>
      </w:r>
      <w:r w:rsidR="00087CBE" w:rsidRPr="00CE1D4D">
        <w:rPr>
          <w:sz w:val="24"/>
          <w:szCs w:val="24"/>
          <w:lang w:val="bg-BG"/>
        </w:rPr>
        <w:t xml:space="preserve"> </w:t>
      </w:r>
      <w:r w:rsidR="00CE1D4D">
        <w:rPr>
          <w:sz w:val="24"/>
          <w:szCs w:val="24"/>
          <w:lang w:val="bg-BG"/>
        </w:rPr>
        <w:t xml:space="preserve">– </w:t>
      </w:r>
      <w:r w:rsidR="00087CBE" w:rsidRPr="00CE1D4D">
        <w:rPr>
          <w:sz w:val="24"/>
          <w:szCs w:val="24"/>
          <w:lang w:val="bg-BG"/>
        </w:rPr>
        <w:t xml:space="preserve">за </w:t>
      </w:r>
      <w:smartTag w:uri="urn:schemas-microsoft-com:office:smarttags" w:element="metricconverter">
        <w:smartTagPr>
          <w:attr w:name="ProductID" w:val="2013 г"/>
        </w:smartTagPr>
        <w:r w:rsidR="00087CBE" w:rsidRPr="00CE1D4D">
          <w:rPr>
            <w:sz w:val="24"/>
            <w:szCs w:val="24"/>
            <w:lang w:val="bg-BG"/>
          </w:rPr>
          <w:t>201</w:t>
        </w:r>
        <w:r w:rsidR="00087CBE" w:rsidRPr="00CE1D4D">
          <w:rPr>
            <w:sz w:val="24"/>
            <w:szCs w:val="24"/>
            <w:lang w:val="ru-RU"/>
          </w:rPr>
          <w:t>3</w:t>
        </w:r>
        <w:r w:rsidR="00087CBE" w:rsidRPr="00CE1D4D">
          <w:rPr>
            <w:sz w:val="24"/>
            <w:szCs w:val="24"/>
            <w:lang w:val="bg-BG"/>
          </w:rPr>
          <w:t xml:space="preserve"> г</w:t>
        </w:r>
      </w:smartTag>
      <w:r w:rsidR="00087CBE" w:rsidRPr="00CE1D4D">
        <w:rPr>
          <w:sz w:val="24"/>
          <w:szCs w:val="24"/>
          <w:lang w:val="bg-BG"/>
        </w:rPr>
        <w:t>.,</w:t>
      </w:r>
      <w:r w:rsidR="00705CED" w:rsidRPr="00CE1D4D">
        <w:rPr>
          <w:sz w:val="24"/>
          <w:szCs w:val="24"/>
          <w:lang w:val="bg-BG"/>
        </w:rPr>
        <w:t xml:space="preserve"> </w:t>
      </w:r>
      <w:r w:rsidR="00456D32" w:rsidRPr="00CE1D4D">
        <w:rPr>
          <w:sz w:val="24"/>
          <w:szCs w:val="24"/>
          <w:lang w:val="bg-BG"/>
        </w:rPr>
        <w:t xml:space="preserve">1013,3 </w:t>
      </w:r>
      <w:r w:rsidR="00CE1D4D">
        <w:rPr>
          <w:sz w:val="24"/>
          <w:szCs w:val="24"/>
          <w:lang w:val="bg-BG"/>
        </w:rPr>
        <w:t xml:space="preserve">– </w:t>
      </w:r>
      <w:r w:rsidR="00456D32" w:rsidRPr="00CE1D4D">
        <w:rPr>
          <w:sz w:val="24"/>
          <w:szCs w:val="24"/>
          <w:lang w:val="bg-BG"/>
        </w:rPr>
        <w:t xml:space="preserve">за </w:t>
      </w:r>
      <w:smartTag w:uri="urn:schemas-microsoft-com:office:smarttags" w:element="metricconverter">
        <w:smartTagPr>
          <w:attr w:name="ProductID" w:val="2012 г"/>
        </w:smartTagPr>
        <w:r w:rsidR="00456D32" w:rsidRPr="00CE1D4D">
          <w:rPr>
            <w:sz w:val="24"/>
            <w:szCs w:val="24"/>
            <w:lang w:val="bg-BG"/>
          </w:rPr>
          <w:t>2012 г</w:t>
        </w:r>
      </w:smartTag>
      <w:r w:rsidR="00456D32" w:rsidRPr="00CE1D4D">
        <w:rPr>
          <w:sz w:val="24"/>
          <w:szCs w:val="24"/>
          <w:lang w:val="bg-BG"/>
        </w:rPr>
        <w:t xml:space="preserve">., </w:t>
      </w:r>
      <w:r w:rsidR="006C0F3A" w:rsidRPr="00CE1D4D">
        <w:rPr>
          <w:sz w:val="24"/>
          <w:szCs w:val="24"/>
          <w:lang w:val="bg-BG"/>
        </w:rPr>
        <w:t>969</w:t>
      </w:r>
      <w:r w:rsidR="00074F87" w:rsidRPr="00CE1D4D">
        <w:rPr>
          <w:sz w:val="24"/>
          <w:szCs w:val="24"/>
          <w:lang w:val="bg-BG"/>
        </w:rPr>
        <w:t>.</w:t>
      </w:r>
      <w:r w:rsidR="006C0F3A" w:rsidRPr="00CE1D4D">
        <w:rPr>
          <w:sz w:val="24"/>
          <w:szCs w:val="24"/>
          <w:lang w:val="bg-BG"/>
        </w:rPr>
        <w:t>2</w:t>
      </w:r>
      <w:r w:rsidR="00074F87" w:rsidRPr="00CE1D4D">
        <w:rPr>
          <w:sz w:val="24"/>
          <w:szCs w:val="24"/>
          <w:lang w:val="bg-BG"/>
        </w:rPr>
        <w:t xml:space="preserve"> </w:t>
      </w:r>
      <w:r w:rsidR="00CE1D4D">
        <w:rPr>
          <w:sz w:val="24"/>
          <w:szCs w:val="24"/>
          <w:lang w:val="bg-BG"/>
        </w:rPr>
        <w:t>-  з</w:t>
      </w:r>
      <w:r w:rsidR="00074F87" w:rsidRPr="00CE1D4D">
        <w:rPr>
          <w:sz w:val="24"/>
          <w:szCs w:val="24"/>
          <w:lang w:val="bg-BG"/>
        </w:rPr>
        <w:t xml:space="preserve">а </w:t>
      </w:r>
      <w:smartTag w:uri="urn:schemas-microsoft-com:office:smarttags" w:element="metricconverter">
        <w:smartTagPr>
          <w:attr w:name="ProductID" w:val="2011 г"/>
        </w:smartTagPr>
        <w:r w:rsidR="00074F87" w:rsidRPr="00CE1D4D">
          <w:rPr>
            <w:sz w:val="24"/>
            <w:szCs w:val="24"/>
            <w:lang w:val="bg-BG"/>
          </w:rPr>
          <w:t>201</w:t>
        </w:r>
        <w:r w:rsidR="006C0F3A" w:rsidRPr="00CE1D4D">
          <w:rPr>
            <w:sz w:val="24"/>
            <w:szCs w:val="24"/>
            <w:lang w:val="bg-BG"/>
          </w:rPr>
          <w:t>1</w:t>
        </w:r>
        <w:r w:rsidR="00074F87" w:rsidRPr="00CE1D4D">
          <w:rPr>
            <w:sz w:val="24"/>
            <w:szCs w:val="24"/>
            <w:lang w:val="bg-BG"/>
          </w:rPr>
          <w:t xml:space="preserve"> г</w:t>
        </w:r>
      </w:smartTag>
      <w:r w:rsidR="00074F87" w:rsidRPr="00CE1D4D">
        <w:rPr>
          <w:sz w:val="24"/>
          <w:szCs w:val="24"/>
          <w:lang w:val="bg-BG"/>
        </w:rPr>
        <w:t xml:space="preserve">., </w:t>
      </w:r>
      <w:r w:rsidR="006C0F3A" w:rsidRPr="00CE1D4D">
        <w:rPr>
          <w:sz w:val="24"/>
          <w:szCs w:val="24"/>
          <w:lang w:val="bg-BG"/>
        </w:rPr>
        <w:t xml:space="preserve">871.1 </w:t>
      </w:r>
      <w:r w:rsidR="00CE1D4D">
        <w:rPr>
          <w:sz w:val="24"/>
          <w:szCs w:val="24"/>
          <w:lang w:val="bg-BG"/>
        </w:rPr>
        <w:t xml:space="preserve">– </w:t>
      </w:r>
      <w:r w:rsidR="006C0F3A" w:rsidRPr="00CE1D4D">
        <w:rPr>
          <w:sz w:val="24"/>
          <w:szCs w:val="24"/>
          <w:lang w:val="bg-BG"/>
        </w:rPr>
        <w:t xml:space="preserve">за </w:t>
      </w:r>
      <w:smartTag w:uri="urn:schemas-microsoft-com:office:smarttags" w:element="metricconverter">
        <w:smartTagPr>
          <w:attr w:name="ProductID" w:val="2010 г"/>
        </w:smartTagPr>
        <w:r w:rsidR="006C0F3A" w:rsidRPr="00CE1D4D">
          <w:rPr>
            <w:sz w:val="24"/>
            <w:szCs w:val="24"/>
            <w:lang w:val="bg-BG"/>
          </w:rPr>
          <w:t>2010 г</w:t>
        </w:r>
      </w:smartTag>
      <w:r w:rsidR="006C0F3A" w:rsidRPr="00CE1D4D">
        <w:rPr>
          <w:sz w:val="24"/>
          <w:szCs w:val="24"/>
          <w:lang w:val="bg-BG"/>
        </w:rPr>
        <w:t>.</w:t>
      </w:r>
      <w:r w:rsidRPr="00CE1D4D">
        <w:rPr>
          <w:sz w:val="24"/>
          <w:szCs w:val="24"/>
          <w:lang w:val="bg-BG"/>
        </w:rPr>
        <w:t>)</w:t>
      </w:r>
    </w:p>
    <w:p w:rsidR="009E5CAD" w:rsidRPr="00CE7E7C" w:rsidRDefault="009E5CAD" w:rsidP="00334752">
      <w:pPr>
        <w:ind w:firstLine="851"/>
        <w:jc w:val="both"/>
        <w:rPr>
          <w:sz w:val="24"/>
          <w:szCs w:val="24"/>
          <w:lang w:val="bg-BG"/>
        </w:rPr>
      </w:pPr>
      <w:r w:rsidRPr="00CE7E7C">
        <w:rPr>
          <w:sz w:val="24"/>
          <w:szCs w:val="24"/>
          <w:lang w:val="bg-BG"/>
        </w:rPr>
        <w:t>При децата до 1</w:t>
      </w:r>
      <w:r w:rsidR="000E79AC" w:rsidRPr="00CE7E7C">
        <w:rPr>
          <w:sz w:val="24"/>
          <w:szCs w:val="24"/>
          <w:lang w:val="ru-RU"/>
        </w:rPr>
        <w:t>7</w:t>
      </w:r>
      <w:r w:rsidRPr="00CE7E7C">
        <w:rPr>
          <w:sz w:val="24"/>
          <w:szCs w:val="24"/>
          <w:lang w:val="bg-BG"/>
        </w:rPr>
        <w:t xml:space="preserve"> години за 20</w:t>
      </w:r>
      <w:r w:rsidR="00B253E0" w:rsidRPr="00CE7E7C">
        <w:rPr>
          <w:sz w:val="24"/>
          <w:szCs w:val="24"/>
          <w:lang w:val="bg-BG"/>
        </w:rPr>
        <w:t>1</w:t>
      </w:r>
      <w:r w:rsidR="00CE7E7C" w:rsidRPr="00CE7E7C">
        <w:rPr>
          <w:sz w:val="24"/>
          <w:szCs w:val="24"/>
          <w:lang w:val="ru-RU"/>
        </w:rPr>
        <w:t>6</w:t>
      </w:r>
      <w:r w:rsidRPr="00CE7E7C">
        <w:rPr>
          <w:sz w:val="24"/>
          <w:szCs w:val="24"/>
          <w:lang w:val="bg-BG"/>
        </w:rPr>
        <w:t xml:space="preserve"> г. са </w:t>
      </w:r>
      <w:r w:rsidRPr="00CE7E7C">
        <w:rPr>
          <w:b/>
          <w:i/>
          <w:sz w:val="24"/>
          <w:szCs w:val="24"/>
          <w:lang w:val="bg-BG"/>
        </w:rPr>
        <w:t>регистрирани</w:t>
      </w:r>
      <w:r w:rsidRPr="00CE7E7C">
        <w:rPr>
          <w:sz w:val="24"/>
          <w:szCs w:val="24"/>
          <w:lang w:val="bg-BG"/>
        </w:rPr>
        <w:t xml:space="preserve"> общо </w:t>
      </w:r>
      <w:r w:rsidR="00087CBE" w:rsidRPr="00CE7E7C">
        <w:rPr>
          <w:b/>
          <w:i/>
          <w:sz w:val="24"/>
          <w:szCs w:val="24"/>
          <w:lang w:val="ru-RU"/>
        </w:rPr>
        <w:t>1</w:t>
      </w:r>
      <w:r w:rsidR="00CE7E7C" w:rsidRPr="00CE7E7C">
        <w:rPr>
          <w:b/>
          <w:i/>
          <w:sz w:val="24"/>
          <w:szCs w:val="24"/>
          <w:lang w:val="ru-RU"/>
        </w:rPr>
        <w:t>45</w:t>
      </w:r>
      <w:r w:rsidR="00074F87" w:rsidRPr="00CE7E7C">
        <w:rPr>
          <w:b/>
          <w:i/>
          <w:sz w:val="24"/>
          <w:szCs w:val="24"/>
          <w:lang w:val="bg-BG"/>
        </w:rPr>
        <w:t xml:space="preserve"> </w:t>
      </w:r>
      <w:r w:rsidR="00CE7E7C" w:rsidRPr="00CE7E7C">
        <w:rPr>
          <w:b/>
          <w:i/>
          <w:sz w:val="24"/>
          <w:szCs w:val="24"/>
          <w:lang w:val="bg-BG"/>
        </w:rPr>
        <w:t>89</w:t>
      </w:r>
      <w:r w:rsidR="00F90B53" w:rsidRPr="00CE7E7C">
        <w:rPr>
          <w:b/>
          <w:i/>
          <w:sz w:val="24"/>
          <w:szCs w:val="24"/>
          <w:lang w:val="ru-RU"/>
        </w:rPr>
        <w:t>1</w:t>
      </w:r>
      <w:r w:rsidRPr="00CE7E7C">
        <w:rPr>
          <w:b/>
          <w:i/>
          <w:sz w:val="24"/>
          <w:szCs w:val="24"/>
          <w:lang w:val="bg-BG"/>
        </w:rPr>
        <w:t xml:space="preserve"> заболявания</w:t>
      </w:r>
      <w:r w:rsidRPr="00CE7E7C">
        <w:rPr>
          <w:sz w:val="24"/>
          <w:szCs w:val="24"/>
          <w:lang w:val="bg-BG"/>
        </w:rPr>
        <w:t xml:space="preserve"> (</w:t>
      </w:r>
      <w:r w:rsidR="006C0F3A" w:rsidRPr="00CE7E7C">
        <w:rPr>
          <w:sz w:val="24"/>
          <w:szCs w:val="24"/>
          <w:lang w:val="bg-BG"/>
        </w:rPr>
        <w:t xml:space="preserve">при </w:t>
      </w:r>
      <w:r w:rsidR="00CE7E7C" w:rsidRPr="00CE7E7C">
        <w:rPr>
          <w:sz w:val="24"/>
          <w:szCs w:val="24"/>
          <w:lang w:val="en-US"/>
        </w:rPr>
        <w:t xml:space="preserve">137 541 </w:t>
      </w:r>
      <w:r w:rsidR="00CE1D4D">
        <w:rPr>
          <w:sz w:val="24"/>
          <w:szCs w:val="24"/>
          <w:lang w:val="bg-BG"/>
        </w:rPr>
        <w:t xml:space="preserve">– </w:t>
      </w:r>
      <w:r w:rsidR="00CE7E7C" w:rsidRPr="00CE7E7C">
        <w:rPr>
          <w:sz w:val="24"/>
          <w:szCs w:val="24"/>
          <w:lang w:val="bg-BG"/>
        </w:rPr>
        <w:t xml:space="preserve">за 2015 г., </w:t>
      </w:r>
      <w:r w:rsidR="00F90B53" w:rsidRPr="00CE7E7C">
        <w:rPr>
          <w:sz w:val="24"/>
          <w:szCs w:val="24"/>
          <w:lang w:val="bg-BG"/>
        </w:rPr>
        <w:t>1</w:t>
      </w:r>
      <w:r w:rsidR="00F90B53" w:rsidRPr="00CE7E7C">
        <w:rPr>
          <w:sz w:val="24"/>
          <w:szCs w:val="24"/>
          <w:lang w:val="ru-RU"/>
        </w:rPr>
        <w:t>32</w:t>
      </w:r>
      <w:r w:rsidR="00F90B53" w:rsidRPr="00CE7E7C">
        <w:rPr>
          <w:sz w:val="24"/>
          <w:szCs w:val="24"/>
          <w:lang w:val="bg-BG"/>
        </w:rPr>
        <w:t> </w:t>
      </w:r>
      <w:r w:rsidR="00F90B53" w:rsidRPr="00CE7E7C">
        <w:rPr>
          <w:sz w:val="24"/>
          <w:szCs w:val="24"/>
          <w:lang w:val="ru-RU"/>
        </w:rPr>
        <w:t>400</w:t>
      </w:r>
      <w:r w:rsidR="00F90B53" w:rsidRPr="00CE7E7C">
        <w:rPr>
          <w:sz w:val="24"/>
          <w:szCs w:val="24"/>
          <w:lang w:val="bg-BG"/>
        </w:rPr>
        <w:t xml:space="preserve"> </w:t>
      </w:r>
      <w:r w:rsidR="00CE1D4D">
        <w:rPr>
          <w:sz w:val="24"/>
          <w:szCs w:val="24"/>
          <w:lang w:val="bg-BG"/>
        </w:rPr>
        <w:t xml:space="preserve">– </w:t>
      </w:r>
      <w:r w:rsidR="00F90B53" w:rsidRPr="00CE7E7C">
        <w:rPr>
          <w:sz w:val="24"/>
          <w:szCs w:val="24"/>
          <w:lang w:val="bg-BG"/>
        </w:rPr>
        <w:t xml:space="preserve">за </w:t>
      </w:r>
      <w:smartTag w:uri="urn:schemas-microsoft-com:office:smarttags" w:element="metricconverter">
        <w:smartTagPr>
          <w:attr w:name="ProductID" w:val="2014 г"/>
        </w:smartTagPr>
        <w:r w:rsidR="00F90B53" w:rsidRPr="00CE7E7C">
          <w:rPr>
            <w:sz w:val="24"/>
            <w:szCs w:val="24"/>
            <w:lang w:val="bg-BG"/>
          </w:rPr>
          <w:t>201</w:t>
        </w:r>
        <w:r w:rsidR="00F90B53" w:rsidRPr="00CE7E7C">
          <w:rPr>
            <w:sz w:val="24"/>
            <w:szCs w:val="24"/>
            <w:lang w:val="ru-RU"/>
          </w:rPr>
          <w:t>4</w:t>
        </w:r>
        <w:r w:rsidR="00F90B53" w:rsidRPr="00CE7E7C">
          <w:rPr>
            <w:sz w:val="24"/>
            <w:szCs w:val="24"/>
            <w:lang w:val="bg-BG"/>
          </w:rPr>
          <w:t xml:space="preserve"> г</w:t>
        </w:r>
      </w:smartTag>
      <w:r w:rsidR="00F90B53" w:rsidRPr="00CE7E7C">
        <w:rPr>
          <w:sz w:val="24"/>
          <w:szCs w:val="24"/>
          <w:lang w:val="bg-BG"/>
        </w:rPr>
        <w:t xml:space="preserve">., </w:t>
      </w:r>
      <w:r w:rsidR="00087CBE" w:rsidRPr="00CE7E7C">
        <w:rPr>
          <w:sz w:val="24"/>
          <w:szCs w:val="24"/>
          <w:lang w:val="bg-BG"/>
        </w:rPr>
        <w:t>12</w:t>
      </w:r>
      <w:r w:rsidR="00087CBE" w:rsidRPr="00CE7E7C">
        <w:rPr>
          <w:sz w:val="24"/>
          <w:szCs w:val="24"/>
          <w:lang w:val="ru-RU"/>
        </w:rPr>
        <w:t>6</w:t>
      </w:r>
      <w:r w:rsidR="00087CBE" w:rsidRPr="00CE7E7C">
        <w:rPr>
          <w:sz w:val="24"/>
          <w:szCs w:val="24"/>
          <w:lang w:val="bg-BG"/>
        </w:rPr>
        <w:t> </w:t>
      </w:r>
      <w:r w:rsidR="00087CBE" w:rsidRPr="00CE7E7C">
        <w:rPr>
          <w:sz w:val="24"/>
          <w:szCs w:val="24"/>
          <w:lang w:val="ru-RU"/>
        </w:rPr>
        <w:t>546</w:t>
      </w:r>
      <w:r w:rsidR="00087CBE" w:rsidRPr="00CE7E7C">
        <w:rPr>
          <w:sz w:val="24"/>
          <w:szCs w:val="24"/>
          <w:lang w:val="bg-BG"/>
        </w:rPr>
        <w:t xml:space="preserve"> </w:t>
      </w:r>
      <w:r w:rsidR="00CE1D4D">
        <w:rPr>
          <w:sz w:val="24"/>
          <w:szCs w:val="24"/>
          <w:lang w:val="bg-BG"/>
        </w:rPr>
        <w:t xml:space="preserve">– </w:t>
      </w:r>
      <w:r w:rsidR="00087CBE" w:rsidRPr="00CE7E7C">
        <w:rPr>
          <w:sz w:val="24"/>
          <w:szCs w:val="24"/>
          <w:lang w:val="bg-BG"/>
        </w:rPr>
        <w:t xml:space="preserve">за </w:t>
      </w:r>
      <w:smartTag w:uri="urn:schemas-microsoft-com:office:smarttags" w:element="metricconverter">
        <w:smartTagPr>
          <w:attr w:name="ProductID" w:val="2013 г"/>
        </w:smartTagPr>
        <w:r w:rsidR="00087CBE" w:rsidRPr="00CE7E7C">
          <w:rPr>
            <w:sz w:val="24"/>
            <w:szCs w:val="24"/>
            <w:lang w:val="bg-BG"/>
          </w:rPr>
          <w:t>201</w:t>
        </w:r>
        <w:r w:rsidR="00087CBE" w:rsidRPr="00CE7E7C">
          <w:rPr>
            <w:sz w:val="24"/>
            <w:szCs w:val="24"/>
            <w:lang w:val="ru-RU"/>
          </w:rPr>
          <w:t>3</w:t>
        </w:r>
        <w:r w:rsidR="00087CBE" w:rsidRPr="00CE7E7C">
          <w:rPr>
            <w:sz w:val="24"/>
            <w:szCs w:val="24"/>
            <w:lang w:val="bg-BG"/>
          </w:rPr>
          <w:t xml:space="preserve"> г</w:t>
        </w:r>
      </w:smartTag>
      <w:r w:rsidR="00087CBE" w:rsidRPr="00CE7E7C">
        <w:rPr>
          <w:sz w:val="24"/>
          <w:szCs w:val="24"/>
          <w:lang w:val="bg-BG"/>
        </w:rPr>
        <w:t xml:space="preserve">., </w:t>
      </w:r>
      <w:r w:rsidR="00456D32" w:rsidRPr="00CE7E7C">
        <w:rPr>
          <w:sz w:val="24"/>
          <w:szCs w:val="24"/>
          <w:lang w:val="bg-BG"/>
        </w:rPr>
        <w:t xml:space="preserve">122 928 </w:t>
      </w:r>
      <w:r w:rsidR="00CE1D4D">
        <w:rPr>
          <w:sz w:val="24"/>
          <w:szCs w:val="24"/>
          <w:lang w:val="bg-BG"/>
        </w:rPr>
        <w:t xml:space="preserve">– </w:t>
      </w:r>
      <w:r w:rsidR="00456D32" w:rsidRPr="00CE7E7C">
        <w:rPr>
          <w:sz w:val="24"/>
          <w:szCs w:val="24"/>
          <w:lang w:val="bg-BG"/>
        </w:rPr>
        <w:t xml:space="preserve">за </w:t>
      </w:r>
      <w:smartTag w:uri="urn:schemas-microsoft-com:office:smarttags" w:element="metricconverter">
        <w:smartTagPr>
          <w:attr w:name="ProductID" w:val="2012 г"/>
        </w:smartTagPr>
        <w:r w:rsidR="00456D32" w:rsidRPr="00CE7E7C">
          <w:rPr>
            <w:sz w:val="24"/>
            <w:szCs w:val="24"/>
            <w:lang w:val="bg-BG"/>
          </w:rPr>
          <w:t>2012 г</w:t>
        </w:r>
      </w:smartTag>
      <w:r w:rsidR="00456D32" w:rsidRPr="00CE7E7C">
        <w:rPr>
          <w:sz w:val="24"/>
          <w:szCs w:val="24"/>
          <w:lang w:val="bg-BG"/>
        </w:rPr>
        <w:t xml:space="preserve">., </w:t>
      </w:r>
      <w:r w:rsidR="006C0F3A" w:rsidRPr="00CE7E7C">
        <w:rPr>
          <w:sz w:val="24"/>
          <w:szCs w:val="24"/>
          <w:lang w:val="bg-BG"/>
        </w:rPr>
        <w:t xml:space="preserve">112 527 </w:t>
      </w:r>
      <w:r w:rsidR="00CE1D4D">
        <w:rPr>
          <w:sz w:val="24"/>
          <w:szCs w:val="24"/>
          <w:lang w:val="bg-BG"/>
        </w:rPr>
        <w:t xml:space="preserve">– </w:t>
      </w:r>
      <w:r w:rsidR="006C0F3A" w:rsidRPr="00CE7E7C">
        <w:rPr>
          <w:sz w:val="24"/>
          <w:szCs w:val="24"/>
          <w:lang w:val="bg-BG"/>
        </w:rPr>
        <w:t xml:space="preserve">за </w:t>
      </w:r>
      <w:smartTag w:uri="urn:schemas-microsoft-com:office:smarttags" w:element="metricconverter">
        <w:smartTagPr>
          <w:attr w:name="ProductID" w:val="2011 г"/>
        </w:smartTagPr>
        <w:r w:rsidR="006C0F3A" w:rsidRPr="00CE7E7C">
          <w:rPr>
            <w:sz w:val="24"/>
            <w:szCs w:val="24"/>
            <w:lang w:val="bg-BG"/>
          </w:rPr>
          <w:t>2011 г</w:t>
        </w:r>
      </w:smartTag>
      <w:r w:rsidR="006C0F3A" w:rsidRPr="00CE7E7C">
        <w:rPr>
          <w:sz w:val="24"/>
          <w:szCs w:val="24"/>
          <w:lang w:val="bg-BG"/>
        </w:rPr>
        <w:t xml:space="preserve">., </w:t>
      </w:r>
      <w:r w:rsidR="00074F87" w:rsidRPr="00CE7E7C">
        <w:rPr>
          <w:sz w:val="24"/>
          <w:szCs w:val="24"/>
          <w:lang w:val="bg-BG"/>
        </w:rPr>
        <w:t xml:space="preserve">108 097 </w:t>
      </w:r>
      <w:r w:rsidR="00CE1D4D">
        <w:rPr>
          <w:sz w:val="24"/>
          <w:szCs w:val="24"/>
          <w:lang w:val="bg-BG"/>
        </w:rPr>
        <w:t xml:space="preserve">– </w:t>
      </w:r>
      <w:r w:rsidR="00074F87" w:rsidRPr="00CE7E7C">
        <w:rPr>
          <w:sz w:val="24"/>
          <w:szCs w:val="24"/>
          <w:lang w:val="bg-BG"/>
        </w:rPr>
        <w:t xml:space="preserve">за </w:t>
      </w:r>
      <w:smartTag w:uri="urn:schemas-microsoft-com:office:smarttags" w:element="metricconverter">
        <w:smartTagPr>
          <w:attr w:name="ProductID" w:val="2010 г"/>
        </w:smartTagPr>
        <w:r w:rsidR="00074F87" w:rsidRPr="00CE7E7C">
          <w:rPr>
            <w:sz w:val="24"/>
            <w:szCs w:val="24"/>
            <w:lang w:val="bg-BG"/>
          </w:rPr>
          <w:t>2010 г</w:t>
        </w:r>
      </w:smartTag>
      <w:r w:rsidR="00074F87" w:rsidRPr="00CE7E7C">
        <w:rPr>
          <w:sz w:val="24"/>
          <w:szCs w:val="24"/>
          <w:lang w:val="bg-BG"/>
        </w:rPr>
        <w:t>.</w:t>
      </w:r>
      <w:r w:rsidRPr="00CE7E7C">
        <w:rPr>
          <w:sz w:val="24"/>
          <w:szCs w:val="24"/>
          <w:lang w:val="bg-BG"/>
        </w:rPr>
        <w:t xml:space="preserve">), т.е. </w:t>
      </w:r>
      <w:r w:rsidRPr="00CE7E7C">
        <w:rPr>
          <w:b/>
          <w:i/>
          <w:sz w:val="24"/>
          <w:szCs w:val="24"/>
          <w:lang w:val="bg-BG"/>
        </w:rPr>
        <w:t>болестността при децата</w:t>
      </w:r>
      <w:r w:rsidR="00AD64B4" w:rsidRPr="00CE7E7C">
        <w:rPr>
          <w:b/>
          <w:i/>
          <w:sz w:val="24"/>
          <w:szCs w:val="24"/>
          <w:lang w:val="ru-RU"/>
        </w:rPr>
        <w:t xml:space="preserve"> </w:t>
      </w:r>
      <w:r w:rsidR="00AD64B4" w:rsidRPr="00CE7E7C">
        <w:rPr>
          <w:b/>
          <w:i/>
          <w:sz w:val="24"/>
          <w:szCs w:val="24"/>
          <w:lang w:val="bg-BG"/>
        </w:rPr>
        <w:t>през 201</w:t>
      </w:r>
      <w:r w:rsidR="00CE7E7C" w:rsidRPr="00CE7E7C">
        <w:rPr>
          <w:b/>
          <w:i/>
          <w:sz w:val="24"/>
          <w:szCs w:val="24"/>
          <w:lang w:val="ru-RU"/>
        </w:rPr>
        <w:t>6</w:t>
      </w:r>
      <w:r w:rsidR="00AD64B4" w:rsidRPr="00CE7E7C">
        <w:rPr>
          <w:b/>
          <w:i/>
          <w:sz w:val="24"/>
          <w:szCs w:val="24"/>
          <w:lang w:val="bg-BG"/>
        </w:rPr>
        <w:t xml:space="preserve"> г. е</w:t>
      </w:r>
      <w:r w:rsidR="00456D32" w:rsidRPr="00CE7E7C">
        <w:rPr>
          <w:b/>
          <w:i/>
          <w:sz w:val="24"/>
          <w:szCs w:val="24"/>
          <w:lang w:val="bg-BG"/>
        </w:rPr>
        <w:t xml:space="preserve"> 3</w:t>
      </w:r>
      <w:r w:rsidR="00CE1D4D">
        <w:rPr>
          <w:b/>
          <w:i/>
          <w:sz w:val="24"/>
          <w:szCs w:val="24"/>
          <w:lang w:val="bg-BG"/>
        </w:rPr>
        <w:t xml:space="preserve"> </w:t>
      </w:r>
      <w:r w:rsidR="00CE7E7C" w:rsidRPr="00CE7E7C">
        <w:rPr>
          <w:b/>
          <w:i/>
          <w:sz w:val="24"/>
          <w:szCs w:val="24"/>
          <w:lang w:val="bg-BG"/>
        </w:rPr>
        <w:t>9</w:t>
      </w:r>
      <w:r w:rsidR="00F90B53" w:rsidRPr="00CE7E7C">
        <w:rPr>
          <w:b/>
          <w:i/>
          <w:sz w:val="24"/>
          <w:szCs w:val="24"/>
          <w:lang w:val="ru-RU"/>
        </w:rPr>
        <w:t>7</w:t>
      </w:r>
      <w:r w:rsidR="00CE7E7C" w:rsidRPr="00CE7E7C">
        <w:rPr>
          <w:b/>
          <w:i/>
          <w:sz w:val="24"/>
          <w:szCs w:val="24"/>
          <w:lang w:val="ru-RU"/>
        </w:rPr>
        <w:t>3</w:t>
      </w:r>
      <w:r w:rsidR="00ED199D" w:rsidRPr="00CE7E7C">
        <w:rPr>
          <w:b/>
          <w:i/>
          <w:sz w:val="24"/>
          <w:szCs w:val="24"/>
          <w:lang w:val="bg-BG"/>
        </w:rPr>
        <w:t>.</w:t>
      </w:r>
      <w:r w:rsidR="00F90B53" w:rsidRPr="00CE7E7C">
        <w:rPr>
          <w:b/>
          <w:i/>
          <w:sz w:val="24"/>
          <w:szCs w:val="24"/>
          <w:lang w:val="ru-RU"/>
        </w:rPr>
        <w:t>1</w:t>
      </w:r>
      <w:r w:rsidR="00456D32" w:rsidRPr="00CE7E7C">
        <w:rPr>
          <w:b/>
          <w:i/>
          <w:sz w:val="24"/>
          <w:szCs w:val="24"/>
          <w:lang w:val="bg-BG"/>
        </w:rPr>
        <w:t xml:space="preserve"> на 1000 души детско население</w:t>
      </w:r>
      <w:r w:rsidR="00CE1D4D">
        <w:rPr>
          <w:b/>
          <w:i/>
          <w:sz w:val="24"/>
          <w:szCs w:val="24"/>
          <w:lang w:val="bg-BG"/>
        </w:rPr>
        <w:t xml:space="preserve"> </w:t>
      </w:r>
      <w:r w:rsidR="00CE1D4D" w:rsidRPr="00CE1D4D">
        <w:rPr>
          <w:sz w:val="24"/>
          <w:szCs w:val="24"/>
          <w:lang w:val="bg-BG"/>
        </w:rPr>
        <w:t>(</w:t>
      </w:r>
      <w:r w:rsidR="00CE7E7C" w:rsidRPr="00CE1D4D">
        <w:rPr>
          <w:sz w:val="24"/>
          <w:szCs w:val="24"/>
          <w:lang w:val="bg-BG"/>
        </w:rPr>
        <w:t xml:space="preserve">3752.1 </w:t>
      </w:r>
      <w:r w:rsidR="00574758">
        <w:rPr>
          <w:sz w:val="24"/>
          <w:szCs w:val="24"/>
          <w:lang w:val="bg-BG"/>
        </w:rPr>
        <w:t>–</w:t>
      </w:r>
      <w:r w:rsidR="00CE7E7C" w:rsidRPr="00CE1D4D">
        <w:rPr>
          <w:sz w:val="24"/>
          <w:szCs w:val="24"/>
          <w:lang w:val="bg-BG"/>
        </w:rPr>
        <w:t xml:space="preserve"> през 2015 г., </w:t>
      </w:r>
      <w:r w:rsidR="00F90B53" w:rsidRPr="00CE1D4D">
        <w:rPr>
          <w:sz w:val="24"/>
          <w:szCs w:val="24"/>
          <w:lang w:val="bg-BG"/>
        </w:rPr>
        <w:t>3</w:t>
      </w:r>
      <w:r w:rsidR="00F90B53" w:rsidRPr="00CE1D4D">
        <w:rPr>
          <w:sz w:val="24"/>
          <w:szCs w:val="24"/>
          <w:lang w:val="ru-RU"/>
        </w:rPr>
        <w:t>609</w:t>
      </w:r>
      <w:r w:rsidR="00F90B53" w:rsidRPr="00CE1D4D">
        <w:rPr>
          <w:sz w:val="24"/>
          <w:szCs w:val="24"/>
          <w:lang w:val="bg-BG"/>
        </w:rPr>
        <w:t>.</w:t>
      </w:r>
      <w:r w:rsidR="00F90B53" w:rsidRPr="00CE1D4D">
        <w:rPr>
          <w:sz w:val="24"/>
          <w:szCs w:val="24"/>
          <w:lang w:val="ru-RU"/>
        </w:rPr>
        <w:t>4</w:t>
      </w:r>
      <w:r w:rsidR="00F90B53" w:rsidRPr="00CE1D4D">
        <w:rPr>
          <w:sz w:val="24"/>
          <w:szCs w:val="24"/>
          <w:lang w:val="bg-BG"/>
        </w:rPr>
        <w:t xml:space="preserve"> </w:t>
      </w:r>
      <w:r w:rsidR="00574758">
        <w:rPr>
          <w:sz w:val="24"/>
          <w:szCs w:val="24"/>
          <w:lang w:val="bg-BG"/>
        </w:rPr>
        <w:t xml:space="preserve">– </w:t>
      </w:r>
      <w:r w:rsidR="00F90B53" w:rsidRPr="00CE1D4D">
        <w:rPr>
          <w:sz w:val="24"/>
          <w:szCs w:val="24"/>
          <w:lang w:val="bg-BG"/>
        </w:rPr>
        <w:t>през 201</w:t>
      </w:r>
      <w:r w:rsidR="00F90B53" w:rsidRPr="00CE1D4D">
        <w:rPr>
          <w:sz w:val="24"/>
          <w:szCs w:val="24"/>
          <w:lang w:val="ru-RU"/>
        </w:rPr>
        <w:t>4</w:t>
      </w:r>
      <w:r w:rsidR="00CE1D4D">
        <w:rPr>
          <w:sz w:val="24"/>
          <w:szCs w:val="24"/>
          <w:lang w:val="ru-RU"/>
        </w:rPr>
        <w:t xml:space="preserve"> г.</w:t>
      </w:r>
      <w:r w:rsidR="00F90B53" w:rsidRPr="00CE1D4D">
        <w:rPr>
          <w:sz w:val="24"/>
          <w:szCs w:val="24"/>
          <w:lang w:val="bg-BG"/>
        </w:rPr>
        <w:t>,</w:t>
      </w:r>
      <w:r w:rsidR="00F90B53" w:rsidRPr="00CE1D4D">
        <w:rPr>
          <w:sz w:val="24"/>
          <w:szCs w:val="24"/>
          <w:lang w:val="ru-RU"/>
        </w:rPr>
        <w:t xml:space="preserve"> </w:t>
      </w:r>
      <w:r w:rsidR="00087CBE" w:rsidRPr="00CE1D4D">
        <w:rPr>
          <w:sz w:val="24"/>
          <w:szCs w:val="24"/>
          <w:lang w:val="bg-BG"/>
        </w:rPr>
        <w:t xml:space="preserve">3457.1 </w:t>
      </w:r>
      <w:r w:rsidR="00574758">
        <w:rPr>
          <w:sz w:val="24"/>
          <w:szCs w:val="24"/>
          <w:lang w:val="bg-BG"/>
        </w:rPr>
        <w:t>–</w:t>
      </w:r>
      <w:r w:rsidR="00087CBE" w:rsidRPr="00CE1D4D">
        <w:rPr>
          <w:sz w:val="24"/>
          <w:szCs w:val="24"/>
          <w:lang w:val="bg-BG"/>
        </w:rPr>
        <w:t xml:space="preserve"> през 2013</w:t>
      </w:r>
      <w:r w:rsidR="00574758">
        <w:rPr>
          <w:sz w:val="24"/>
          <w:szCs w:val="24"/>
          <w:lang w:val="bg-BG"/>
        </w:rPr>
        <w:t xml:space="preserve"> г.</w:t>
      </w:r>
      <w:r w:rsidR="00087CBE" w:rsidRPr="00CE1D4D">
        <w:rPr>
          <w:sz w:val="24"/>
          <w:szCs w:val="24"/>
          <w:lang w:val="bg-BG"/>
        </w:rPr>
        <w:t>,</w:t>
      </w:r>
      <w:r w:rsidR="00AD64B4" w:rsidRPr="00CE1D4D">
        <w:rPr>
          <w:sz w:val="24"/>
          <w:szCs w:val="24"/>
          <w:lang w:val="bg-BG"/>
        </w:rPr>
        <w:t xml:space="preserve"> </w:t>
      </w:r>
      <w:r w:rsidR="006C0F3A" w:rsidRPr="00CE1D4D">
        <w:rPr>
          <w:sz w:val="24"/>
          <w:szCs w:val="24"/>
          <w:lang w:val="bg-BG"/>
        </w:rPr>
        <w:t>3356</w:t>
      </w:r>
      <w:r w:rsidR="00AD64B4" w:rsidRPr="00CE1D4D">
        <w:rPr>
          <w:sz w:val="24"/>
          <w:szCs w:val="24"/>
          <w:lang w:val="bg-BG"/>
        </w:rPr>
        <w:t>.</w:t>
      </w:r>
      <w:r w:rsidR="006C0F3A" w:rsidRPr="00CE1D4D">
        <w:rPr>
          <w:sz w:val="24"/>
          <w:szCs w:val="24"/>
          <w:lang w:val="bg-BG"/>
        </w:rPr>
        <w:t>7</w:t>
      </w:r>
      <w:r w:rsidR="00AD64B4" w:rsidRPr="00CE1D4D">
        <w:rPr>
          <w:sz w:val="24"/>
          <w:szCs w:val="24"/>
          <w:lang w:val="bg-BG"/>
        </w:rPr>
        <w:t xml:space="preserve"> </w:t>
      </w:r>
      <w:r w:rsidR="00574758">
        <w:rPr>
          <w:sz w:val="24"/>
          <w:szCs w:val="24"/>
          <w:lang w:val="bg-BG"/>
        </w:rPr>
        <w:t xml:space="preserve">– </w:t>
      </w:r>
      <w:r w:rsidR="00456D32" w:rsidRPr="00CE1D4D">
        <w:rPr>
          <w:sz w:val="24"/>
          <w:szCs w:val="24"/>
          <w:lang w:val="bg-BG"/>
        </w:rPr>
        <w:t xml:space="preserve">през </w:t>
      </w:r>
      <w:smartTag w:uri="urn:schemas-microsoft-com:office:smarttags" w:element="metricconverter">
        <w:smartTagPr>
          <w:attr w:name="ProductID" w:val="2012 г"/>
        </w:smartTagPr>
        <w:r w:rsidR="00456D32" w:rsidRPr="00CE1D4D">
          <w:rPr>
            <w:sz w:val="24"/>
            <w:szCs w:val="24"/>
            <w:lang w:val="bg-BG"/>
          </w:rPr>
          <w:t>2012 г</w:t>
        </w:r>
      </w:smartTag>
      <w:r w:rsidR="00456D32" w:rsidRPr="00CE1D4D">
        <w:rPr>
          <w:sz w:val="24"/>
          <w:szCs w:val="24"/>
          <w:lang w:val="bg-BG"/>
        </w:rPr>
        <w:t>.</w:t>
      </w:r>
      <w:r w:rsidR="00AD64B4" w:rsidRPr="00CE1D4D">
        <w:rPr>
          <w:b/>
          <w:sz w:val="24"/>
          <w:szCs w:val="24"/>
          <w:lang w:val="bg-BG"/>
        </w:rPr>
        <w:t xml:space="preserve">, </w:t>
      </w:r>
      <w:r w:rsidR="006C0F3A" w:rsidRPr="00CE1D4D">
        <w:rPr>
          <w:sz w:val="24"/>
          <w:szCs w:val="24"/>
          <w:lang w:val="bg-BG"/>
        </w:rPr>
        <w:t xml:space="preserve">2954.4 </w:t>
      </w:r>
      <w:r w:rsidR="00574758">
        <w:rPr>
          <w:sz w:val="24"/>
          <w:szCs w:val="24"/>
          <w:lang w:val="bg-BG"/>
        </w:rPr>
        <w:t>–</w:t>
      </w:r>
      <w:r w:rsidR="006C0F3A" w:rsidRPr="00CE1D4D">
        <w:rPr>
          <w:sz w:val="24"/>
          <w:szCs w:val="24"/>
          <w:lang w:val="bg-BG"/>
        </w:rPr>
        <w:t xml:space="preserve"> през </w:t>
      </w:r>
      <w:smartTag w:uri="urn:schemas-microsoft-com:office:smarttags" w:element="metricconverter">
        <w:smartTagPr>
          <w:attr w:name="ProductID" w:val="2011 г"/>
        </w:smartTagPr>
        <w:r w:rsidR="006C0F3A" w:rsidRPr="00CE1D4D">
          <w:rPr>
            <w:sz w:val="24"/>
            <w:szCs w:val="24"/>
            <w:lang w:val="bg-BG"/>
          </w:rPr>
          <w:t>2011 г</w:t>
        </w:r>
      </w:smartTag>
      <w:r w:rsidR="006C0F3A" w:rsidRPr="00CE1D4D">
        <w:rPr>
          <w:sz w:val="24"/>
          <w:szCs w:val="24"/>
          <w:lang w:val="bg-BG"/>
        </w:rPr>
        <w:t>.,</w:t>
      </w:r>
      <w:r w:rsidR="006C0F3A" w:rsidRPr="00CE1D4D">
        <w:rPr>
          <w:b/>
          <w:sz w:val="24"/>
          <w:szCs w:val="24"/>
          <w:lang w:val="bg-BG"/>
        </w:rPr>
        <w:t xml:space="preserve"> </w:t>
      </w:r>
      <w:r w:rsidR="003F4CA6" w:rsidRPr="00CE1D4D">
        <w:rPr>
          <w:sz w:val="24"/>
          <w:szCs w:val="24"/>
          <w:lang w:val="ru-RU"/>
        </w:rPr>
        <w:t>2712.</w:t>
      </w:r>
      <w:r w:rsidR="00574758">
        <w:rPr>
          <w:sz w:val="24"/>
          <w:szCs w:val="24"/>
          <w:lang w:val="bg-BG"/>
        </w:rPr>
        <w:t>7</w:t>
      </w:r>
      <w:r w:rsidR="003F4CA6" w:rsidRPr="00CE1D4D">
        <w:rPr>
          <w:sz w:val="24"/>
          <w:szCs w:val="24"/>
          <w:lang w:val="bg-BG"/>
        </w:rPr>
        <w:t xml:space="preserve"> </w:t>
      </w:r>
      <w:r w:rsidR="00574758">
        <w:rPr>
          <w:sz w:val="24"/>
          <w:szCs w:val="24"/>
          <w:lang w:val="bg-BG"/>
        </w:rPr>
        <w:t>–</w:t>
      </w:r>
      <w:r w:rsidR="00AD64B4" w:rsidRPr="00CE1D4D">
        <w:rPr>
          <w:sz w:val="24"/>
          <w:szCs w:val="24"/>
          <w:lang w:val="bg-BG"/>
        </w:rPr>
        <w:t xml:space="preserve"> през </w:t>
      </w:r>
      <w:smartTag w:uri="urn:schemas-microsoft-com:office:smarttags" w:element="metricconverter">
        <w:smartTagPr>
          <w:attr w:name="ProductID" w:val="2010 г"/>
        </w:smartTagPr>
        <w:r w:rsidR="00AD64B4" w:rsidRPr="00CE1D4D">
          <w:rPr>
            <w:sz w:val="24"/>
            <w:szCs w:val="24"/>
            <w:lang w:val="bg-BG"/>
          </w:rPr>
          <w:t>2010 г</w:t>
        </w:r>
      </w:smartTag>
      <w:r w:rsidR="00AD64B4" w:rsidRPr="00CE1D4D">
        <w:rPr>
          <w:sz w:val="24"/>
          <w:szCs w:val="24"/>
          <w:lang w:val="bg-BG"/>
        </w:rPr>
        <w:t>.</w:t>
      </w:r>
      <w:r w:rsidRPr="00CE7E7C">
        <w:rPr>
          <w:sz w:val="24"/>
          <w:szCs w:val="24"/>
          <w:lang w:val="bg-BG"/>
        </w:rPr>
        <w:t xml:space="preserve"> </w:t>
      </w:r>
      <w:r w:rsidRPr="00CE7E7C">
        <w:rPr>
          <w:b/>
          <w:sz w:val="24"/>
          <w:szCs w:val="24"/>
          <w:lang w:val="bg-BG"/>
        </w:rPr>
        <w:t>Новооткритите</w:t>
      </w:r>
      <w:r w:rsidRPr="00CE7E7C">
        <w:rPr>
          <w:sz w:val="24"/>
          <w:szCs w:val="24"/>
          <w:lang w:val="bg-BG"/>
        </w:rPr>
        <w:t xml:space="preserve"> заболявания при децата </w:t>
      </w:r>
      <w:r w:rsidRPr="00CE7E7C">
        <w:rPr>
          <w:b/>
          <w:sz w:val="24"/>
          <w:szCs w:val="24"/>
          <w:lang w:val="bg-BG"/>
        </w:rPr>
        <w:t>за 20</w:t>
      </w:r>
      <w:r w:rsidR="00B253E0" w:rsidRPr="00CE7E7C">
        <w:rPr>
          <w:b/>
          <w:sz w:val="24"/>
          <w:szCs w:val="24"/>
          <w:lang w:val="bg-BG"/>
        </w:rPr>
        <w:t>1</w:t>
      </w:r>
      <w:r w:rsidR="00CE7E7C" w:rsidRPr="00CE7E7C">
        <w:rPr>
          <w:b/>
          <w:sz w:val="24"/>
          <w:szCs w:val="24"/>
          <w:lang w:val="ru-RU"/>
        </w:rPr>
        <w:t>6</w:t>
      </w:r>
      <w:r w:rsidRPr="00CE7E7C">
        <w:rPr>
          <w:b/>
          <w:sz w:val="24"/>
          <w:szCs w:val="24"/>
          <w:lang w:val="bg-BG"/>
        </w:rPr>
        <w:t xml:space="preserve"> г. са </w:t>
      </w:r>
      <w:r w:rsidR="00F90B53" w:rsidRPr="00CE7E7C">
        <w:rPr>
          <w:b/>
          <w:sz w:val="24"/>
          <w:szCs w:val="24"/>
          <w:lang w:val="ru-RU"/>
        </w:rPr>
        <w:t>8</w:t>
      </w:r>
      <w:r w:rsidR="00CE7E7C" w:rsidRPr="00CE7E7C">
        <w:rPr>
          <w:b/>
          <w:sz w:val="24"/>
          <w:szCs w:val="24"/>
          <w:lang w:val="ru-RU"/>
        </w:rPr>
        <w:t>1</w:t>
      </w:r>
      <w:r w:rsidR="00A23DB6" w:rsidRPr="00CE7E7C">
        <w:rPr>
          <w:b/>
          <w:sz w:val="24"/>
          <w:szCs w:val="24"/>
          <w:lang w:val="bg-BG"/>
        </w:rPr>
        <w:t xml:space="preserve"> </w:t>
      </w:r>
      <w:r w:rsidR="00F90B53" w:rsidRPr="00CE7E7C">
        <w:rPr>
          <w:b/>
          <w:sz w:val="24"/>
          <w:szCs w:val="24"/>
          <w:lang w:val="ru-RU"/>
        </w:rPr>
        <w:t>9</w:t>
      </w:r>
      <w:r w:rsidR="00CE7E7C" w:rsidRPr="00CE7E7C">
        <w:rPr>
          <w:b/>
          <w:sz w:val="24"/>
          <w:szCs w:val="24"/>
          <w:lang w:val="ru-RU"/>
        </w:rPr>
        <w:t>36</w:t>
      </w:r>
      <w:r w:rsidR="00456D32" w:rsidRPr="00CE7E7C">
        <w:rPr>
          <w:sz w:val="24"/>
          <w:szCs w:val="24"/>
          <w:lang w:val="bg-BG"/>
        </w:rPr>
        <w:t>, при</w:t>
      </w:r>
      <w:r w:rsidR="00A23DB6" w:rsidRPr="00CE7E7C">
        <w:rPr>
          <w:sz w:val="24"/>
          <w:szCs w:val="24"/>
          <w:lang w:val="bg-BG"/>
        </w:rPr>
        <w:t xml:space="preserve"> </w:t>
      </w:r>
      <w:r w:rsidR="00CE7E7C" w:rsidRPr="00CE7E7C">
        <w:rPr>
          <w:sz w:val="24"/>
          <w:szCs w:val="24"/>
          <w:lang w:val="bg-BG"/>
        </w:rPr>
        <w:t xml:space="preserve">78 195 </w:t>
      </w:r>
      <w:r w:rsidR="00334752">
        <w:rPr>
          <w:sz w:val="24"/>
          <w:szCs w:val="24"/>
          <w:lang w:val="bg-BG"/>
        </w:rPr>
        <w:t xml:space="preserve">– </w:t>
      </w:r>
      <w:r w:rsidR="00CE7E7C" w:rsidRPr="00CE7E7C">
        <w:rPr>
          <w:sz w:val="24"/>
          <w:szCs w:val="24"/>
          <w:lang w:val="bg-BG"/>
        </w:rPr>
        <w:t xml:space="preserve">през 2015 г., </w:t>
      </w:r>
      <w:r w:rsidR="00F90B53" w:rsidRPr="00CE7E7C">
        <w:rPr>
          <w:sz w:val="24"/>
          <w:szCs w:val="24"/>
          <w:lang w:val="ru-RU"/>
        </w:rPr>
        <w:t>79</w:t>
      </w:r>
      <w:r w:rsidR="00F90B53" w:rsidRPr="00CE7E7C">
        <w:rPr>
          <w:sz w:val="24"/>
          <w:szCs w:val="24"/>
          <w:lang w:val="bg-BG"/>
        </w:rPr>
        <w:t> </w:t>
      </w:r>
      <w:r w:rsidR="00F90B53" w:rsidRPr="00CE7E7C">
        <w:rPr>
          <w:sz w:val="24"/>
          <w:szCs w:val="24"/>
          <w:lang w:val="ru-RU"/>
        </w:rPr>
        <w:t>468</w:t>
      </w:r>
      <w:r w:rsidR="00F90B53" w:rsidRPr="00CE7E7C">
        <w:rPr>
          <w:sz w:val="24"/>
          <w:szCs w:val="24"/>
          <w:lang w:val="bg-BG"/>
        </w:rPr>
        <w:t xml:space="preserve"> </w:t>
      </w:r>
      <w:r w:rsidR="00334752">
        <w:rPr>
          <w:sz w:val="24"/>
          <w:szCs w:val="24"/>
          <w:lang w:val="bg-BG"/>
        </w:rPr>
        <w:t xml:space="preserve">– </w:t>
      </w:r>
      <w:r w:rsidR="00F90B53" w:rsidRPr="00CE7E7C">
        <w:rPr>
          <w:sz w:val="24"/>
          <w:szCs w:val="24"/>
          <w:lang w:val="bg-BG"/>
        </w:rPr>
        <w:t xml:space="preserve">през </w:t>
      </w:r>
      <w:smartTag w:uri="urn:schemas-microsoft-com:office:smarttags" w:element="metricconverter">
        <w:smartTagPr>
          <w:attr w:name="ProductID" w:val="2014 г"/>
        </w:smartTagPr>
        <w:r w:rsidR="00F90B53" w:rsidRPr="00CE7E7C">
          <w:rPr>
            <w:sz w:val="24"/>
            <w:szCs w:val="24"/>
            <w:lang w:val="bg-BG"/>
          </w:rPr>
          <w:t>201</w:t>
        </w:r>
        <w:r w:rsidR="00F90B53" w:rsidRPr="00CE7E7C">
          <w:rPr>
            <w:sz w:val="24"/>
            <w:szCs w:val="24"/>
            <w:lang w:val="ru-RU"/>
          </w:rPr>
          <w:t>4</w:t>
        </w:r>
        <w:r w:rsidR="00F90B53" w:rsidRPr="00CE7E7C">
          <w:rPr>
            <w:sz w:val="24"/>
            <w:szCs w:val="24"/>
            <w:lang w:val="bg-BG"/>
          </w:rPr>
          <w:t xml:space="preserve"> г</w:t>
        </w:r>
        <w:r w:rsidR="00334752">
          <w:rPr>
            <w:sz w:val="24"/>
            <w:szCs w:val="24"/>
            <w:lang w:val="bg-BG"/>
          </w:rPr>
          <w:t>.</w:t>
        </w:r>
      </w:smartTag>
      <w:r w:rsidR="00F90B53" w:rsidRPr="00CE7E7C">
        <w:rPr>
          <w:sz w:val="24"/>
          <w:szCs w:val="24"/>
          <w:lang w:val="bg-BG"/>
        </w:rPr>
        <w:t xml:space="preserve">, </w:t>
      </w:r>
      <w:r w:rsidR="00A23DB6" w:rsidRPr="00CE7E7C">
        <w:rPr>
          <w:sz w:val="24"/>
          <w:szCs w:val="24"/>
          <w:lang w:val="bg-BG"/>
        </w:rPr>
        <w:t xml:space="preserve">85 002 </w:t>
      </w:r>
      <w:r w:rsidR="00334752">
        <w:rPr>
          <w:sz w:val="24"/>
          <w:szCs w:val="24"/>
          <w:lang w:val="bg-BG"/>
        </w:rPr>
        <w:t xml:space="preserve">– </w:t>
      </w:r>
      <w:r w:rsidR="00A23DB6" w:rsidRPr="00CE7E7C">
        <w:rPr>
          <w:sz w:val="24"/>
          <w:szCs w:val="24"/>
          <w:lang w:val="bg-BG"/>
        </w:rPr>
        <w:t xml:space="preserve">през </w:t>
      </w:r>
      <w:smartTag w:uri="urn:schemas-microsoft-com:office:smarttags" w:element="metricconverter">
        <w:smartTagPr>
          <w:attr w:name="ProductID" w:val="2013 г"/>
        </w:smartTagPr>
        <w:r w:rsidR="00A23DB6" w:rsidRPr="00CE7E7C">
          <w:rPr>
            <w:sz w:val="24"/>
            <w:szCs w:val="24"/>
            <w:lang w:val="bg-BG"/>
          </w:rPr>
          <w:t>2013 г</w:t>
        </w:r>
        <w:r w:rsidR="00334752">
          <w:rPr>
            <w:sz w:val="24"/>
            <w:szCs w:val="24"/>
            <w:lang w:val="bg-BG"/>
          </w:rPr>
          <w:t>.</w:t>
        </w:r>
      </w:smartTag>
      <w:r w:rsidR="00A23DB6" w:rsidRPr="00CE7E7C">
        <w:rPr>
          <w:sz w:val="24"/>
          <w:szCs w:val="24"/>
          <w:lang w:val="bg-BG"/>
        </w:rPr>
        <w:t>,</w:t>
      </w:r>
      <w:r w:rsidR="00456D32" w:rsidRPr="00CE7E7C">
        <w:rPr>
          <w:sz w:val="24"/>
          <w:szCs w:val="24"/>
          <w:lang w:val="bg-BG"/>
        </w:rPr>
        <w:t xml:space="preserve"> </w:t>
      </w:r>
      <w:r w:rsidR="00074F87" w:rsidRPr="00CE7E7C">
        <w:rPr>
          <w:sz w:val="24"/>
          <w:szCs w:val="24"/>
          <w:lang w:val="bg-BG"/>
        </w:rPr>
        <w:t>7</w:t>
      </w:r>
      <w:r w:rsidR="006C0F3A" w:rsidRPr="00CE7E7C">
        <w:rPr>
          <w:sz w:val="24"/>
          <w:szCs w:val="24"/>
          <w:lang w:val="bg-BG"/>
        </w:rPr>
        <w:t>5</w:t>
      </w:r>
      <w:r w:rsidR="00456D32" w:rsidRPr="00CE7E7C">
        <w:rPr>
          <w:sz w:val="24"/>
          <w:szCs w:val="24"/>
          <w:lang w:val="bg-BG"/>
        </w:rPr>
        <w:t> </w:t>
      </w:r>
      <w:r w:rsidR="006C0F3A" w:rsidRPr="00CE7E7C">
        <w:rPr>
          <w:sz w:val="24"/>
          <w:szCs w:val="24"/>
          <w:lang w:val="bg-BG"/>
        </w:rPr>
        <w:t>665</w:t>
      </w:r>
      <w:r w:rsidR="00456D32" w:rsidRPr="00CE7E7C">
        <w:rPr>
          <w:sz w:val="24"/>
          <w:szCs w:val="24"/>
          <w:lang w:val="bg-BG"/>
        </w:rPr>
        <w:t xml:space="preserve"> </w:t>
      </w:r>
      <w:r w:rsidR="00334752">
        <w:rPr>
          <w:sz w:val="24"/>
          <w:szCs w:val="24"/>
          <w:lang w:val="bg-BG"/>
        </w:rPr>
        <w:t>– п</w:t>
      </w:r>
      <w:r w:rsidR="00456D32" w:rsidRPr="00CE7E7C">
        <w:rPr>
          <w:sz w:val="24"/>
          <w:szCs w:val="24"/>
          <w:lang w:val="bg-BG"/>
        </w:rPr>
        <w:t xml:space="preserve">рез </w:t>
      </w:r>
      <w:smartTag w:uri="urn:schemas-microsoft-com:office:smarttags" w:element="metricconverter">
        <w:smartTagPr>
          <w:attr w:name="ProductID" w:val="2012 г"/>
        </w:smartTagPr>
        <w:r w:rsidR="00456D32" w:rsidRPr="00CE7E7C">
          <w:rPr>
            <w:sz w:val="24"/>
            <w:szCs w:val="24"/>
            <w:lang w:val="bg-BG"/>
          </w:rPr>
          <w:t>2012 г</w:t>
        </w:r>
      </w:smartTag>
      <w:r w:rsidR="00456D32" w:rsidRPr="00CE7E7C">
        <w:rPr>
          <w:sz w:val="24"/>
          <w:szCs w:val="24"/>
          <w:lang w:val="bg-BG"/>
        </w:rPr>
        <w:t>.</w:t>
      </w:r>
      <w:r w:rsidR="00334752">
        <w:rPr>
          <w:sz w:val="24"/>
          <w:szCs w:val="24"/>
          <w:lang w:val="bg-BG"/>
        </w:rPr>
        <w:t xml:space="preserve">, </w:t>
      </w:r>
      <w:r w:rsidR="006C0F3A" w:rsidRPr="00CE7E7C">
        <w:rPr>
          <w:sz w:val="24"/>
          <w:szCs w:val="24"/>
          <w:lang w:val="bg-BG"/>
        </w:rPr>
        <w:t xml:space="preserve">70 342 </w:t>
      </w:r>
      <w:r w:rsidR="00334752">
        <w:rPr>
          <w:sz w:val="24"/>
          <w:szCs w:val="24"/>
          <w:lang w:val="bg-BG"/>
        </w:rPr>
        <w:t>– през</w:t>
      </w:r>
      <w:r w:rsidR="006C0F3A" w:rsidRPr="00CE7E7C">
        <w:rPr>
          <w:sz w:val="24"/>
          <w:szCs w:val="24"/>
          <w:lang w:val="bg-BG"/>
        </w:rPr>
        <w:t xml:space="preserve"> </w:t>
      </w:r>
      <w:smartTag w:uri="urn:schemas-microsoft-com:office:smarttags" w:element="metricconverter">
        <w:smartTagPr>
          <w:attr w:name="ProductID" w:val="2011 г"/>
        </w:smartTagPr>
        <w:r w:rsidR="006C0F3A" w:rsidRPr="00CE7E7C">
          <w:rPr>
            <w:sz w:val="24"/>
            <w:szCs w:val="24"/>
            <w:lang w:val="bg-BG"/>
          </w:rPr>
          <w:t>2011 г</w:t>
        </w:r>
      </w:smartTag>
      <w:r w:rsidR="006C0F3A" w:rsidRPr="00CE7E7C">
        <w:rPr>
          <w:sz w:val="24"/>
          <w:szCs w:val="24"/>
          <w:lang w:val="bg-BG"/>
        </w:rPr>
        <w:t xml:space="preserve">., </w:t>
      </w:r>
      <w:r w:rsidR="005B6028" w:rsidRPr="00CE7E7C">
        <w:rPr>
          <w:sz w:val="24"/>
          <w:szCs w:val="24"/>
          <w:lang w:val="bg-BG"/>
        </w:rPr>
        <w:t>7</w:t>
      </w:r>
      <w:r w:rsidR="00B253E0" w:rsidRPr="00CE7E7C">
        <w:rPr>
          <w:sz w:val="24"/>
          <w:szCs w:val="24"/>
          <w:lang w:val="bg-BG"/>
        </w:rPr>
        <w:t>2</w:t>
      </w:r>
      <w:r w:rsidR="00A23DB6" w:rsidRPr="00CE7E7C">
        <w:rPr>
          <w:sz w:val="24"/>
          <w:szCs w:val="24"/>
          <w:lang w:val="bg-BG"/>
        </w:rPr>
        <w:t xml:space="preserve"> </w:t>
      </w:r>
      <w:r w:rsidR="005B6028" w:rsidRPr="00CE7E7C">
        <w:rPr>
          <w:sz w:val="24"/>
          <w:szCs w:val="24"/>
          <w:lang w:val="bg-BG"/>
        </w:rPr>
        <w:t>8</w:t>
      </w:r>
      <w:r w:rsidR="00B253E0" w:rsidRPr="00CE7E7C">
        <w:rPr>
          <w:sz w:val="24"/>
          <w:szCs w:val="24"/>
          <w:lang w:val="bg-BG"/>
        </w:rPr>
        <w:t>67</w:t>
      </w:r>
      <w:r w:rsidR="00074F87" w:rsidRPr="00CE7E7C">
        <w:rPr>
          <w:sz w:val="24"/>
          <w:szCs w:val="24"/>
          <w:lang w:val="bg-BG"/>
        </w:rPr>
        <w:t xml:space="preserve"> </w:t>
      </w:r>
      <w:r w:rsidR="00334752">
        <w:rPr>
          <w:sz w:val="24"/>
          <w:szCs w:val="24"/>
          <w:lang w:val="bg-BG"/>
        </w:rPr>
        <w:t>– през</w:t>
      </w:r>
      <w:r w:rsidR="00074F87" w:rsidRPr="00CE7E7C">
        <w:rPr>
          <w:sz w:val="24"/>
          <w:szCs w:val="24"/>
          <w:lang w:val="bg-BG"/>
        </w:rPr>
        <w:t xml:space="preserve"> </w:t>
      </w:r>
      <w:smartTag w:uri="urn:schemas-microsoft-com:office:smarttags" w:element="metricconverter">
        <w:smartTagPr>
          <w:attr w:name="ProductID" w:val="2010 г"/>
        </w:smartTagPr>
        <w:r w:rsidR="00074F87" w:rsidRPr="00CE7E7C">
          <w:rPr>
            <w:sz w:val="24"/>
            <w:szCs w:val="24"/>
            <w:lang w:val="bg-BG"/>
          </w:rPr>
          <w:t>2010 г</w:t>
        </w:r>
      </w:smartTag>
      <w:r w:rsidR="00074F87" w:rsidRPr="00CE7E7C">
        <w:rPr>
          <w:sz w:val="24"/>
          <w:szCs w:val="24"/>
          <w:lang w:val="bg-BG"/>
        </w:rPr>
        <w:t>.</w:t>
      </w:r>
      <w:r w:rsidR="005B6028" w:rsidRPr="00CE7E7C">
        <w:rPr>
          <w:sz w:val="24"/>
          <w:szCs w:val="24"/>
          <w:lang w:val="bg-BG"/>
        </w:rPr>
        <w:t xml:space="preserve"> Заболеваемостта на 1000 деца </w:t>
      </w:r>
      <w:r w:rsidR="00AD64B4" w:rsidRPr="00CE7E7C">
        <w:rPr>
          <w:sz w:val="24"/>
          <w:szCs w:val="24"/>
          <w:lang w:val="bg-BG"/>
        </w:rPr>
        <w:t xml:space="preserve">през </w:t>
      </w:r>
      <w:r w:rsidR="00AD64B4" w:rsidRPr="00CE7E7C">
        <w:rPr>
          <w:b/>
          <w:sz w:val="24"/>
          <w:szCs w:val="24"/>
          <w:lang w:val="bg-BG"/>
        </w:rPr>
        <w:t>201</w:t>
      </w:r>
      <w:r w:rsidR="00CE7E7C" w:rsidRPr="00CE7E7C">
        <w:rPr>
          <w:b/>
          <w:sz w:val="24"/>
          <w:szCs w:val="24"/>
          <w:lang w:val="bg-BG"/>
        </w:rPr>
        <w:t>6</w:t>
      </w:r>
      <w:r w:rsidR="00AD64B4" w:rsidRPr="00CE7E7C">
        <w:rPr>
          <w:b/>
          <w:sz w:val="24"/>
          <w:szCs w:val="24"/>
          <w:lang w:val="bg-BG"/>
        </w:rPr>
        <w:t xml:space="preserve"> г.</w:t>
      </w:r>
      <w:r w:rsidR="00AD64B4" w:rsidRPr="00CE7E7C">
        <w:rPr>
          <w:sz w:val="24"/>
          <w:szCs w:val="24"/>
          <w:lang w:val="bg-BG"/>
        </w:rPr>
        <w:t xml:space="preserve"> </w:t>
      </w:r>
      <w:r w:rsidR="005B6028" w:rsidRPr="00CE7E7C">
        <w:rPr>
          <w:sz w:val="24"/>
          <w:szCs w:val="24"/>
          <w:lang w:val="bg-BG"/>
        </w:rPr>
        <w:t xml:space="preserve">е </w:t>
      </w:r>
      <w:r w:rsidR="00CE7E7C" w:rsidRPr="00CE7E7C">
        <w:rPr>
          <w:b/>
          <w:sz w:val="24"/>
          <w:szCs w:val="24"/>
          <w:lang w:val="bg-BG"/>
        </w:rPr>
        <w:t>2</w:t>
      </w:r>
      <w:r w:rsidR="00334752">
        <w:rPr>
          <w:b/>
          <w:sz w:val="24"/>
          <w:szCs w:val="24"/>
          <w:lang w:val="bg-BG"/>
        </w:rPr>
        <w:t xml:space="preserve"> </w:t>
      </w:r>
      <w:r w:rsidR="00CE7E7C" w:rsidRPr="00CE7E7C">
        <w:rPr>
          <w:b/>
          <w:sz w:val="24"/>
          <w:szCs w:val="24"/>
          <w:lang w:val="bg-BG"/>
        </w:rPr>
        <w:t>231.4</w:t>
      </w:r>
      <w:r w:rsidR="00334752">
        <w:rPr>
          <w:b/>
          <w:sz w:val="24"/>
          <w:szCs w:val="24"/>
          <w:lang w:val="bg-BG"/>
        </w:rPr>
        <w:t xml:space="preserve"> </w:t>
      </w:r>
      <w:r w:rsidR="00334752" w:rsidRPr="00334752">
        <w:rPr>
          <w:sz w:val="24"/>
          <w:szCs w:val="24"/>
          <w:lang w:val="bg-BG"/>
        </w:rPr>
        <w:t>(при</w:t>
      </w:r>
      <w:r w:rsidR="00334752">
        <w:rPr>
          <w:b/>
          <w:sz w:val="24"/>
          <w:szCs w:val="24"/>
          <w:lang w:val="bg-BG"/>
        </w:rPr>
        <w:t xml:space="preserve"> </w:t>
      </w:r>
      <w:r w:rsidR="00F90B53" w:rsidRPr="00CE7E7C">
        <w:rPr>
          <w:sz w:val="24"/>
          <w:szCs w:val="24"/>
          <w:lang w:val="bg-BG"/>
        </w:rPr>
        <w:t>2133.2</w:t>
      </w:r>
      <w:r w:rsidR="00CE7E7C" w:rsidRPr="00CE7E7C">
        <w:rPr>
          <w:sz w:val="24"/>
          <w:szCs w:val="24"/>
          <w:lang w:val="bg-BG"/>
        </w:rPr>
        <w:t xml:space="preserve"> </w:t>
      </w:r>
      <w:r w:rsidR="00334752">
        <w:rPr>
          <w:sz w:val="24"/>
          <w:szCs w:val="24"/>
          <w:lang w:val="bg-BG"/>
        </w:rPr>
        <w:t xml:space="preserve">– </w:t>
      </w:r>
      <w:r w:rsidR="00CE7E7C" w:rsidRPr="00CE7E7C">
        <w:rPr>
          <w:sz w:val="24"/>
          <w:szCs w:val="24"/>
          <w:lang w:val="bg-BG"/>
        </w:rPr>
        <w:t>през 2015 г.</w:t>
      </w:r>
      <w:r w:rsidR="00F90B53" w:rsidRPr="00CE7E7C">
        <w:rPr>
          <w:sz w:val="24"/>
          <w:szCs w:val="24"/>
          <w:lang w:val="bg-BG"/>
        </w:rPr>
        <w:t xml:space="preserve">, </w:t>
      </w:r>
      <w:r w:rsidR="00ED199D" w:rsidRPr="00CE7E7C">
        <w:rPr>
          <w:sz w:val="24"/>
          <w:szCs w:val="24"/>
          <w:lang w:val="bg-BG"/>
        </w:rPr>
        <w:t>2166.4</w:t>
      </w:r>
      <w:r w:rsidR="00F90B53" w:rsidRPr="00CE7E7C">
        <w:rPr>
          <w:sz w:val="24"/>
          <w:szCs w:val="24"/>
          <w:lang w:val="bg-BG"/>
        </w:rPr>
        <w:t xml:space="preserve"> </w:t>
      </w:r>
      <w:r w:rsidR="00334752">
        <w:rPr>
          <w:sz w:val="24"/>
          <w:szCs w:val="24"/>
          <w:lang w:val="bg-BG"/>
        </w:rPr>
        <w:t xml:space="preserve">– </w:t>
      </w:r>
      <w:r w:rsidR="00F90B53" w:rsidRPr="00CE7E7C">
        <w:rPr>
          <w:sz w:val="24"/>
          <w:szCs w:val="24"/>
          <w:lang w:val="bg-BG"/>
        </w:rPr>
        <w:t xml:space="preserve">през </w:t>
      </w:r>
      <w:smartTag w:uri="urn:schemas-microsoft-com:office:smarttags" w:element="metricconverter">
        <w:smartTagPr>
          <w:attr w:name="ProductID" w:val="2014 г"/>
        </w:smartTagPr>
        <w:r w:rsidR="00F90B53" w:rsidRPr="00CE7E7C">
          <w:rPr>
            <w:sz w:val="24"/>
            <w:szCs w:val="24"/>
            <w:lang w:val="bg-BG"/>
          </w:rPr>
          <w:t>2014 г</w:t>
        </w:r>
      </w:smartTag>
      <w:r w:rsidR="00F90B53" w:rsidRPr="00CE7E7C">
        <w:rPr>
          <w:sz w:val="24"/>
          <w:szCs w:val="24"/>
          <w:lang w:val="bg-BG"/>
        </w:rPr>
        <w:t>.</w:t>
      </w:r>
      <w:r w:rsidR="00A23DB6" w:rsidRPr="00CE7E7C">
        <w:rPr>
          <w:sz w:val="24"/>
          <w:szCs w:val="24"/>
          <w:lang w:val="bg-BG"/>
        </w:rPr>
        <w:t xml:space="preserve">, 2318.0 </w:t>
      </w:r>
      <w:r w:rsidR="00334752">
        <w:rPr>
          <w:sz w:val="24"/>
          <w:szCs w:val="24"/>
          <w:lang w:val="bg-BG"/>
        </w:rPr>
        <w:t xml:space="preserve">– </w:t>
      </w:r>
      <w:r w:rsidR="00A23DB6" w:rsidRPr="00CE7E7C">
        <w:rPr>
          <w:sz w:val="24"/>
          <w:szCs w:val="24"/>
          <w:lang w:val="bg-BG"/>
        </w:rPr>
        <w:t xml:space="preserve">през </w:t>
      </w:r>
      <w:smartTag w:uri="urn:schemas-microsoft-com:office:smarttags" w:element="metricconverter">
        <w:smartTagPr>
          <w:attr w:name="ProductID" w:val="2013 г"/>
        </w:smartTagPr>
        <w:r w:rsidR="00A23DB6" w:rsidRPr="00CE7E7C">
          <w:rPr>
            <w:sz w:val="24"/>
            <w:szCs w:val="24"/>
            <w:lang w:val="bg-BG"/>
          </w:rPr>
          <w:t>2013 г</w:t>
        </w:r>
      </w:smartTag>
      <w:r w:rsidR="00A23DB6" w:rsidRPr="00CE7E7C">
        <w:rPr>
          <w:sz w:val="24"/>
          <w:szCs w:val="24"/>
          <w:lang w:val="bg-BG"/>
        </w:rPr>
        <w:t xml:space="preserve">., </w:t>
      </w:r>
      <w:r w:rsidR="006C0F3A" w:rsidRPr="00CE7E7C">
        <w:rPr>
          <w:sz w:val="24"/>
          <w:szCs w:val="24"/>
          <w:lang w:val="bg-BG"/>
        </w:rPr>
        <w:t>2066</w:t>
      </w:r>
      <w:r w:rsidR="00AD64B4" w:rsidRPr="00CE7E7C">
        <w:rPr>
          <w:sz w:val="24"/>
          <w:szCs w:val="24"/>
          <w:lang w:val="bg-BG"/>
        </w:rPr>
        <w:t>.</w:t>
      </w:r>
      <w:r w:rsidR="006C0F3A" w:rsidRPr="00CE7E7C">
        <w:rPr>
          <w:sz w:val="24"/>
          <w:szCs w:val="24"/>
          <w:lang w:val="bg-BG"/>
        </w:rPr>
        <w:t>1</w:t>
      </w:r>
      <w:r w:rsidR="00A23DB6" w:rsidRPr="00CE7E7C">
        <w:rPr>
          <w:sz w:val="24"/>
          <w:szCs w:val="24"/>
          <w:lang w:val="bg-BG"/>
        </w:rPr>
        <w:t xml:space="preserve"> </w:t>
      </w:r>
      <w:r w:rsidR="00334752">
        <w:rPr>
          <w:sz w:val="24"/>
          <w:szCs w:val="24"/>
          <w:lang w:val="bg-BG"/>
        </w:rPr>
        <w:t xml:space="preserve">– </w:t>
      </w:r>
      <w:r w:rsidR="00A23DB6" w:rsidRPr="00CE7E7C">
        <w:rPr>
          <w:sz w:val="24"/>
          <w:szCs w:val="24"/>
          <w:lang w:val="bg-BG"/>
        </w:rPr>
        <w:t xml:space="preserve">през </w:t>
      </w:r>
      <w:smartTag w:uri="urn:schemas-microsoft-com:office:smarttags" w:element="metricconverter">
        <w:smartTagPr>
          <w:attr w:name="ProductID" w:val="2012 г"/>
        </w:smartTagPr>
        <w:r w:rsidR="00A23DB6" w:rsidRPr="00CE7E7C">
          <w:rPr>
            <w:sz w:val="24"/>
            <w:szCs w:val="24"/>
            <w:lang w:val="bg-BG"/>
          </w:rPr>
          <w:t>2012 г</w:t>
        </w:r>
      </w:smartTag>
      <w:r w:rsidR="00A23DB6" w:rsidRPr="00CE7E7C">
        <w:rPr>
          <w:sz w:val="24"/>
          <w:szCs w:val="24"/>
          <w:lang w:val="bg-BG"/>
        </w:rPr>
        <w:t>.</w:t>
      </w:r>
      <w:r w:rsidR="00AD64B4" w:rsidRPr="00CE7E7C">
        <w:rPr>
          <w:sz w:val="24"/>
          <w:szCs w:val="24"/>
          <w:lang w:val="bg-BG"/>
        </w:rPr>
        <w:t xml:space="preserve">, </w:t>
      </w:r>
      <w:r w:rsidR="006C0F3A" w:rsidRPr="00CE7E7C">
        <w:rPr>
          <w:sz w:val="24"/>
          <w:szCs w:val="24"/>
          <w:lang w:val="bg-BG"/>
        </w:rPr>
        <w:t xml:space="preserve">1841.2 </w:t>
      </w:r>
      <w:r w:rsidR="00334752">
        <w:rPr>
          <w:sz w:val="24"/>
          <w:szCs w:val="24"/>
          <w:lang w:val="bg-BG"/>
        </w:rPr>
        <w:t xml:space="preserve">– </w:t>
      </w:r>
      <w:r w:rsidR="006C0F3A" w:rsidRPr="00CE7E7C">
        <w:rPr>
          <w:sz w:val="24"/>
          <w:szCs w:val="24"/>
          <w:lang w:val="bg-BG"/>
        </w:rPr>
        <w:t xml:space="preserve">през </w:t>
      </w:r>
      <w:smartTag w:uri="urn:schemas-microsoft-com:office:smarttags" w:element="metricconverter">
        <w:smartTagPr>
          <w:attr w:name="ProductID" w:val="2011 г"/>
        </w:smartTagPr>
        <w:r w:rsidR="006C0F3A" w:rsidRPr="00CE7E7C">
          <w:rPr>
            <w:sz w:val="24"/>
            <w:szCs w:val="24"/>
            <w:lang w:val="bg-BG"/>
          </w:rPr>
          <w:t>2011 г</w:t>
        </w:r>
      </w:smartTag>
      <w:r w:rsidR="006C0F3A" w:rsidRPr="00CE7E7C">
        <w:rPr>
          <w:sz w:val="24"/>
          <w:szCs w:val="24"/>
          <w:lang w:val="bg-BG"/>
        </w:rPr>
        <w:t xml:space="preserve">., </w:t>
      </w:r>
      <w:r w:rsidR="003F4CA6" w:rsidRPr="00CE7E7C">
        <w:rPr>
          <w:sz w:val="24"/>
          <w:szCs w:val="24"/>
          <w:lang w:val="bg-BG"/>
        </w:rPr>
        <w:t>1818</w:t>
      </w:r>
      <w:r w:rsidR="00AD64B4" w:rsidRPr="00CE7E7C">
        <w:rPr>
          <w:sz w:val="24"/>
          <w:szCs w:val="24"/>
          <w:lang w:val="bg-BG"/>
        </w:rPr>
        <w:t>.</w:t>
      </w:r>
      <w:r w:rsidR="003F4CA6" w:rsidRPr="00CE7E7C">
        <w:rPr>
          <w:sz w:val="24"/>
          <w:szCs w:val="24"/>
          <w:lang w:val="bg-BG"/>
        </w:rPr>
        <w:t>4</w:t>
      </w:r>
      <w:r w:rsidR="00AD64B4" w:rsidRPr="00CE7E7C">
        <w:rPr>
          <w:sz w:val="24"/>
          <w:szCs w:val="24"/>
          <w:lang w:val="bg-BG"/>
        </w:rPr>
        <w:t xml:space="preserve"> </w:t>
      </w:r>
      <w:r w:rsidR="00334752">
        <w:rPr>
          <w:sz w:val="24"/>
          <w:szCs w:val="24"/>
          <w:lang w:val="bg-BG"/>
        </w:rPr>
        <w:t xml:space="preserve">– </w:t>
      </w:r>
      <w:r w:rsidR="00AD64B4" w:rsidRPr="00CE7E7C">
        <w:rPr>
          <w:sz w:val="24"/>
          <w:szCs w:val="24"/>
          <w:lang w:val="bg-BG"/>
        </w:rPr>
        <w:t xml:space="preserve">през </w:t>
      </w:r>
      <w:smartTag w:uri="urn:schemas-microsoft-com:office:smarttags" w:element="metricconverter">
        <w:smartTagPr>
          <w:attr w:name="ProductID" w:val="2010 г"/>
        </w:smartTagPr>
        <w:r w:rsidR="00AD64B4" w:rsidRPr="00CE7E7C">
          <w:rPr>
            <w:sz w:val="24"/>
            <w:szCs w:val="24"/>
            <w:lang w:val="bg-BG"/>
          </w:rPr>
          <w:t>2010 г</w:t>
        </w:r>
      </w:smartTag>
      <w:r w:rsidR="00AD64B4" w:rsidRPr="00CE7E7C">
        <w:rPr>
          <w:sz w:val="24"/>
          <w:szCs w:val="24"/>
          <w:lang w:val="bg-BG"/>
        </w:rPr>
        <w:t>.</w:t>
      </w:r>
      <w:r w:rsidRPr="00CE7E7C">
        <w:rPr>
          <w:sz w:val="24"/>
          <w:szCs w:val="24"/>
          <w:lang w:val="bg-BG"/>
        </w:rPr>
        <w:t xml:space="preserve"> </w:t>
      </w:r>
    </w:p>
    <w:p w:rsidR="009E5CAD" w:rsidRPr="00CE7E7C" w:rsidRDefault="009E5CAD" w:rsidP="00334752">
      <w:pPr>
        <w:ind w:firstLine="851"/>
        <w:jc w:val="both"/>
        <w:rPr>
          <w:sz w:val="24"/>
          <w:szCs w:val="24"/>
          <w:lang w:val="bg-BG"/>
        </w:rPr>
      </w:pPr>
      <w:r w:rsidRPr="00CE7E7C">
        <w:rPr>
          <w:sz w:val="24"/>
          <w:szCs w:val="24"/>
          <w:lang w:val="bg-BG"/>
        </w:rPr>
        <w:t xml:space="preserve">Водещи в </w:t>
      </w:r>
      <w:r w:rsidRPr="00CE7E7C">
        <w:rPr>
          <w:b/>
          <w:i/>
          <w:sz w:val="24"/>
          <w:szCs w:val="24"/>
          <w:lang w:val="bg-BG"/>
        </w:rPr>
        <w:t>структурата на болестността по класове</w:t>
      </w:r>
      <w:r w:rsidRPr="00CE7E7C">
        <w:rPr>
          <w:sz w:val="24"/>
          <w:szCs w:val="24"/>
          <w:lang w:val="bg-BG"/>
        </w:rPr>
        <w:t xml:space="preserve"> болести </w:t>
      </w:r>
      <w:r w:rsidR="00074F87" w:rsidRPr="00CE7E7C">
        <w:rPr>
          <w:sz w:val="24"/>
          <w:szCs w:val="24"/>
          <w:lang w:val="bg-BG"/>
        </w:rPr>
        <w:t xml:space="preserve">за </w:t>
      </w:r>
      <w:r w:rsidRPr="00CE7E7C">
        <w:rPr>
          <w:sz w:val="24"/>
          <w:szCs w:val="24"/>
          <w:lang w:val="bg-BG"/>
        </w:rPr>
        <w:t>периода 20</w:t>
      </w:r>
      <w:r w:rsidR="00F90B53" w:rsidRPr="00CE7E7C">
        <w:rPr>
          <w:sz w:val="24"/>
          <w:szCs w:val="24"/>
          <w:lang w:val="bg-BG"/>
        </w:rPr>
        <w:t>1</w:t>
      </w:r>
      <w:r w:rsidRPr="00CE7E7C">
        <w:rPr>
          <w:sz w:val="24"/>
          <w:szCs w:val="24"/>
          <w:lang w:val="bg-BG"/>
        </w:rPr>
        <w:t>0 – 20</w:t>
      </w:r>
      <w:r w:rsidR="004C70C3" w:rsidRPr="00CE7E7C">
        <w:rPr>
          <w:sz w:val="24"/>
          <w:szCs w:val="24"/>
          <w:lang w:val="bg-BG"/>
        </w:rPr>
        <w:t>1</w:t>
      </w:r>
      <w:r w:rsidR="00CE7E7C" w:rsidRPr="00CE7E7C">
        <w:rPr>
          <w:sz w:val="24"/>
          <w:szCs w:val="24"/>
          <w:lang w:val="bg-BG"/>
        </w:rPr>
        <w:t>6</w:t>
      </w:r>
      <w:r w:rsidR="005B6028" w:rsidRPr="00CE7E7C">
        <w:rPr>
          <w:sz w:val="24"/>
          <w:szCs w:val="24"/>
          <w:lang w:val="bg-BG"/>
        </w:rPr>
        <w:t xml:space="preserve"> </w:t>
      </w:r>
      <w:r w:rsidRPr="00CE7E7C">
        <w:rPr>
          <w:sz w:val="24"/>
          <w:szCs w:val="24"/>
          <w:lang w:val="bg-BG"/>
        </w:rPr>
        <w:t xml:space="preserve">година са </w:t>
      </w:r>
      <w:r w:rsidRPr="00CE7E7C">
        <w:rPr>
          <w:b/>
          <w:i/>
          <w:sz w:val="24"/>
          <w:szCs w:val="24"/>
          <w:lang w:val="bg-BG"/>
        </w:rPr>
        <w:t>болестите на органите на кръвообращението</w:t>
      </w:r>
      <w:r w:rsidRPr="00CE7E7C">
        <w:rPr>
          <w:sz w:val="24"/>
          <w:szCs w:val="24"/>
          <w:lang w:val="bg-BG"/>
        </w:rPr>
        <w:t xml:space="preserve"> (</w:t>
      </w:r>
      <w:r w:rsidR="00CE7E7C" w:rsidRPr="00CE7E7C">
        <w:rPr>
          <w:sz w:val="24"/>
          <w:szCs w:val="24"/>
          <w:lang w:val="bg-BG"/>
        </w:rPr>
        <w:t xml:space="preserve">22% през 2016 г., </w:t>
      </w:r>
      <w:r w:rsidR="00F90B53" w:rsidRPr="00CE7E7C">
        <w:rPr>
          <w:sz w:val="24"/>
          <w:szCs w:val="24"/>
          <w:lang w:val="bg-BG"/>
        </w:rPr>
        <w:t xml:space="preserve">21.9% </w:t>
      </w:r>
      <w:r w:rsidR="00334752">
        <w:rPr>
          <w:sz w:val="24"/>
          <w:szCs w:val="24"/>
          <w:lang w:val="bg-BG"/>
        </w:rPr>
        <w:t xml:space="preserve">през </w:t>
      </w:r>
      <w:smartTag w:uri="urn:schemas-microsoft-com:office:smarttags" w:element="metricconverter">
        <w:smartTagPr>
          <w:attr w:name="ProductID" w:val="2015 г"/>
        </w:smartTagPr>
        <w:r w:rsidR="00F90B53" w:rsidRPr="00CE7E7C">
          <w:rPr>
            <w:sz w:val="24"/>
            <w:szCs w:val="24"/>
            <w:lang w:val="bg-BG"/>
          </w:rPr>
          <w:t>2015 г</w:t>
        </w:r>
      </w:smartTag>
      <w:r w:rsidR="00F90B53" w:rsidRPr="00CE7E7C">
        <w:rPr>
          <w:sz w:val="24"/>
          <w:szCs w:val="24"/>
          <w:lang w:val="bg-BG"/>
        </w:rPr>
        <w:t xml:space="preserve">., </w:t>
      </w:r>
      <w:r w:rsidR="00A23DB6" w:rsidRPr="00CE7E7C">
        <w:rPr>
          <w:sz w:val="24"/>
          <w:szCs w:val="24"/>
          <w:lang w:val="bg-BG"/>
        </w:rPr>
        <w:t xml:space="preserve">22.68% през </w:t>
      </w:r>
      <w:smartTag w:uri="urn:schemas-microsoft-com:office:smarttags" w:element="metricconverter">
        <w:smartTagPr>
          <w:attr w:name="ProductID" w:val="2014 г"/>
        </w:smartTagPr>
        <w:r w:rsidR="00A23DB6" w:rsidRPr="00CE7E7C">
          <w:rPr>
            <w:sz w:val="24"/>
            <w:szCs w:val="24"/>
            <w:lang w:val="bg-BG"/>
          </w:rPr>
          <w:t>2014 г</w:t>
        </w:r>
        <w:r w:rsidR="00334752">
          <w:rPr>
            <w:sz w:val="24"/>
            <w:szCs w:val="24"/>
            <w:lang w:val="bg-BG"/>
          </w:rPr>
          <w:t>.</w:t>
        </w:r>
      </w:smartTag>
      <w:r w:rsidR="00A23DB6" w:rsidRPr="00CE7E7C">
        <w:rPr>
          <w:sz w:val="24"/>
          <w:szCs w:val="24"/>
          <w:lang w:val="bg-BG"/>
        </w:rPr>
        <w:t xml:space="preserve">, </w:t>
      </w:r>
      <w:r w:rsidR="006E0F78" w:rsidRPr="00CE7E7C">
        <w:rPr>
          <w:sz w:val="24"/>
          <w:szCs w:val="24"/>
          <w:lang w:val="bg-BG"/>
        </w:rPr>
        <w:t xml:space="preserve">24.58% за </w:t>
      </w:r>
      <w:smartTag w:uri="urn:schemas-microsoft-com:office:smarttags" w:element="metricconverter">
        <w:smartTagPr>
          <w:attr w:name="ProductID" w:val="2013 г"/>
        </w:smartTagPr>
        <w:r w:rsidR="006E0F78" w:rsidRPr="00CE7E7C">
          <w:rPr>
            <w:sz w:val="24"/>
            <w:szCs w:val="24"/>
            <w:lang w:val="bg-BG"/>
          </w:rPr>
          <w:t>2013 г</w:t>
        </w:r>
      </w:smartTag>
      <w:r w:rsidR="006E0F78" w:rsidRPr="00CE7E7C">
        <w:rPr>
          <w:sz w:val="24"/>
          <w:szCs w:val="24"/>
          <w:lang w:val="bg-BG"/>
        </w:rPr>
        <w:t xml:space="preserve">., </w:t>
      </w:r>
      <w:r w:rsidR="006C0F3A" w:rsidRPr="00CE7E7C">
        <w:rPr>
          <w:sz w:val="24"/>
          <w:szCs w:val="24"/>
          <w:lang w:val="bg-BG"/>
        </w:rPr>
        <w:t xml:space="preserve">22.40% за </w:t>
      </w:r>
      <w:smartTag w:uri="urn:schemas-microsoft-com:office:smarttags" w:element="metricconverter">
        <w:smartTagPr>
          <w:attr w:name="ProductID" w:val="2012 г"/>
        </w:smartTagPr>
        <w:r w:rsidR="006C0F3A" w:rsidRPr="00CE7E7C">
          <w:rPr>
            <w:sz w:val="24"/>
            <w:szCs w:val="24"/>
            <w:lang w:val="bg-BG"/>
          </w:rPr>
          <w:t>2012 г</w:t>
        </w:r>
      </w:smartTag>
      <w:r w:rsidR="006C0F3A" w:rsidRPr="00CE7E7C">
        <w:rPr>
          <w:sz w:val="24"/>
          <w:szCs w:val="24"/>
          <w:lang w:val="bg-BG"/>
        </w:rPr>
        <w:t xml:space="preserve">., </w:t>
      </w:r>
      <w:r w:rsidR="00074F87" w:rsidRPr="00CE7E7C">
        <w:rPr>
          <w:sz w:val="24"/>
          <w:szCs w:val="24"/>
          <w:lang w:val="bg-BG"/>
        </w:rPr>
        <w:t xml:space="preserve">22.04% за </w:t>
      </w:r>
      <w:smartTag w:uri="urn:schemas-microsoft-com:office:smarttags" w:element="metricconverter">
        <w:smartTagPr>
          <w:attr w:name="ProductID" w:val="2011 г"/>
        </w:smartTagPr>
        <w:r w:rsidR="00074F87" w:rsidRPr="00CE7E7C">
          <w:rPr>
            <w:sz w:val="24"/>
            <w:szCs w:val="24"/>
            <w:lang w:val="bg-BG"/>
          </w:rPr>
          <w:t>2011 г</w:t>
        </w:r>
      </w:smartTag>
      <w:r w:rsidR="00074F87" w:rsidRPr="00CE7E7C">
        <w:rPr>
          <w:sz w:val="24"/>
          <w:szCs w:val="24"/>
          <w:lang w:val="bg-BG"/>
        </w:rPr>
        <w:t xml:space="preserve">., </w:t>
      </w:r>
      <w:r w:rsidR="003F4CA6" w:rsidRPr="00CE7E7C">
        <w:rPr>
          <w:sz w:val="24"/>
          <w:szCs w:val="24"/>
          <w:lang w:val="bg-BG"/>
        </w:rPr>
        <w:t xml:space="preserve">22.9% за </w:t>
      </w:r>
      <w:smartTag w:uri="urn:schemas-microsoft-com:office:smarttags" w:element="metricconverter">
        <w:smartTagPr>
          <w:attr w:name="ProductID" w:val="2010 г"/>
        </w:smartTagPr>
        <w:r w:rsidR="003F4CA6" w:rsidRPr="00CE7E7C">
          <w:rPr>
            <w:sz w:val="24"/>
            <w:szCs w:val="24"/>
            <w:lang w:val="bg-BG"/>
          </w:rPr>
          <w:t>2010 г</w:t>
        </w:r>
      </w:smartTag>
      <w:r w:rsidR="003F4CA6" w:rsidRPr="00CE7E7C">
        <w:rPr>
          <w:sz w:val="24"/>
          <w:szCs w:val="24"/>
          <w:lang w:val="bg-BG"/>
        </w:rPr>
        <w:t>.</w:t>
      </w:r>
      <w:r w:rsidRPr="00CE7E7C">
        <w:rPr>
          <w:sz w:val="24"/>
          <w:szCs w:val="24"/>
          <w:lang w:val="bg-BG"/>
        </w:rPr>
        <w:t xml:space="preserve">). На второ място са </w:t>
      </w:r>
      <w:r w:rsidRPr="00CE7E7C">
        <w:rPr>
          <w:b/>
          <w:i/>
          <w:sz w:val="24"/>
          <w:szCs w:val="24"/>
          <w:lang w:val="bg-BG"/>
        </w:rPr>
        <w:t>болестите на дихателната система</w:t>
      </w:r>
      <w:r w:rsidRPr="00CE7E7C">
        <w:rPr>
          <w:sz w:val="24"/>
          <w:szCs w:val="24"/>
          <w:lang w:val="bg-BG"/>
        </w:rPr>
        <w:t xml:space="preserve"> (</w:t>
      </w:r>
      <w:r w:rsidR="00CE7E7C" w:rsidRPr="00CE7E7C">
        <w:rPr>
          <w:sz w:val="24"/>
          <w:szCs w:val="24"/>
          <w:lang w:val="bg-BG"/>
        </w:rPr>
        <w:t xml:space="preserve">17.9% през 2016 г., </w:t>
      </w:r>
      <w:r w:rsidR="00F90B53" w:rsidRPr="00CE7E7C">
        <w:rPr>
          <w:sz w:val="24"/>
          <w:szCs w:val="24"/>
          <w:lang w:val="bg-BG"/>
        </w:rPr>
        <w:t xml:space="preserve">18.4% през </w:t>
      </w:r>
      <w:smartTag w:uri="urn:schemas-microsoft-com:office:smarttags" w:element="metricconverter">
        <w:smartTagPr>
          <w:attr w:name="ProductID" w:val="2015 г"/>
        </w:smartTagPr>
        <w:r w:rsidR="00F90B53" w:rsidRPr="00CE7E7C">
          <w:rPr>
            <w:sz w:val="24"/>
            <w:szCs w:val="24"/>
            <w:lang w:val="bg-BG"/>
          </w:rPr>
          <w:t>2015 г</w:t>
        </w:r>
      </w:smartTag>
      <w:r w:rsidR="00F90B53" w:rsidRPr="00CE7E7C">
        <w:rPr>
          <w:sz w:val="24"/>
          <w:szCs w:val="24"/>
          <w:lang w:val="bg-BG"/>
        </w:rPr>
        <w:t xml:space="preserve">., </w:t>
      </w:r>
      <w:r w:rsidR="00A23DB6" w:rsidRPr="00CE7E7C">
        <w:rPr>
          <w:sz w:val="24"/>
          <w:szCs w:val="24"/>
          <w:lang w:val="bg-BG"/>
        </w:rPr>
        <w:t>17.</w:t>
      </w:r>
      <w:r w:rsidR="00F90B53" w:rsidRPr="00CE7E7C">
        <w:rPr>
          <w:sz w:val="24"/>
          <w:szCs w:val="24"/>
          <w:lang w:val="bg-BG"/>
        </w:rPr>
        <w:t>1</w:t>
      </w:r>
      <w:r w:rsidR="00A23DB6" w:rsidRPr="00CE7E7C">
        <w:rPr>
          <w:sz w:val="24"/>
          <w:szCs w:val="24"/>
          <w:lang w:val="bg-BG"/>
        </w:rPr>
        <w:t xml:space="preserve">% през </w:t>
      </w:r>
      <w:smartTag w:uri="urn:schemas-microsoft-com:office:smarttags" w:element="metricconverter">
        <w:smartTagPr>
          <w:attr w:name="ProductID" w:val="2014 г"/>
        </w:smartTagPr>
        <w:r w:rsidR="00A23DB6" w:rsidRPr="00CE7E7C">
          <w:rPr>
            <w:sz w:val="24"/>
            <w:szCs w:val="24"/>
            <w:lang w:val="bg-BG"/>
          </w:rPr>
          <w:t>2014 г</w:t>
        </w:r>
      </w:smartTag>
      <w:r w:rsidR="00A23DB6" w:rsidRPr="00CE7E7C">
        <w:rPr>
          <w:sz w:val="24"/>
          <w:szCs w:val="24"/>
          <w:lang w:val="bg-BG"/>
        </w:rPr>
        <w:t xml:space="preserve">., </w:t>
      </w:r>
      <w:r w:rsidR="006E0F78" w:rsidRPr="00CE7E7C">
        <w:rPr>
          <w:sz w:val="24"/>
          <w:szCs w:val="24"/>
          <w:lang w:val="bg-BG"/>
        </w:rPr>
        <w:t xml:space="preserve">15.97% за </w:t>
      </w:r>
      <w:smartTag w:uri="urn:schemas-microsoft-com:office:smarttags" w:element="metricconverter">
        <w:smartTagPr>
          <w:attr w:name="ProductID" w:val="2013 г"/>
        </w:smartTagPr>
        <w:r w:rsidR="006E0F78" w:rsidRPr="00CE7E7C">
          <w:rPr>
            <w:sz w:val="24"/>
            <w:szCs w:val="24"/>
            <w:lang w:val="bg-BG"/>
          </w:rPr>
          <w:t>2013 г</w:t>
        </w:r>
      </w:smartTag>
      <w:r w:rsidR="006E0F78" w:rsidRPr="00CE7E7C">
        <w:rPr>
          <w:sz w:val="24"/>
          <w:szCs w:val="24"/>
          <w:lang w:val="bg-BG"/>
        </w:rPr>
        <w:t xml:space="preserve">., </w:t>
      </w:r>
      <w:r w:rsidR="006C0F3A" w:rsidRPr="00CE7E7C">
        <w:rPr>
          <w:sz w:val="24"/>
          <w:szCs w:val="24"/>
          <w:lang w:val="bg-BG"/>
        </w:rPr>
        <w:t xml:space="preserve">15.61% за </w:t>
      </w:r>
      <w:smartTag w:uri="urn:schemas-microsoft-com:office:smarttags" w:element="metricconverter">
        <w:smartTagPr>
          <w:attr w:name="ProductID" w:val="2012 г"/>
        </w:smartTagPr>
        <w:r w:rsidR="006C0F3A" w:rsidRPr="00CE7E7C">
          <w:rPr>
            <w:sz w:val="24"/>
            <w:szCs w:val="24"/>
            <w:lang w:val="bg-BG"/>
          </w:rPr>
          <w:t>2012 г</w:t>
        </w:r>
      </w:smartTag>
      <w:r w:rsidR="006C0F3A" w:rsidRPr="00CE7E7C">
        <w:rPr>
          <w:sz w:val="24"/>
          <w:szCs w:val="24"/>
          <w:lang w:val="bg-BG"/>
        </w:rPr>
        <w:t xml:space="preserve">., </w:t>
      </w:r>
      <w:r w:rsidR="00074F87" w:rsidRPr="00CE7E7C">
        <w:rPr>
          <w:sz w:val="24"/>
          <w:szCs w:val="24"/>
          <w:lang w:val="bg-BG"/>
        </w:rPr>
        <w:t xml:space="preserve">16.61% за </w:t>
      </w:r>
      <w:r w:rsidR="0084775F">
        <w:rPr>
          <w:sz w:val="24"/>
          <w:szCs w:val="24"/>
          <w:lang w:val="bg-BG"/>
        </w:rPr>
        <w:t xml:space="preserve">  </w:t>
      </w:r>
      <w:smartTag w:uri="urn:schemas-microsoft-com:office:smarttags" w:element="metricconverter">
        <w:smartTagPr>
          <w:attr w:name="ProductID" w:val="2011 г"/>
        </w:smartTagPr>
        <w:r w:rsidR="00074F87" w:rsidRPr="00CE7E7C">
          <w:rPr>
            <w:sz w:val="24"/>
            <w:szCs w:val="24"/>
            <w:lang w:val="bg-BG"/>
          </w:rPr>
          <w:t>2011 г</w:t>
        </w:r>
      </w:smartTag>
      <w:r w:rsidR="00074F87" w:rsidRPr="00CE7E7C">
        <w:rPr>
          <w:sz w:val="24"/>
          <w:szCs w:val="24"/>
          <w:lang w:val="bg-BG"/>
        </w:rPr>
        <w:t xml:space="preserve">., </w:t>
      </w:r>
      <w:r w:rsidR="003F4CA6" w:rsidRPr="00CE7E7C">
        <w:rPr>
          <w:sz w:val="24"/>
          <w:szCs w:val="24"/>
          <w:lang w:val="bg-BG"/>
        </w:rPr>
        <w:t xml:space="preserve">17.0% за </w:t>
      </w:r>
      <w:smartTag w:uri="urn:schemas-microsoft-com:office:smarttags" w:element="metricconverter">
        <w:smartTagPr>
          <w:attr w:name="ProductID" w:val="2010 г"/>
        </w:smartTagPr>
        <w:r w:rsidR="003F4CA6" w:rsidRPr="00CE7E7C">
          <w:rPr>
            <w:sz w:val="24"/>
            <w:szCs w:val="24"/>
            <w:lang w:val="bg-BG"/>
          </w:rPr>
          <w:t>2010 г</w:t>
        </w:r>
      </w:smartTag>
      <w:r w:rsidR="003F4CA6" w:rsidRPr="00CE7E7C">
        <w:rPr>
          <w:sz w:val="24"/>
          <w:szCs w:val="24"/>
          <w:lang w:val="bg-BG"/>
        </w:rPr>
        <w:t>.</w:t>
      </w:r>
      <w:r w:rsidRPr="00CE7E7C">
        <w:rPr>
          <w:sz w:val="24"/>
          <w:szCs w:val="24"/>
          <w:lang w:val="bg-BG"/>
        </w:rPr>
        <w:t xml:space="preserve">). Следват </w:t>
      </w:r>
      <w:r w:rsidRPr="00CE7E7C">
        <w:rPr>
          <w:b/>
          <w:i/>
          <w:sz w:val="24"/>
          <w:szCs w:val="24"/>
          <w:lang w:val="bg-BG"/>
        </w:rPr>
        <w:t>болестите на</w:t>
      </w:r>
      <w:r w:rsidRPr="00CE7E7C">
        <w:rPr>
          <w:sz w:val="24"/>
          <w:szCs w:val="24"/>
          <w:lang w:val="bg-BG"/>
        </w:rPr>
        <w:t xml:space="preserve"> </w:t>
      </w:r>
      <w:r w:rsidRPr="00CE7E7C">
        <w:rPr>
          <w:b/>
          <w:i/>
          <w:sz w:val="24"/>
          <w:szCs w:val="24"/>
          <w:lang w:val="bg-BG"/>
        </w:rPr>
        <w:t>пикочо-половата система</w:t>
      </w:r>
      <w:r w:rsidRPr="00CE7E7C">
        <w:rPr>
          <w:sz w:val="24"/>
          <w:szCs w:val="24"/>
          <w:lang w:val="bg-BG"/>
        </w:rPr>
        <w:t xml:space="preserve"> (</w:t>
      </w:r>
      <w:r w:rsidR="00CE7E7C" w:rsidRPr="00CE7E7C">
        <w:rPr>
          <w:sz w:val="24"/>
          <w:szCs w:val="24"/>
          <w:lang w:val="bg-BG"/>
        </w:rPr>
        <w:t xml:space="preserve">7.7% през 2016 г., </w:t>
      </w:r>
      <w:r w:rsidR="00F90B53" w:rsidRPr="00CE7E7C">
        <w:rPr>
          <w:sz w:val="24"/>
          <w:szCs w:val="24"/>
          <w:lang w:val="bg-BG"/>
        </w:rPr>
        <w:t xml:space="preserve">7.8% през </w:t>
      </w:r>
      <w:smartTag w:uri="urn:schemas-microsoft-com:office:smarttags" w:element="metricconverter">
        <w:smartTagPr>
          <w:attr w:name="ProductID" w:val="2015 г"/>
        </w:smartTagPr>
        <w:r w:rsidR="00F90B53" w:rsidRPr="00CE7E7C">
          <w:rPr>
            <w:sz w:val="24"/>
            <w:szCs w:val="24"/>
            <w:lang w:val="bg-BG"/>
          </w:rPr>
          <w:t>2015 г</w:t>
        </w:r>
      </w:smartTag>
      <w:r w:rsidR="00F90B53" w:rsidRPr="00CE7E7C">
        <w:rPr>
          <w:sz w:val="24"/>
          <w:szCs w:val="24"/>
          <w:lang w:val="bg-BG"/>
        </w:rPr>
        <w:t xml:space="preserve">., </w:t>
      </w:r>
      <w:r w:rsidR="00A23DB6" w:rsidRPr="00CE7E7C">
        <w:rPr>
          <w:sz w:val="24"/>
          <w:szCs w:val="24"/>
          <w:lang w:val="bg-BG"/>
        </w:rPr>
        <w:t xml:space="preserve">8,0% през </w:t>
      </w:r>
      <w:smartTag w:uri="urn:schemas-microsoft-com:office:smarttags" w:element="metricconverter">
        <w:smartTagPr>
          <w:attr w:name="ProductID" w:val="2014 г"/>
        </w:smartTagPr>
        <w:r w:rsidR="00A23DB6" w:rsidRPr="00CE7E7C">
          <w:rPr>
            <w:sz w:val="24"/>
            <w:szCs w:val="24"/>
            <w:lang w:val="bg-BG"/>
          </w:rPr>
          <w:t>2014 г</w:t>
        </w:r>
      </w:smartTag>
      <w:r w:rsidR="00A23DB6" w:rsidRPr="00CE7E7C">
        <w:rPr>
          <w:sz w:val="24"/>
          <w:szCs w:val="24"/>
          <w:lang w:val="bg-BG"/>
        </w:rPr>
        <w:t xml:space="preserve">., </w:t>
      </w:r>
      <w:r w:rsidR="006E0F78" w:rsidRPr="00CE7E7C">
        <w:rPr>
          <w:sz w:val="24"/>
          <w:szCs w:val="24"/>
          <w:lang w:val="bg-BG"/>
        </w:rPr>
        <w:t xml:space="preserve">8,56% за </w:t>
      </w:r>
      <w:smartTag w:uri="urn:schemas-microsoft-com:office:smarttags" w:element="metricconverter">
        <w:smartTagPr>
          <w:attr w:name="ProductID" w:val="2013 г"/>
        </w:smartTagPr>
        <w:r w:rsidR="006E0F78" w:rsidRPr="00CE7E7C">
          <w:rPr>
            <w:sz w:val="24"/>
            <w:szCs w:val="24"/>
            <w:lang w:val="bg-BG"/>
          </w:rPr>
          <w:t>2013 г</w:t>
        </w:r>
      </w:smartTag>
      <w:r w:rsidR="006E0F78" w:rsidRPr="00CE7E7C">
        <w:rPr>
          <w:sz w:val="24"/>
          <w:szCs w:val="24"/>
          <w:lang w:val="bg-BG"/>
        </w:rPr>
        <w:t xml:space="preserve">., </w:t>
      </w:r>
      <w:r w:rsidR="006C0F3A" w:rsidRPr="00CE7E7C">
        <w:rPr>
          <w:sz w:val="24"/>
          <w:szCs w:val="24"/>
          <w:lang w:val="bg-BG"/>
        </w:rPr>
        <w:t xml:space="preserve">9.56% за </w:t>
      </w:r>
      <w:smartTag w:uri="urn:schemas-microsoft-com:office:smarttags" w:element="metricconverter">
        <w:smartTagPr>
          <w:attr w:name="ProductID" w:val="2012 г"/>
        </w:smartTagPr>
        <w:r w:rsidR="006C0F3A" w:rsidRPr="00CE7E7C">
          <w:rPr>
            <w:sz w:val="24"/>
            <w:szCs w:val="24"/>
            <w:lang w:val="bg-BG"/>
          </w:rPr>
          <w:t>2012 г</w:t>
        </w:r>
      </w:smartTag>
      <w:r w:rsidR="006C0F3A" w:rsidRPr="00CE7E7C">
        <w:rPr>
          <w:sz w:val="24"/>
          <w:szCs w:val="24"/>
          <w:lang w:val="bg-BG"/>
        </w:rPr>
        <w:t xml:space="preserve">., </w:t>
      </w:r>
      <w:r w:rsidR="004B040B" w:rsidRPr="00CE7E7C">
        <w:rPr>
          <w:sz w:val="24"/>
          <w:szCs w:val="24"/>
          <w:lang w:val="bg-BG"/>
        </w:rPr>
        <w:t xml:space="preserve">9.09% за </w:t>
      </w:r>
      <w:r w:rsidR="0084775F">
        <w:rPr>
          <w:sz w:val="24"/>
          <w:szCs w:val="24"/>
          <w:lang w:val="bg-BG"/>
        </w:rPr>
        <w:t xml:space="preserve">   </w:t>
      </w:r>
      <w:smartTag w:uri="urn:schemas-microsoft-com:office:smarttags" w:element="metricconverter">
        <w:smartTagPr>
          <w:attr w:name="ProductID" w:val="2011 г"/>
        </w:smartTagPr>
        <w:r w:rsidR="004B040B" w:rsidRPr="00CE7E7C">
          <w:rPr>
            <w:sz w:val="24"/>
            <w:szCs w:val="24"/>
            <w:lang w:val="bg-BG"/>
          </w:rPr>
          <w:t>2011 г</w:t>
        </w:r>
      </w:smartTag>
      <w:r w:rsidR="004B040B" w:rsidRPr="00CE7E7C">
        <w:rPr>
          <w:sz w:val="24"/>
          <w:szCs w:val="24"/>
          <w:lang w:val="bg-BG"/>
        </w:rPr>
        <w:t xml:space="preserve">., </w:t>
      </w:r>
      <w:r w:rsidR="003F4CA6" w:rsidRPr="00CE7E7C">
        <w:rPr>
          <w:sz w:val="24"/>
          <w:szCs w:val="24"/>
          <w:lang w:val="bg-BG"/>
        </w:rPr>
        <w:t xml:space="preserve">8.3% за </w:t>
      </w:r>
      <w:smartTag w:uri="urn:schemas-microsoft-com:office:smarttags" w:element="metricconverter">
        <w:smartTagPr>
          <w:attr w:name="ProductID" w:val="2010 г"/>
        </w:smartTagPr>
        <w:r w:rsidR="003F4CA6" w:rsidRPr="00CE7E7C">
          <w:rPr>
            <w:sz w:val="24"/>
            <w:szCs w:val="24"/>
            <w:lang w:val="bg-BG"/>
          </w:rPr>
          <w:t>2010 г</w:t>
        </w:r>
      </w:smartTag>
      <w:r w:rsidR="003F4CA6" w:rsidRPr="00CE7E7C">
        <w:rPr>
          <w:sz w:val="24"/>
          <w:szCs w:val="24"/>
          <w:lang w:val="bg-BG"/>
        </w:rPr>
        <w:t>.</w:t>
      </w:r>
      <w:r w:rsidRPr="00CE7E7C">
        <w:rPr>
          <w:sz w:val="24"/>
          <w:szCs w:val="24"/>
          <w:lang w:val="bg-BG"/>
        </w:rPr>
        <w:t>).</w:t>
      </w:r>
    </w:p>
    <w:p w:rsidR="009E5CAD" w:rsidRPr="000E5D4E" w:rsidRDefault="009E5CAD" w:rsidP="00E31A12">
      <w:pPr>
        <w:ind w:firstLine="851"/>
        <w:jc w:val="both"/>
        <w:rPr>
          <w:sz w:val="24"/>
          <w:szCs w:val="24"/>
          <w:lang w:val="bg-BG"/>
        </w:rPr>
      </w:pPr>
      <w:r w:rsidRPr="000E5D4E">
        <w:rPr>
          <w:sz w:val="24"/>
          <w:szCs w:val="24"/>
          <w:lang w:val="bg-BG"/>
        </w:rPr>
        <w:lastRenderedPageBreak/>
        <w:t xml:space="preserve">По-различна е </w:t>
      </w:r>
      <w:r w:rsidRPr="000E5D4E">
        <w:rPr>
          <w:b/>
          <w:i/>
          <w:sz w:val="24"/>
          <w:szCs w:val="24"/>
          <w:lang w:val="bg-BG"/>
        </w:rPr>
        <w:t>структурата на заболеваемостта:</w:t>
      </w:r>
      <w:r w:rsidR="007079D3" w:rsidRPr="000E5D4E">
        <w:rPr>
          <w:sz w:val="24"/>
          <w:szCs w:val="24"/>
          <w:lang w:val="bg-BG"/>
        </w:rPr>
        <w:t xml:space="preserve"> на първо място с </w:t>
      </w:r>
      <w:r w:rsidR="004B040B" w:rsidRPr="000E5D4E">
        <w:rPr>
          <w:sz w:val="24"/>
          <w:szCs w:val="24"/>
          <w:lang w:val="bg-BG"/>
        </w:rPr>
        <w:t>2</w:t>
      </w:r>
      <w:r w:rsidR="000E5D4E" w:rsidRPr="000E5D4E">
        <w:rPr>
          <w:sz w:val="24"/>
          <w:szCs w:val="24"/>
          <w:lang w:val="bg-BG"/>
        </w:rPr>
        <w:t>3</w:t>
      </w:r>
      <w:r w:rsidR="004273C8" w:rsidRPr="000E5D4E">
        <w:rPr>
          <w:sz w:val="24"/>
          <w:szCs w:val="24"/>
          <w:lang w:val="bg-BG"/>
        </w:rPr>
        <w:t>.</w:t>
      </w:r>
      <w:r w:rsidR="000E5D4E" w:rsidRPr="000E5D4E">
        <w:rPr>
          <w:sz w:val="24"/>
          <w:szCs w:val="24"/>
          <w:lang w:val="bg-BG"/>
        </w:rPr>
        <w:t>3</w:t>
      </w:r>
      <w:r w:rsidRPr="000E5D4E">
        <w:rPr>
          <w:sz w:val="24"/>
          <w:szCs w:val="24"/>
          <w:lang w:val="bg-BG"/>
        </w:rPr>
        <w:t>% са</w:t>
      </w:r>
      <w:r w:rsidRPr="000E5D4E">
        <w:rPr>
          <w:b/>
          <w:i/>
          <w:sz w:val="24"/>
          <w:szCs w:val="24"/>
          <w:lang w:val="bg-BG"/>
        </w:rPr>
        <w:t xml:space="preserve"> </w:t>
      </w:r>
      <w:r w:rsidRPr="000E5D4E">
        <w:rPr>
          <w:sz w:val="24"/>
          <w:szCs w:val="24"/>
          <w:lang w:val="bg-BG"/>
        </w:rPr>
        <w:t xml:space="preserve">болестите на дихателната система, </w:t>
      </w:r>
      <w:r w:rsidR="006C0F3A" w:rsidRPr="000E5D4E">
        <w:rPr>
          <w:sz w:val="24"/>
          <w:szCs w:val="24"/>
          <w:lang w:val="bg-BG"/>
        </w:rPr>
        <w:t xml:space="preserve">на второ място </w:t>
      </w:r>
      <w:r w:rsidR="00E05F1A" w:rsidRPr="000E5D4E">
        <w:rPr>
          <w:bCs/>
          <w:sz w:val="24"/>
          <w:szCs w:val="24"/>
          <w:lang w:val="bg-BG"/>
        </w:rPr>
        <w:t>–</w:t>
      </w:r>
      <w:r w:rsidR="007079D3" w:rsidRPr="000E5D4E">
        <w:rPr>
          <w:sz w:val="24"/>
          <w:szCs w:val="24"/>
          <w:lang w:val="bg-BG"/>
        </w:rPr>
        <w:t xml:space="preserve"> </w:t>
      </w:r>
      <w:r w:rsidR="000E5D4E" w:rsidRPr="000E5D4E">
        <w:rPr>
          <w:sz w:val="24"/>
          <w:szCs w:val="24"/>
          <w:lang w:val="bg-BG"/>
        </w:rPr>
        <w:t xml:space="preserve">някои инфекциозни и паразитни болести с </w:t>
      </w:r>
      <w:r w:rsidR="000E5D4E" w:rsidRPr="000E5D4E">
        <w:rPr>
          <w:sz w:val="24"/>
          <w:szCs w:val="24"/>
          <w:lang w:val="ru-RU"/>
        </w:rPr>
        <w:t>10.1%</w:t>
      </w:r>
      <w:r w:rsidR="000E5D4E" w:rsidRPr="000E5D4E">
        <w:rPr>
          <w:sz w:val="24"/>
          <w:szCs w:val="24"/>
          <w:lang w:val="bg-BG"/>
        </w:rPr>
        <w:t xml:space="preserve"> и на трето място </w:t>
      </w:r>
      <w:r w:rsidR="000E5D4E" w:rsidRPr="000E5D4E">
        <w:rPr>
          <w:bCs/>
          <w:sz w:val="24"/>
          <w:szCs w:val="24"/>
          <w:lang w:val="bg-BG"/>
        </w:rPr>
        <w:t>–</w:t>
      </w:r>
      <w:r w:rsidR="000E5D4E" w:rsidRPr="000E5D4E">
        <w:rPr>
          <w:sz w:val="24"/>
          <w:szCs w:val="24"/>
          <w:lang w:val="bg-BG"/>
        </w:rPr>
        <w:t xml:space="preserve"> </w:t>
      </w:r>
      <w:r w:rsidR="004273C8" w:rsidRPr="000E5D4E">
        <w:rPr>
          <w:sz w:val="24"/>
          <w:szCs w:val="24"/>
          <w:lang w:val="bg-BG"/>
        </w:rPr>
        <w:t>болести на пикочо-половата система</w:t>
      </w:r>
      <w:r w:rsidR="007079D3" w:rsidRPr="000E5D4E">
        <w:rPr>
          <w:sz w:val="24"/>
          <w:szCs w:val="24"/>
          <w:lang w:val="bg-BG"/>
        </w:rPr>
        <w:t xml:space="preserve"> </w:t>
      </w:r>
      <w:r w:rsidR="004273C8" w:rsidRPr="000E5D4E">
        <w:rPr>
          <w:sz w:val="24"/>
          <w:szCs w:val="24"/>
          <w:lang w:val="bg-BG"/>
        </w:rPr>
        <w:t>с 9.</w:t>
      </w:r>
      <w:r w:rsidR="000E5D4E" w:rsidRPr="000E5D4E">
        <w:rPr>
          <w:sz w:val="24"/>
          <w:szCs w:val="24"/>
          <w:lang w:val="bg-BG"/>
        </w:rPr>
        <w:t>5</w:t>
      </w:r>
      <w:r w:rsidR="007079D3" w:rsidRPr="000E5D4E">
        <w:rPr>
          <w:sz w:val="24"/>
          <w:szCs w:val="24"/>
          <w:lang w:val="bg-BG"/>
        </w:rPr>
        <w:t>%</w:t>
      </w:r>
      <w:r w:rsidR="000E5D4E" w:rsidRPr="000E5D4E">
        <w:rPr>
          <w:sz w:val="24"/>
          <w:szCs w:val="24"/>
          <w:lang w:val="bg-BG"/>
        </w:rPr>
        <w:t>.</w:t>
      </w:r>
      <w:r w:rsidR="007079D3" w:rsidRPr="000E5D4E">
        <w:rPr>
          <w:sz w:val="24"/>
          <w:szCs w:val="24"/>
          <w:lang w:val="bg-BG"/>
        </w:rPr>
        <w:t xml:space="preserve"> </w:t>
      </w:r>
    </w:p>
    <w:p w:rsidR="009E5CAD" w:rsidRPr="00622659" w:rsidRDefault="009E5CAD" w:rsidP="00334752">
      <w:pPr>
        <w:ind w:firstLine="660"/>
        <w:jc w:val="both"/>
        <w:rPr>
          <w:sz w:val="24"/>
          <w:szCs w:val="24"/>
          <w:lang w:val="bg-BG"/>
        </w:rPr>
      </w:pPr>
      <w:r w:rsidRPr="000E5D4E">
        <w:rPr>
          <w:sz w:val="24"/>
          <w:szCs w:val="24"/>
          <w:lang w:val="bg-BG"/>
        </w:rPr>
        <w:t xml:space="preserve">При децата до 17 години </w:t>
      </w:r>
      <w:r w:rsidR="004B040B" w:rsidRPr="000E5D4E">
        <w:rPr>
          <w:sz w:val="24"/>
          <w:szCs w:val="24"/>
          <w:lang w:val="bg-BG"/>
        </w:rPr>
        <w:t>почти</w:t>
      </w:r>
      <w:r w:rsidRPr="000E5D4E">
        <w:rPr>
          <w:sz w:val="24"/>
          <w:szCs w:val="24"/>
          <w:lang w:val="bg-BG"/>
        </w:rPr>
        <w:t xml:space="preserve"> половината </w:t>
      </w:r>
      <w:r w:rsidR="004B040B" w:rsidRPr="000E5D4E">
        <w:rPr>
          <w:sz w:val="24"/>
          <w:szCs w:val="24"/>
          <w:lang w:val="bg-BG"/>
        </w:rPr>
        <w:t xml:space="preserve">от </w:t>
      </w:r>
      <w:r w:rsidRPr="000E5D4E">
        <w:rPr>
          <w:sz w:val="24"/>
          <w:szCs w:val="24"/>
          <w:lang w:val="bg-BG"/>
        </w:rPr>
        <w:t>регистрирани</w:t>
      </w:r>
      <w:r w:rsidR="004B040B" w:rsidRPr="000E5D4E">
        <w:rPr>
          <w:sz w:val="24"/>
          <w:szCs w:val="24"/>
          <w:lang w:val="bg-BG"/>
        </w:rPr>
        <w:t>те</w:t>
      </w:r>
      <w:r w:rsidRPr="000E5D4E">
        <w:rPr>
          <w:sz w:val="24"/>
          <w:szCs w:val="24"/>
          <w:lang w:val="bg-BG"/>
        </w:rPr>
        <w:t xml:space="preserve"> заболявания са </w:t>
      </w:r>
      <w:r w:rsidR="00BA0A5C" w:rsidRPr="000E5D4E">
        <w:rPr>
          <w:sz w:val="24"/>
          <w:szCs w:val="24"/>
          <w:lang w:val="bg-BG"/>
        </w:rPr>
        <w:t xml:space="preserve">от </w:t>
      </w:r>
      <w:r w:rsidRPr="000E5D4E">
        <w:rPr>
          <w:sz w:val="24"/>
          <w:szCs w:val="24"/>
          <w:lang w:val="bg-BG"/>
        </w:rPr>
        <w:t xml:space="preserve"> </w:t>
      </w:r>
      <w:r w:rsidRPr="000E5D4E">
        <w:rPr>
          <w:b/>
          <w:i/>
          <w:sz w:val="24"/>
          <w:szCs w:val="24"/>
          <w:lang w:val="bg-BG"/>
        </w:rPr>
        <w:t xml:space="preserve">болести на дихателната система </w:t>
      </w:r>
      <w:r w:rsidRPr="000E5D4E">
        <w:rPr>
          <w:sz w:val="24"/>
          <w:szCs w:val="24"/>
          <w:lang w:val="bg-BG"/>
        </w:rPr>
        <w:t>(</w:t>
      </w:r>
      <w:r w:rsidR="000E5D4E" w:rsidRPr="00070B71">
        <w:rPr>
          <w:sz w:val="24"/>
          <w:szCs w:val="24"/>
          <w:lang w:val="bg-BG"/>
        </w:rPr>
        <w:t>48.7% за</w:t>
      </w:r>
      <w:r w:rsidR="000E5D4E" w:rsidRPr="000E5D4E">
        <w:rPr>
          <w:sz w:val="24"/>
          <w:szCs w:val="24"/>
          <w:lang w:val="bg-BG"/>
        </w:rPr>
        <w:t xml:space="preserve"> 2016 г., </w:t>
      </w:r>
      <w:r w:rsidR="00C56F38" w:rsidRPr="000E5D4E">
        <w:rPr>
          <w:sz w:val="24"/>
          <w:szCs w:val="24"/>
          <w:lang w:val="bg-BG"/>
        </w:rPr>
        <w:t xml:space="preserve">47.0% за </w:t>
      </w:r>
      <w:smartTag w:uri="urn:schemas-microsoft-com:office:smarttags" w:element="metricconverter">
        <w:smartTagPr>
          <w:attr w:name="ProductID" w:val="2015 г"/>
        </w:smartTagPr>
        <w:r w:rsidR="00C56F38" w:rsidRPr="000E5D4E">
          <w:rPr>
            <w:sz w:val="24"/>
            <w:szCs w:val="24"/>
            <w:lang w:val="bg-BG"/>
          </w:rPr>
          <w:t>2015 г</w:t>
        </w:r>
      </w:smartTag>
      <w:r w:rsidR="00C56F38" w:rsidRPr="000E5D4E">
        <w:rPr>
          <w:sz w:val="24"/>
          <w:szCs w:val="24"/>
          <w:lang w:val="bg-BG"/>
        </w:rPr>
        <w:t xml:space="preserve">., </w:t>
      </w:r>
      <w:r w:rsidR="00A23DB6" w:rsidRPr="000E5D4E">
        <w:rPr>
          <w:sz w:val="24"/>
          <w:szCs w:val="24"/>
          <w:lang w:val="bg-BG"/>
        </w:rPr>
        <w:t xml:space="preserve">48.0% за </w:t>
      </w:r>
      <w:smartTag w:uri="urn:schemas-microsoft-com:office:smarttags" w:element="metricconverter">
        <w:smartTagPr>
          <w:attr w:name="ProductID" w:val="2014 г"/>
        </w:smartTagPr>
        <w:r w:rsidR="00A23DB6" w:rsidRPr="000E5D4E">
          <w:rPr>
            <w:sz w:val="24"/>
            <w:szCs w:val="24"/>
            <w:lang w:val="bg-BG"/>
          </w:rPr>
          <w:t>2014 г</w:t>
        </w:r>
      </w:smartTag>
      <w:r w:rsidR="00A23DB6" w:rsidRPr="000E5D4E">
        <w:rPr>
          <w:sz w:val="24"/>
          <w:szCs w:val="24"/>
          <w:lang w:val="bg-BG"/>
        </w:rPr>
        <w:t xml:space="preserve">., </w:t>
      </w:r>
      <w:r w:rsidR="006E0F78" w:rsidRPr="000E5D4E">
        <w:rPr>
          <w:sz w:val="24"/>
          <w:szCs w:val="24"/>
          <w:lang w:val="bg-BG"/>
        </w:rPr>
        <w:t xml:space="preserve">48.1% за </w:t>
      </w:r>
      <w:smartTag w:uri="urn:schemas-microsoft-com:office:smarttags" w:element="metricconverter">
        <w:smartTagPr>
          <w:attr w:name="ProductID" w:val="2013 г"/>
        </w:smartTagPr>
        <w:r w:rsidR="006E0F78" w:rsidRPr="000E5D4E">
          <w:rPr>
            <w:sz w:val="24"/>
            <w:szCs w:val="24"/>
            <w:lang w:val="bg-BG"/>
          </w:rPr>
          <w:t>2013 г</w:t>
        </w:r>
      </w:smartTag>
      <w:r w:rsidR="006E0F78" w:rsidRPr="000E5D4E">
        <w:rPr>
          <w:sz w:val="24"/>
          <w:szCs w:val="24"/>
          <w:lang w:val="bg-BG"/>
        </w:rPr>
        <w:t xml:space="preserve">., </w:t>
      </w:r>
      <w:r w:rsidR="006C0F3A" w:rsidRPr="000E5D4E">
        <w:rPr>
          <w:sz w:val="24"/>
          <w:szCs w:val="24"/>
          <w:lang w:val="bg-BG"/>
        </w:rPr>
        <w:t xml:space="preserve">43.8% за </w:t>
      </w:r>
      <w:smartTag w:uri="urn:schemas-microsoft-com:office:smarttags" w:element="metricconverter">
        <w:smartTagPr>
          <w:attr w:name="ProductID" w:val="2012 г"/>
        </w:smartTagPr>
        <w:r w:rsidR="006C0F3A" w:rsidRPr="000E5D4E">
          <w:rPr>
            <w:sz w:val="24"/>
            <w:szCs w:val="24"/>
            <w:lang w:val="bg-BG"/>
          </w:rPr>
          <w:t>2012 г</w:t>
        </w:r>
      </w:smartTag>
      <w:r w:rsidR="006C0F3A" w:rsidRPr="000E5D4E">
        <w:rPr>
          <w:sz w:val="24"/>
          <w:szCs w:val="24"/>
          <w:lang w:val="bg-BG"/>
        </w:rPr>
        <w:t xml:space="preserve">., </w:t>
      </w:r>
      <w:r w:rsidR="004B040B" w:rsidRPr="000E5D4E">
        <w:rPr>
          <w:sz w:val="24"/>
          <w:szCs w:val="24"/>
          <w:lang w:val="bg-BG"/>
        </w:rPr>
        <w:t>45.</w:t>
      </w:r>
      <w:r w:rsidR="006C0F3A" w:rsidRPr="000E5D4E">
        <w:rPr>
          <w:sz w:val="24"/>
          <w:szCs w:val="24"/>
          <w:lang w:val="bg-BG"/>
        </w:rPr>
        <w:t>4</w:t>
      </w:r>
      <w:r w:rsidR="004B040B" w:rsidRPr="000E5D4E">
        <w:rPr>
          <w:sz w:val="24"/>
          <w:szCs w:val="24"/>
          <w:lang w:val="bg-BG"/>
        </w:rPr>
        <w:t xml:space="preserve">% за </w:t>
      </w:r>
      <w:smartTag w:uri="urn:schemas-microsoft-com:office:smarttags" w:element="metricconverter">
        <w:smartTagPr>
          <w:attr w:name="ProductID" w:val="2011 г"/>
        </w:smartTagPr>
        <w:r w:rsidR="004B040B" w:rsidRPr="000E5D4E">
          <w:rPr>
            <w:sz w:val="24"/>
            <w:szCs w:val="24"/>
            <w:lang w:val="bg-BG"/>
          </w:rPr>
          <w:t>2011 г</w:t>
        </w:r>
      </w:smartTag>
      <w:r w:rsidR="004B040B" w:rsidRPr="000E5D4E">
        <w:rPr>
          <w:sz w:val="24"/>
          <w:szCs w:val="24"/>
          <w:lang w:val="bg-BG"/>
        </w:rPr>
        <w:t xml:space="preserve">., </w:t>
      </w:r>
      <w:r w:rsidR="00B253E0" w:rsidRPr="000E5D4E">
        <w:rPr>
          <w:sz w:val="24"/>
          <w:szCs w:val="24"/>
          <w:lang w:val="bg-BG"/>
        </w:rPr>
        <w:t>49.</w:t>
      </w:r>
      <w:r w:rsidR="006C0F3A" w:rsidRPr="000E5D4E">
        <w:rPr>
          <w:sz w:val="24"/>
          <w:szCs w:val="24"/>
          <w:lang w:val="bg-BG"/>
        </w:rPr>
        <w:t>2</w:t>
      </w:r>
      <w:r w:rsidR="00B253E0" w:rsidRPr="000E5D4E">
        <w:rPr>
          <w:sz w:val="24"/>
          <w:szCs w:val="24"/>
          <w:lang w:val="bg-BG"/>
        </w:rPr>
        <w:t xml:space="preserve">% за </w:t>
      </w:r>
      <w:smartTag w:uri="urn:schemas-microsoft-com:office:smarttags" w:element="metricconverter">
        <w:smartTagPr>
          <w:attr w:name="ProductID" w:val="2010 г"/>
        </w:smartTagPr>
        <w:r w:rsidR="00B253E0" w:rsidRPr="000E5D4E">
          <w:rPr>
            <w:sz w:val="24"/>
            <w:szCs w:val="24"/>
            <w:lang w:val="bg-BG"/>
          </w:rPr>
          <w:t>2010 г</w:t>
        </w:r>
      </w:smartTag>
      <w:r w:rsidR="00B253E0" w:rsidRPr="000E5D4E">
        <w:rPr>
          <w:sz w:val="24"/>
          <w:szCs w:val="24"/>
          <w:lang w:val="bg-BG"/>
        </w:rPr>
        <w:t>.</w:t>
      </w:r>
      <w:r w:rsidRPr="000E5D4E">
        <w:rPr>
          <w:sz w:val="24"/>
          <w:szCs w:val="24"/>
          <w:lang w:val="bg-BG"/>
        </w:rPr>
        <w:t>).</w:t>
      </w:r>
    </w:p>
    <w:p w:rsidR="00D82062" w:rsidRPr="00622659" w:rsidRDefault="00D82062" w:rsidP="00334752">
      <w:pPr>
        <w:autoSpaceDE w:val="0"/>
        <w:autoSpaceDN w:val="0"/>
        <w:adjustRightInd w:val="0"/>
        <w:jc w:val="both"/>
        <w:rPr>
          <w:lang w:val="ru-RU"/>
        </w:rPr>
      </w:pPr>
    </w:p>
    <w:p w:rsidR="007F6FE4" w:rsidRPr="00E47106" w:rsidRDefault="007F6FE4" w:rsidP="007F6FE4">
      <w:pPr>
        <w:jc w:val="both"/>
        <w:rPr>
          <w:sz w:val="24"/>
          <w:szCs w:val="24"/>
          <w:lang w:val="ru-RU"/>
        </w:rPr>
      </w:pPr>
      <w:r w:rsidRPr="00386CD5">
        <w:rPr>
          <w:sz w:val="24"/>
          <w:szCs w:val="24"/>
          <w:lang w:val="bg-BG"/>
        </w:rPr>
        <w:t xml:space="preserve">Табл. </w:t>
      </w:r>
      <w:r w:rsidRPr="00386CD5">
        <w:rPr>
          <w:sz w:val="24"/>
          <w:szCs w:val="24"/>
          <w:lang w:val="ru-RU"/>
        </w:rPr>
        <w:t>9</w:t>
      </w:r>
      <w:r w:rsidRPr="00386CD5">
        <w:rPr>
          <w:sz w:val="24"/>
          <w:szCs w:val="24"/>
          <w:lang w:val="bg-BG"/>
        </w:rPr>
        <w:t>. Болестност и заболеваемост сред населението в област</w:t>
      </w:r>
      <w:r w:rsidRPr="00386CD5">
        <w:rPr>
          <w:sz w:val="24"/>
          <w:szCs w:val="24"/>
          <w:lang w:val="ru-RU"/>
        </w:rPr>
        <w:t xml:space="preserve"> </w:t>
      </w:r>
      <w:r w:rsidRPr="00386CD5">
        <w:rPr>
          <w:sz w:val="24"/>
          <w:szCs w:val="24"/>
          <w:lang w:val="bg-BG"/>
        </w:rPr>
        <w:t>Велико Търново през 2</w:t>
      </w:r>
      <w:r w:rsidRPr="00386CD5">
        <w:rPr>
          <w:sz w:val="24"/>
          <w:szCs w:val="24"/>
          <w:lang w:val="ru-RU"/>
        </w:rPr>
        <w:t>016 г.</w:t>
      </w:r>
    </w:p>
    <w:p w:rsidR="007F6FE4" w:rsidRPr="00E47106" w:rsidRDefault="007F6FE4" w:rsidP="007F6FE4">
      <w:pPr>
        <w:pStyle w:val="BodyTextIndent"/>
        <w:spacing w:line="228" w:lineRule="auto"/>
        <w:rPr>
          <w:sz w:val="20"/>
          <w:szCs w:val="20"/>
        </w:rPr>
      </w:pPr>
    </w:p>
    <w:tbl>
      <w:tblPr>
        <w:tblW w:w="1018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4051"/>
        <w:gridCol w:w="914"/>
        <w:gridCol w:w="900"/>
        <w:gridCol w:w="900"/>
        <w:gridCol w:w="900"/>
        <w:gridCol w:w="900"/>
        <w:gridCol w:w="900"/>
      </w:tblGrid>
      <w:tr w:rsidR="007F6FE4" w:rsidRPr="00E47106" w:rsidTr="00880E5F">
        <w:trPr>
          <w:trHeight w:val="300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6FE4" w:rsidRPr="00E47106" w:rsidRDefault="007F6FE4" w:rsidP="00880E5F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№ на класа</w:t>
            </w:r>
          </w:p>
        </w:tc>
        <w:tc>
          <w:tcPr>
            <w:tcW w:w="4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6FE4" w:rsidRPr="00E47106" w:rsidRDefault="007F6FE4" w:rsidP="00880E5F">
            <w:pPr>
              <w:jc w:val="center"/>
              <w:rPr>
                <w:sz w:val="20"/>
                <w:lang w:val="ru-RU"/>
              </w:rPr>
            </w:pPr>
            <w:r w:rsidRPr="00E47106">
              <w:rPr>
                <w:sz w:val="20"/>
                <w:lang w:val="ru-RU"/>
              </w:rPr>
              <w:t>НАИМЕНОВАНИЕ НА БОЛЕСТИТЕ ПО МКБ-10</w:t>
            </w:r>
          </w:p>
        </w:tc>
        <w:tc>
          <w:tcPr>
            <w:tcW w:w="27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6FE4" w:rsidRPr="00E47106" w:rsidRDefault="007F6FE4" w:rsidP="00880E5F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Болестност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6FE4" w:rsidRPr="00E47106" w:rsidRDefault="007F6FE4" w:rsidP="00880E5F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Заболеваемост</w:t>
            </w:r>
          </w:p>
        </w:tc>
      </w:tr>
      <w:tr w:rsidR="007F6FE4" w:rsidRPr="00E47106" w:rsidTr="00880E5F">
        <w:trPr>
          <w:trHeight w:val="1200"/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F6FE4" w:rsidRPr="00E47106" w:rsidRDefault="007F6FE4" w:rsidP="00880E5F">
            <w:pPr>
              <w:rPr>
                <w:sz w:val="20"/>
              </w:rPr>
            </w:pPr>
          </w:p>
        </w:tc>
        <w:tc>
          <w:tcPr>
            <w:tcW w:w="4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F6FE4" w:rsidRPr="00E47106" w:rsidRDefault="007F6FE4" w:rsidP="00880E5F">
            <w:pPr>
              <w:rPr>
                <w:sz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6FE4" w:rsidRPr="00E47106" w:rsidRDefault="007F6FE4" w:rsidP="00880E5F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Регистрирани заболява</w:t>
            </w:r>
            <w:r>
              <w:rPr>
                <w:sz w:val="20"/>
                <w:lang w:val="bg-BG"/>
              </w:rPr>
              <w:t>-</w:t>
            </w:r>
            <w:r w:rsidRPr="00E47106">
              <w:rPr>
                <w:sz w:val="20"/>
              </w:rPr>
              <w:t>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6FE4" w:rsidRPr="00E47106" w:rsidRDefault="007F6FE4" w:rsidP="00880E5F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На 1000 души от населението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6FE4" w:rsidRPr="00E47106" w:rsidRDefault="007F6FE4" w:rsidP="00880E5F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Относителен дял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6FE4" w:rsidRPr="00E47106" w:rsidRDefault="007F6FE4" w:rsidP="00880E5F">
            <w:pPr>
              <w:jc w:val="center"/>
              <w:rPr>
                <w:sz w:val="20"/>
              </w:rPr>
            </w:pPr>
            <w:r w:rsidRPr="00E47106">
              <w:rPr>
                <w:sz w:val="20"/>
                <w:lang w:val="bg-BG"/>
              </w:rPr>
              <w:t xml:space="preserve">Ново-открити </w:t>
            </w:r>
            <w:r w:rsidRPr="00E47106">
              <w:rPr>
                <w:sz w:val="20"/>
              </w:rPr>
              <w:t>заболявания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6FE4" w:rsidRPr="00E47106" w:rsidRDefault="007F6FE4" w:rsidP="00880E5F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На 1000 души от населението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6FE4" w:rsidRPr="00E47106" w:rsidRDefault="007F6FE4" w:rsidP="00880E5F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Относителен дял</w:t>
            </w:r>
          </w:p>
        </w:tc>
      </w:tr>
      <w:tr w:rsidR="003A4966" w:rsidRPr="00E47106" w:rsidTr="00880E5F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Pr="00E47106" w:rsidRDefault="003A4966" w:rsidP="003A4966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 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Pr="00E47106" w:rsidRDefault="003A4966" w:rsidP="00070B71">
            <w:pPr>
              <w:spacing w:beforeLines="40" w:before="96" w:afterLines="40" w:after="96"/>
              <w:rPr>
                <w:b/>
                <w:bCs/>
                <w:sz w:val="20"/>
              </w:rPr>
            </w:pPr>
            <w:r w:rsidRPr="00E47106">
              <w:rPr>
                <w:b/>
                <w:bCs/>
                <w:sz w:val="20"/>
              </w:rPr>
              <w:t>ОБЩО     I – XIX клас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b/>
                <w:bCs/>
                <w:sz w:val="20"/>
                <w:lang w:val="bg-BG" w:eastAsia="bg-BG"/>
              </w:rPr>
            </w:pPr>
            <w:r>
              <w:rPr>
                <w:b/>
                <w:bCs/>
                <w:sz w:val="20"/>
              </w:rPr>
              <w:t>658911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Pr="00C83B1A" w:rsidRDefault="003A4966" w:rsidP="00070B71">
            <w:pPr>
              <w:spacing w:beforeLines="40" w:before="96" w:afterLines="40" w:after="96"/>
              <w:jc w:val="right"/>
              <w:rPr>
                <w:b/>
                <w:bCs/>
                <w:sz w:val="20"/>
              </w:rPr>
            </w:pPr>
            <w:r w:rsidRPr="00C83B1A">
              <w:rPr>
                <w:b/>
                <w:bCs/>
                <w:sz w:val="20"/>
              </w:rPr>
              <w:t>2704.5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265539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Pr="00C83B1A" w:rsidRDefault="003A4966" w:rsidP="00070B71">
            <w:pPr>
              <w:spacing w:beforeLines="40" w:before="96" w:afterLines="40" w:after="96"/>
              <w:jc w:val="right"/>
              <w:rPr>
                <w:b/>
                <w:bCs/>
                <w:sz w:val="20"/>
              </w:rPr>
            </w:pPr>
            <w:r w:rsidRPr="00C83B1A">
              <w:rPr>
                <w:b/>
                <w:bCs/>
                <w:sz w:val="20"/>
              </w:rPr>
              <w:t>1089.9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</w:tr>
      <w:tr w:rsidR="003A4966" w:rsidRPr="00E47106" w:rsidTr="00880E5F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Pr="00E47106" w:rsidRDefault="003A4966" w:rsidP="003A4966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I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Pr="00E47106" w:rsidRDefault="003A4966" w:rsidP="00070B71">
            <w:pPr>
              <w:spacing w:beforeLines="40" w:before="96" w:afterLines="40" w:after="96"/>
              <w:rPr>
                <w:sz w:val="20"/>
                <w:lang w:val="ru-RU"/>
              </w:rPr>
            </w:pPr>
            <w:r w:rsidRPr="00E47106">
              <w:rPr>
                <w:sz w:val="20"/>
                <w:lang w:val="ru-RU"/>
              </w:rPr>
              <w:t>Някои инфекциозни и паразитни болести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41894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172.0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6.36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26876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110.3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10.12</w:t>
            </w:r>
          </w:p>
        </w:tc>
      </w:tr>
      <w:tr w:rsidR="003A4966" w:rsidRPr="00E47106" w:rsidTr="00880E5F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Pr="00E47106" w:rsidRDefault="003A4966" w:rsidP="003A4966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II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Pr="00E47106" w:rsidRDefault="003A4966" w:rsidP="00070B71">
            <w:pPr>
              <w:spacing w:beforeLines="40" w:before="96" w:afterLines="40" w:after="96"/>
              <w:rPr>
                <w:sz w:val="20"/>
              </w:rPr>
            </w:pPr>
            <w:r w:rsidRPr="00E47106">
              <w:rPr>
                <w:sz w:val="20"/>
              </w:rPr>
              <w:t>Новообразувания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10499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43.1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1.59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4111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16.9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1.55</w:t>
            </w:r>
          </w:p>
        </w:tc>
      </w:tr>
      <w:tr w:rsidR="003A4966" w:rsidRPr="00E47106" w:rsidTr="00880E5F">
        <w:trPr>
          <w:trHeight w:val="507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Pr="00E47106" w:rsidRDefault="003A4966" w:rsidP="003A4966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III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Pr="00E47106" w:rsidRDefault="003A4966" w:rsidP="00070B71">
            <w:pPr>
              <w:spacing w:beforeLines="40" w:before="96" w:afterLines="40" w:after="96"/>
              <w:rPr>
                <w:sz w:val="20"/>
                <w:lang w:val="ru-RU"/>
              </w:rPr>
            </w:pPr>
            <w:r w:rsidRPr="00E47106">
              <w:rPr>
                <w:sz w:val="20"/>
                <w:lang w:val="ru-RU"/>
              </w:rPr>
              <w:t>Болести на кръвта, кръвотв</w:t>
            </w:r>
            <w:r w:rsidRPr="003144D2">
              <w:rPr>
                <w:sz w:val="20"/>
                <w:lang w:val="ru-RU"/>
              </w:rPr>
              <w:t>.</w:t>
            </w:r>
            <w:r w:rsidRPr="00E47106">
              <w:rPr>
                <w:sz w:val="20"/>
                <w:lang w:val="ru-RU"/>
              </w:rPr>
              <w:t>органи и отделни нарушения, включващи имунния механизъм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2434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0.37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896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3.7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0.34</w:t>
            </w:r>
          </w:p>
        </w:tc>
      </w:tr>
      <w:tr w:rsidR="003A4966" w:rsidRPr="00E47106" w:rsidTr="00880E5F">
        <w:trPr>
          <w:trHeight w:val="6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Pr="003144D2" w:rsidRDefault="003A4966" w:rsidP="003A4966">
            <w:pPr>
              <w:jc w:val="center"/>
              <w:rPr>
                <w:sz w:val="20"/>
                <w:lang w:val="ru-RU"/>
              </w:rPr>
            </w:pPr>
            <w:r w:rsidRPr="00E47106">
              <w:rPr>
                <w:sz w:val="20"/>
              </w:rPr>
              <w:t>IV</w:t>
            </w:r>
          </w:p>
        </w:tc>
        <w:tc>
          <w:tcPr>
            <w:tcW w:w="4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Pr="00E47106" w:rsidRDefault="003A4966" w:rsidP="00070B71">
            <w:pPr>
              <w:spacing w:beforeLines="40" w:before="96" w:afterLines="40" w:after="96"/>
              <w:rPr>
                <w:sz w:val="20"/>
                <w:lang w:val="ru-RU"/>
              </w:rPr>
            </w:pPr>
            <w:r w:rsidRPr="00E47106">
              <w:rPr>
                <w:sz w:val="20"/>
                <w:lang w:val="ru-RU"/>
              </w:rPr>
              <w:t>Болести на ендокринната система, разстройства на храненето и на обмяната на веществата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34295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140.8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5.20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7291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29.9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2.75</w:t>
            </w:r>
          </w:p>
        </w:tc>
      </w:tr>
      <w:tr w:rsidR="003A4966" w:rsidRPr="00E47106" w:rsidTr="00880E5F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Pr="003144D2" w:rsidRDefault="003A4966" w:rsidP="003A4966">
            <w:pPr>
              <w:jc w:val="center"/>
              <w:rPr>
                <w:sz w:val="20"/>
                <w:lang w:val="ru-RU"/>
              </w:rPr>
            </w:pPr>
            <w:r w:rsidRPr="00E47106">
              <w:rPr>
                <w:sz w:val="20"/>
              </w:rPr>
              <w:t>V</w:t>
            </w:r>
          </w:p>
        </w:tc>
        <w:tc>
          <w:tcPr>
            <w:tcW w:w="4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Pr="00E47106" w:rsidRDefault="003A4966" w:rsidP="00070B71">
            <w:pPr>
              <w:spacing w:beforeLines="40" w:before="96" w:afterLines="40" w:after="96"/>
              <w:rPr>
                <w:sz w:val="20"/>
              </w:rPr>
            </w:pPr>
            <w:r w:rsidRPr="003144D2">
              <w:rPr>
                <w:sz w:val="20"/>
                <w:lang w:val="ru-RU"/>
              </w:rPr>
              <w:t>Психични и поведенчес</w:t>
            </w:r>
            <w:r w:rsidRPr="00E47106">
              <w:rPr>
                <w:sz w:val="20"/>
              </w:rPr>
              <w:t>ки разстройства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15468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63.5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2.35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2876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11.8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1.08</w:t>
            </w:r>
          </w:p>
        </w:tc>
      </w:tr>
      <w:tr w:rsidR="003A4966" w:rsidRPr="00E47106" w:rsidTr="00880E5F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Pr="00E47106" w:rsidRDefault="003A4966" w:rsidP="003A4966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VI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Pr="00E47106" w:rsidRDefault="003A4966" w:rsidP="00070B71">
            <w:pPr>
              <w:spacing w:beforeLines="40" w:before="96" w:afterLines="40" w:after="96"/>
              <w:rPr>
                <w:sz w:val="20"/>
              </w:rPr>
            </w:pPr>
            <w:r w:rsidRPr="00E47106">
              <w:rPr>
                <w:sz w:val="20"/>
              </w:rPr>
              <w:t xml:space="preserve">Болести на нервната система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24096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98.9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3.66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8947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36.7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3.37</w:t>
            </w:r>
          </w:p>
        </w:tc>
      </w:tr>
      <w:tr w:rsidR="003A4966" w:rsidRPr="00E47106" w:rsidTr="00880E5F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Pr="00E47106" w:rsidRDefault="003A4966" w:rsidP="003A4966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VII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Pr="00E47106" w:rsidRDefault="003A4966" w:rsidP="00070B71">
            <w:pPr>
              <w:spacing w:beforeLines="40" w:before="96" w:afterLines="40" w:after="96"/>
              <w:rPr>
                <w:sz w:val="20"/>
                <w:lang w:val="ru-RU"/>
              </w:rPr>
            </w:pPr>
            <w:r w:rsidRPr="00E47106">
              <w:rPr>
                <w:sz w:val="20"/>
                <w:lang w:val="ru-RU"/>
              </w:rPr>
              <w:t>Болести на окото и придатъците му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49020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201.2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7.44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20775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85.3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7.82</w:t>
            </w:r>
          </w:p>
        </w:tc>
      </w:tr>
      <w:tr w:rsidR="003A4966" w:rsidRPr="00E47106" w:rsidTr="00880E5F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Pr="00E47106" w:rsidRDefault="003A4966" w:rsidP="003A4966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VIII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Pr="00E47106" w:rsidRDefault="003A4966" w:rsidP="00070B71">
            <w:pPr>
              <w:spacing w:beforeLines="40" w:before="96" w:afterLines="40" w:after="96"/>
              <w:rPr>
                <w:sz w:val="20"/>
                <w:lang w:val="ru-RU"/>
              </w:rPr>
            </w:pPr>
            <w:r w:rsidRPr="00E47106">
              <w:rPr>
                <w:sz w:val="20"/>
                <w:lang w:val="ru-RU"/>
              </w:rPr>
              <w:t>Болести на ухото и мастоидния израстък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17716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72.7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2.69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8776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36.0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3.30</w:t>
            </w:r>
          </w:p>
        </w:tc>
      </w:tr>
      <w:tr w:rsidR="003A4966" w:rsidRPr="00E47106" w:rsidTr="00880E5F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Pr="00E47106" w:rsidRDefault="003A4966" w:rsidP="003A4966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IХ</w:t>
            </w:r>
          </w:p>
        </w:tc>
        <w:tc>
          <w:tcPr>
            <w:tcW w:w="4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Pr="00E47106" w:rsidRDefault="003A4966" w:rsidP="00070B71">
            <w:pPr>
              <w:spacing w:beforeLines="40" w:before="96" w:afterLines="40" w:after="96"/>
              <w:rPr>
                <w:sz w:val="20"/>
                <w:lang w:val="ru-RU"/>
              </w:rPr>
            </w:pPr>
            <w:r w:rsidRPr="00E47106">
              <w:rPr>
                <w:sz w:val="20"/>
                <w:lang w:val="ru-RU"/>
              </w:rPr>
              <w:t>Болести на органите на кръвообращението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144853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594.6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21.98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20579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84.5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7.75</w:t>
            </w:r>
          </w:p>
        </w:tc>
      </w:tr>
      <w:tr w:rsidR="003A4966" w:rsidRPr="00E47106" w:rsidTr="00880E5F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Pr="00E47106" w:rsidRDefault="003A4966" w:rsidP="003A4966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Х</w:t>
            </w:r>
          </w:p>
        </w:tc>
        <w:tc>
          <w:tcPr>
            <w:tcW w:w="4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Pr="00E47106" w:rsidRDefault="003A4966" w:rsidP="00070B71">
            <w:pPr>
              <w:spacing w:beforeLines="40" w:before="96" w:afterLines="40" w:after="96"/>
              <w:rPr>
                <w:sz w:val="20"/>
              </w:rPr>
            </w:pPr>
            <w:r w:rsidRPr="00E47106">
              <w:rPr>
                <w:sz w:val="20"/>
              </w:rPr>
              <w:t>Болести на дихателната система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117908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484.0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17.89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61854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253.9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23.29</w:t>
            </w:r>
          </w:p>
        </w:tc>
      </w:tr>
      <w:tr w:rsidR="003A4966" w:rsidRPr="00E47106" w:rsidTr="00880E5F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Pr="00E47106" w:rsidRDefault="003A4966" w:rsidP="003A4966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ХI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Pr="00E47106" w:rsidRDefault="003A4966" w:rsidP="00070B71">
            <w:pPr>
              <w:spacing w:beforeLines="40" w:before="96" w:afterLines="40" w:after="96"/>
              <w:rPr>
                <w:sz w:val="20"/>
              </w:rPr>
            </w:pPr>
            <w:r w:rsidRPr="00E47106">
              <w:rPr>
                <w:sz w:val="20"/>
              </w:rPr>
              <w:t>Болести на храносмилателната система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29417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120.7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4.46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10976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45.1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4.13</w:t>
            </w:r>
          </w:p>
        </w:tc>
      </w:tr>
      <w:tr w:rsidR="003A4966" w:rsidRPr="00E47106" w:rsidTr="00880E5F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Pr="00E47106" w:rsidRDefault="003A4966" w:rsidP="003A4966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ХII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Pr="00E47106" w:rsidRDefault="003A4966" w:rsidP="00070B71">
            <w:pPr>
              <w:spacing w:beforeLines="40" w:before="96" w:afterLines="40" w:after="96"/>
              <w:rPr>
                <w:sz w:val="20"/>
                <w:lang w:val="ru-RU"/>
              </w:rPr>
            </w:pPr>
            <w:r w:rsidRPr="00E47106">
              <w:rPr>
                <w:sz w:val="20"/>
                <w:lang w:val="ru-RU"/>
              </w:rPr>
              <w:t>Болести на кожата и подкожната тъкан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24542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100.7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3.72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15132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62.1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5.70</w:t>
            </w:r>
          </w:p>
        </w:tc>
      </w:tr>
      <w:tr w:rsidR="003A4966" w:rsidRPr="00E47106" w:rsidTr="00880E5F">
        <w:trPr>
          <w:trHeight w:val="6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Pr="00E47106" w:rsidRDefault="003A4966" w:rsidP="003A4966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ХIII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Pr="00E47106" w:rsidRDefault="003A4966" w:rsidP="00070B71">
            <w:pPr>
              <w:spacing w:beforeLines="40" w:before="96" w:afterLines="40" w:after="96"/>
              <w:rPr>
                <w:sz w:val="20"/>
                <w:lang w:val="ru-RU"/>
              </w:rPr>
            </w:pPr>
            <w:r w:rsidRPr="00E47106">
              <w:rPr>
                <w:sz w:val="20"/>
                <w:lang w:val="ru-RU"/>
              </w:rPr>
              <w:t>Болести на костно-мускулната сис</w:t>
            </w:r>
            <w:r w:rsidRPr="00E47106">
              <w:rPr>
                <w:sz w:val="20"/>
                <w:lang w:val="ru-RU"/>
              </w:rPr>
              <w:softHyphen/>
              <w:t>тема и на съединителната тъкан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44063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180.9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6.69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19882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81.6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7.49</w:t>
            </w:r>
          </w:p>
        </w:tc>
      </w:tr>
      <w:tr w:rsidR="003A4966" w:rsidRPr="00E47106" w:rsidTr="00880E5F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Pr="00E47106" w:rsidRDefault="003A4966" w:rsidP="003A4966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ХIV</w:t>
            </w:r>
          </w:p>
        </w:tc>
        <w:tc>
          <w:tcPr>
            <w:tcW w:w="4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Pr="00E47106" w:rsidRDefault="003A4966" w:rsidP="00070B71">
            <w:pPr>
              <w:spacing w:beforeLines="40" w:before="96" w:afterLines="40" w:after="96"/>
              <w:rPr>
                <w:sz w:val="20"/>
                <w:lang w:val="ru-RU"/>
              </w:rPr>
            </w:pPr>
            <w:r w:rsidRPr="00E47106">
              <w:rPr>
                <w:sz w:val="20"/>
                <w:lang w:val="ru-RU"/>
              </w:rPr>
              <w:t>Болести на пикочо-половата система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50751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208.3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7.70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25316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103.9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9.53</w:t>
            </w:r>
          </w:p>
        </w:tc>
      </w:tr>
      <w:tr w:rsidR="003A4966" w:rsidRPr="00E47106" w:rsidTr="00880E5F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Pr="00E47106" w:rsidRDefault="003A4966" w:rsidP="003A4966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ХV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Pr="00E47106" w:rsidRDefault="003A4966" w:rsidP="00070B71">
            <w:pPr>
              <w:spacing w:beforeLines="40" w:before="96" w:afterLines="40" w:after="96"/>
              <w:rPr>
                <w:sz w:val="20"/>
                <w:lang w:val="ru-RU"/>
              </w:rPr>
            </w:pPr>
            <w:r w:rsidRPr="00E47106">
              <w:rPr>
                <w:sz w:val="20"/>
                <w:lang w:val="ru-RU"/>
              </w:rPr>
              <w:t>Бременност, раждане и послеродов период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3133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12.9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0.48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787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0.30</w:t>
            </w:r>
          </w:p>
        </w:tc>
      </w:tr>
      <w:tr w:rsidR="003A4966" w:rsidRPr="00E47106" w:rsidTr="00880E5F">
        <w:trPr>
          <w:trHeight w:val="6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Pr="00E47106" w:rsidRDefault="003A4966" w:rsidP="003A4966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ХVI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Pr="00E47106" w:rsidRDefault="003A4966" w:rsidP="00070B71">
            <w:pPr>
              <w:spacing w:beforeLines="40" w:before="96" w:afterLines="40" w:after="96"/>
              <w:rPr>
                <w:sz w:val="20"/>
                <w:lang w:val="ru-RU"/>
              </w:rPr>
            </w:pPr>
            <w:r w:rsidRPr="00E47106">
              <w:rPr>
                <w:sz w:val="20"/>
                <w:lang w:val="ru-RU"/>
              </w:rPr>
              <w:t>Някои състояния, възникващи през перинаталния период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237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1.0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0.04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145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0.6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0.05</w:t>
            </w:r>
          </w:p>
        </w:tc>
      </w:tr>
      <w:tr w:rsidR="003A4966" w:rsidRPr="00E47106" w:rsidTr="00880E5F">
        <w:trPr>
          <w:trHeight w:val="6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Pr="00E47106" w:rsidRDefault="003A4966" w:rsidP="003A4966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ХVII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Pr="00E47106" w:rsidRDefault="003A4966" w:rsidP="00070B71">
            <w:pPr>
              <w:spacing w:beforeLines="40" w:before="96" w:afterLines="40" w:after="96"/>
              <w:rPr>
                <w:sz w:val="20"/>
                <w:lang w:val="ru-RU"/>
              </w:rPr>
            </w:pPr>
            <w:r w:rsidRPr="00E47106">
              <w:rPr>
                <w:sz w:val="20"/>
                <w:lang w:val="ru-RU"/>
              </w:rPr>
              <w:t>Вродени аномалии [пороци на развитието], деформации и хромозомни аберации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1409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5.8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0.21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429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1.8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0.16</w:t>
            </w:r>
          </w:p>
        </w:tc>
      </w:tr>
      <w:tr w:rsidR="003A4966" w:rsidRPr="00E47106" w:rsidTr="00880E5F">
        <w:trPr>
          <w:trHeight w:val="827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Pr="00E47106" w:rsidRDefault="003A4966" w:rsidP="003A4966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ХVIII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Pr="00E47106" w:rsidRDefault="003A4966" w:rsidP="00070B71">
            <w:pPr>
              <w:spacing w:beforeLines="40" w:before="96" w:afterLines="40" w:after="96"/>
              <w:rPr>
                <w:sz w:val="20"/>
                <w:lang w:val="ru-RU"/>
              </w:rPr>
            </w:pPr>
            <w:r w:rsidRPr="00E47106">
              <w:rPr>
                <w:sz w:val="20"/>
                <w:lang w:val="ru-RU"/>
              </w:rPr>
              <w:t>Симптоми, признаци и отклонения от нормата, открити при клинични и лаборатор</w:t>
            </w:r>
            <w:r w:rsidRPr="003144D2">
              <w:rPr>
                <w:sz w:val="20"/>
                <w:lang w:val="ru-RU"/>
              </w:rPr>
              <w:t>-</w:t>
            </w:r>
            <w:r w:rsidRPr="00E47106">
              <w:rPr>
                <w:sz w:val="20"/>
                <w:lang w:val="ru-RU"/>
              </w:rPr>
              <w:t>ни изследвания, некласифицирани другаде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23035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94.5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3.50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12012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49.3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4.52</w:t>
            </w:r>
          </w:p>
        </w:tc>
      </w:tr>
      <w:tr w:rsidR="003A4966" w:rsidRPr="00E47106" w:rsidTr="00880E5F">
        <w:trPr>
          <w:trHeight w:val="6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Pr="00E47106" w:rsidRDefault="003A4966" w:rsidP="003A4966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ХIX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Pr="00E47106" w:rsidRDefault="003A4966" w:rsidP="00070B71">
            <w:pPr>
              <w:spacing w:beforeLines="40" w:before="96" w:afterLines="40" w:after="96"/>
              <w:rPr>
                <w:sz w:val="20"/>
                <w:lang w:val="ru-RU"/>
              </w:rPr>
            </w:pPr>
            <w:r w:rsidRPr="00E47106">
              <w:rPr>
                <w:sz w:val="20"/>
                <w:lang w:val="ru-RU"/>
              </w:rPr>
              <w:t>Травми, отравяния и някои други последици от въздействието на външни причини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24141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99.1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3.66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17879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73.4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6.73</w:t>
            </w:r>
          </w:p>
        </w:tc>
      </w:tr>
    </w:tbl>
    <w:p w:rsidR="007F6FE4" w:rsidRDefault="007F6FE4" w:rsidP="007F6FE4">
      <w:pPr>
        <w:jc w:val="both"/>
        <w:rPr>
          <w:sz w:val="24"/>
          <w:szCs w:val="24"/>
          <w:lang w:val="en-US"/>
        </w:rPr>
      </w:pPr>
    </w:p>
    <w:p w:rsidR="003144D2" w:rsidRPr="00E47106" w:rsidRDefault="001645A8" w:rsidP="00FE5EA4">
      <w:pPr>
        <w:rPr>
          <w:sz w:val="24"/>
          <w:szCs w:val="24"/>
          <w:lang w:val="ru-RU"/>
        </w:rPr>
      </w:pPr>
      <w:r>
        <w:rPr>
          <w:sz w:val="24"/>
          <w:szCs w:val="24"/>
          <w:lang w:val="bg-BG"/>
        </w:rPr>
        <w:br w:type="page"/>
      </w:r>
      <w:r w:rsidR="003144D2" w:rsidRPr="00E47106">
        <w:rPr>
          <w:sz w:val="24"/>
          <w:szCs w:val="24"/>
          <w:lang w:val="bg-BG"/>
        </w:rPr>
        <w:lastRenderedPageBreak/>
        <w:t xml:space="preserve">Табл. </w:t>
      </w:r>
      <w:r w:rsidR="007F6FE4">
        <w:rPr>
          <w:sz w:val="24"/>
          <w:szCs w:val="24"/>
          <w:lang w:val="ru-RU"/>
        </w:rPr>
        <w:t>10</w:t>
      </w:r>
      <w:r w:rsidR="003144D2" w:rsidRPr="00E47106">
        <w:rPr>
          <w:sz w:val="24"/>
          <w:szCs w:val="24"/>
          <w:lang w:val="bg-BG"/>
        </w:rPr>
        <w:t>. Болестност и заболеваемост сред населението в област</w:t>
      </w:r>
      <w:r w:rsidR="003144D2" w:rsidRPr="00E47106">
        <w:rPr>
          <w:sz w:val="24"/>
          <w:szCs w:val="24"/>
          <w:lang w:val="ru-RU"/>
        </w:rPr>
        <w:t xml:space="preserve"> </w:t>
      </w:r>
      <w:r w:rsidR="003144D2" w:rsidRPr="00E47106">
        <w:rPr>
          <w:sz w:val="24"/>
          <w:szCs w:val="24"/>
          <w:lang w:val="bg-BG"/>
        </w:rPr>
        <w:t xml:space="preserve">Велико Търново през </w:t>
      </w:r>
      <w:smartTag w:uri="urn:schemas-microsoft-com:office:smarttags" w:element="metricconverter">
        <w:smartTagPr>
          <w:attr w:name="ProductID" w:val="2015 г"/>
        </w:smartTagPr>
        <w:r w:rsidR="003144D2" w:rsidRPr="00E47106">
          <w:rPr>
            <w:sz w:val="24"/>
            <w:szCs w:val="24"/>
            <w:lang w:val="bg-BG"/>
          </w:rPr>
          <w:t>2</w:t>
        </w:r>
        <w:r w:rsidR="003144D2" w:rsidRPr="00E47106">
          <w:rPr>
            <w:sz w:val="24"/>
            <w:szCs w:val="24"/>
            <w:lang w:val="ru-RU"/>
          </w:rPr>
          <w:t>01</w:t>
        </w:r>
        <w:r w:rsidR="0003179D" w:rsidRPr="0003179D">
          <w:rPr>
            <w:sz w:val="24"/>
            <w:szCs w:val="24"/>
            <w:lang w:val="ru-RU"/>
          </w:rPr>
          <w:t>5</w:t>
        </w:r>
        <w:r w:rsidR="003144D2" w:rsidRPr="00E47106">
          <w:rPr>
            <w:sz w:val="24"/>
            <w:szCs w:val="24"/>
            <w:lang w:val="ru-RU"/>
          </w:rPr>
          <w:t xml:space="preserve"> г</w:t>
        </w:r>
      </w:smartTag>
      <w:r w:rsidR="003144D2" w:rsidRPr="00E47106">
        <w:rPr>
          <w:sz w:val="24"/>
          <w:szCs w:val="24"/>
          <w:lang w:val="ru-RU"/>
        </w:rPr>
        <w:t>.</w:t>
      </w:r>
    </w:p>
    <w:p w:rsidR="003144D2" w:rsidRPr="00E47106" w:rsidRDefault="003144D2" w:rsidP="003144D2">
      <w:pPr>
        <w:pStyle w:val="BodyTextIndent"/>
        <w:spacing w:line="228" w:lineRule="auto"/>
        <w:rPr>
          <w:sz w:val="20"/>
          <w:szCs w:val="20"/>
        </w:rPr>
      </w:pPr>
    </w:p>
    <w:tbl>
      <w:tblPr>
        <w:tblW w:w="1018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4051"/>
        <w:gridCol w:w="914"/>
        <w:gridCol w:w="900"/>
        <w:gridCol w:w="900"/>
        <w:gridCol w:w="900"/>
        <w:gridCol w:w="900"/>
        <w:gridCol w:w="900"/>
      </w:tblGrid>
      <w:tr w:rsidR="003144D2" w:rsidRPr="00E47106" w:rsidTr="005B31D4">
        <w:trPr>
          <w:trHeight w:val="300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44D2" w:rsidRPr="00E47106" w:rsidRDefault="003144D2" w:rsidP="005B31D4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№ на класа</w:t>
            </w:r>
          </w:p>
        </w:tc>
        <w:tc>
          <w:tcPr>
            <w:tcW w:w="4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44D2" w:rsidRPr="00E47106" w:rsidRDefault="003144D2" w:rsidP="005B31D4">
            <w:pPr>
              <w:jc w:val="center"/>
              <w:rPr>
                <w:sz w:val="20"/>
                <w:lang w:val="ru-RU"/>
              </w:rPr>
            </w:pPr>
            <w:r w:rsidRPr="00E47106">
              <w:rPr>
                <w:sz w:val="20"/>
                <w:lang w:val="ru-RU"/>
              </w:rPr>
              <w:t>НАИМЕНОВАНИЕ НА БОЛЕСТИТЕ ПО МКБ-10</w:t>
            </w:r>
          </w:p>
        </w:tc>
        <w:tc>
          <w:tcPr>
            <w:tcW w:w="27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44D2" w:rsidRPr="00E47106" w:rsidRDefault="003144D2" w:rsidP="005B31D4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Болестност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44D2" w:rsidRPr="00E47106" w:rsidRDefault="003144D2" w:rsidP="005B31D4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Заболеваемост</w:t>
            </w:r>
          </w:p>
        </w:tc>
      </w:tr>
      <w:tr w:rsidR="003144D2" w:rsidRPr="00E47106" w:rsidTr="005B31D4">
        <w:trPr>
          <w:trHeight w:val="1200"/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144D2" w:rsidRPr="00E47106" w:rsidRDefault="003144D2" w:rsidP="005B31D4">
            <w:pPr>
              <w:rPr>
                <w:sz w:val="20"/>
              </w:rPr>
            </w:pPr>
          </w:p>
        </w:tc>
        <w:tc>
          <w:tcPr>
            <w:tcW w:w="4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144D2" w:rsidRPr="00E47106" w:rsidRDefault="003144D2" w:rsidP="005B31D4">
            <w:pPr>
              <w:rPr>
                <w:sz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44D2" w:rsidRPr="00E47106" w:rsidRDefault="003144D2" w:rsidP="005B31D4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Регистрирани заболявания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44D2" w:rsidRPr="00E47106" w:rsidRDefault="003144D2" w:rsidP="005B31D4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На 1000 души от населението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44D2" w:rsidRPr="00E47106" w:rsidRDefault="003144D2" w:rsidP="005B31D4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Относителен дял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44D2" w:rsidRPr="00E47106" w:rsidRDefault="003144D2" w:rsidP="005B31D4">
            <w:pPr>
              <w:jc w:val="center"/>
              <w:rPr>
                <w:sz w:val="20"/>
              </w:rPr>
            </w:pPr>
            <w:r w:rsidRPr="00E47106">
              <w:rPr>
                <w:sz w:val="20"/>
                <w:lang w:val="bg-BG"/>
              </w:rPr>
              <w:t xml:space="preserve">Ново-открити </w:t>
            </w:r>
            <w:r w:rsidRPr="00E47106">
              <w:rPr>
                <w:sz w:val="20"/>
              </w:rPr>
              <w:t>заболявания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44D2" w:rsidRPr="00E47106" w:rsidRDefault="003144D2" w:rsidP="005B31D4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На 1000 души от населението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44D2" w:rsidRPr="00E47106" w:rsidRDefault="003144D2" w:rsidP="005B31D4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Относителен дял</w:t>
            </w:r>
          </w:p>
        </w:tc>
      </w:tr>
      <w:tr w:rsidR="0003179D" w:rsidRPr="00E47106" w:rsidTr="005B31D4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Pr="00E47106" w:rsidRDefault="0003179D" w:rsidP="00070B71">
            <w:pPr>
              <w:spacing w:beforeLines="40" w:before="96" w:afterLines="40" w:after="96"/>
              <w:jc w:val="center"/>
              <w:rPr>
                <w:sz w:val="20"/>
              </w:rPr>
            </w:pPr>
            <w:r w:rsidRPr="00E47106">
              <w:rPr>
                <w:sz w:val="20"/>
              </w:rPr>
              <w:t> 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Pr="00E47106" w:rsidRDefault="0003179D" w:rsidP="00070B71">
            <w:pPr>
              <w:spacing w:beforeLines="40" w:before="96" w:afterLines="40" w:after="96"/>
              <w:rPr>
                <w:b/>
                <w:bCs/>
                <w:sz w:val="20"/>
              </w:rPr>
            </w:pPr>
            <w:r w:rsidRPr="00E47106">
              <w:rPr>
                <w:b/>
                <w:bCs/>
                <w:sz w:val="20"/>
              </w:rPr>
              <w:t>ОБЩО     I – XIX клас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623544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Pr="00C83B1A" w:rsidRDefault="0003179D" w:rsidP="00070B71">
            <w:pPr>
              <w:spacing w:beforeLines="40" w:before="96" w:afterLines="40" w:after="96"/>
              <w:jc w:val="right"/>
              <w:rPr>
                <w:b/>
                <w:bCs/>
                <w:sz w:val="20"/>
              </w:rPr>
            </w:pPr>
            <w:r w:rsidRPr="00C83B1A">
              <w:rPr>
                <w:b/>
                <w:bCs/>
                <w:sz w:val="20"/>
              </w:rPr>
              <w:t>2530.7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253369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Pr="00C83B1A" w:rsidRDefault="0003179D" w:rsidP="00070B71">
            <w:pPr>
              <w:spacing w:beforeLines="40" w:before="96" w:afterLines="40" w:after="96"/>
              <w:jc w:val="right"/>
              <w:rPr>
                <w:b/>
                <w:bCs/>
                <w:sz w:val="20"/>
              </w:rPr>
            </w:pPr>
            <w:r w:rsidRPr="00C83B1A">
              <w:rPr>
                <w:b/>
                <w:bCs/>
                <w:sz w:val="20"/>
              </w:rPr>
              <w:t>1028.3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</w:tr>
      <w:tr w:rsidR="0003179D" w:rsidRPr="00E47106" w:rsidTr="005B31D4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Pr="00E47106" w:rsidRDefault="0003179D" w:rsidP="00070B71">
            <w:pPr>
              <w:spacing w:beforeLines="40" w:before="96" w:afterLines="40" w:after="96"/>
              <w:jc w:val="center"/>
              <w:rPr>
                <w:sz w:val="20"/>
              </w:rPr>
            </w:pPr>
            <w:r w:rsidRPr="00E47106">
              <w:rPr>
                <w:sz w:val="20"/>
              </w:rPr>
              <w:t>I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Pr="00E47106" w:rsidRDefault="0003179D" w:rsidP="00070B71">
            <w:pPr>
              <w:spacing w:beforeLines="40" w:before="96" w:afterLines="40" w:after="96"/>
              <w:rPr>
                <w:sz w:val="20"/>
                <w:lang w:val="ru-RU"/>
              </w:rPr>
            </w:pPr>
            <w:r w:rsidRPr="00E47106">
              <w:rPr>
                <w:sz w:val="20"/>
                <w:lang w:val="ru-RU"/>
              </w:rPr>
              <w:t>Някои инфекциозни и паразитни болести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36844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149.5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5.91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24216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98.3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9.56</w:t>
            </w:r>
          </w:p>
        </w:tc>
      </w:tr>
      <w:tr w:rsidR="0003179D" w:rsidRPr="00E47106" w:rsidTr="005B31D4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Pr="00E47106" w:rsidRDefault="0003179D" w:rsidP="00070B71">
            <w:pPr>
              <w:spacing w:beforeLines="40" w:before="96" w:afterLines="40" w:after="96"/>
              <w:jc w:val="center"/>
              <w:rPr>
                <w:sz w:val="20"/>
              </w:rPr>
            </w:pPr>
            <w:r w:rsidRPr="00E47106">
              <w:rPr>
                <w:sz w:val="20"/>
              </w:rPr>
              <w:t>II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Pr="00E47106" w:rsidRDefault="0003179D" w:rsidP="00070B71">
            <w:pPr>
              <w:spacing w:beforeLines="40" w:before="96" w:afterLines="40" w:after="96"/>
              <w:rPr>
                <w:sz w:val="20"/>
              </w:rPr>
            </w:pPr>
            <w:r w:rsidRPr="00E47106">
              <w:rPr>
                <w:sz w:val="20"/>
              </w:rPr>
              <w:t>Новообразувания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9831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39.9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1.58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3824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15.5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1.51</w:t>
            </w:r>
          </w:p>
        </w:tc>
      </w:tr>
      <w:tr w:rsidR="0003179D" w:rsidRPr="00E47106" w:rsidTr="003144D2">
        <w:trPr>
          <w:trHeight w:val="507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Pr="00E47106" w:rsidRDefault="0003179D" w:rsidP="00070B71">
            <w:pPr>
              <w:spacing w:beforeLines="40" w:before="96" w:afterLines="40" w:after="96"/>
              <w:jc w:val="center"/>
              <w:rPr>
                <w:sz w:val="20"/>
              </w:rPr>
            </w:pPr>
            <w:r w:rsidRPr="00E47106">
              <w:rPr>
                <w:sz w:val="20"/>
              </w:rPr>
              <w:t>III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Pr="00E47106" w:rsidRDefault="0003179D" w:rsidP="00070B71">
            <w:pPr>
              <w:spacing w:beforeLines="40" w:before="96" w:afterLines="40" w:after="96"/>
              <w:rPr>
                <w:sz w:val="20"/>
                <w:lang w:val="ru-RU"/>
              </w:rPr>
            </w:pPr>
            <w:r w:rsidRPr="00E47106">
              <w:rPr>
                <w:sz w:val="20"/>
                <w:lang w:val="ru-RU"/>
              </w:rPr>
              <w:t>Болести на кръвта, кръвотв</w:t>
            </w:r>
            <w:r w:rsidRPr="003144D2">
              <w:rPr>
                <w:sz w:val="20"/>
                <w:lang w:val="ru-RU"/>
              </w:rPr>
              <w:t>.</w:t>
            </w:r>
            <w:r w:rsidRPr="00E47106">
              <w:rPr>
                <w:sz w:val="20"/>
                <w:lang w:val="ru-RU"/>
              </w:rPr>
              <w:t>органи и отделни нарушения, включващи имунния механизъм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2262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9.2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0.36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564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2.3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0.22</w:t>
            </w:r>
          </w:p>
        </w:tc>
      </w:tr>
      <w:tr w:rsidR="0003179D" w:rsidRPr="00E47106" w:rsidTr="005B31D4">
        <w:trPr>
          <w:trHeight w:val="6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Pr="003144D2" w:rsidRDefault="0003179D" w:rsidP="00070B71">
            <w:pPr>
              <w:spacing w:beforeLines="40" w:before="96" w:afterLines="40" w:after="96"/>
              <w:jc w:val="center"/>
              <w:rPr>
                <w:sz w:val="20"/>
                <w:lang w:val="ru-RU"/>
              </w:rPr>
            </w:pPr>
            <w:r w:rsidRPr="00E47106">
              <w:rPr>
                <w:sz w:val="20"/>
              </w:rPr>
              <w:t>IV</w:t>
            </w:r>
          </w:p>
        </w:tc>
        <w:tc>
          <w:tcPr>
            <w:tcW w:w="4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Pr="00E47106" w:rsidRDefault="0003179D" w:rsidP="00070B71">
            <w:pPr>
              <w:spacing w:beforeLines="40" w:before="96" w:afterLines="40" w:after="96"/>
              <w:rPr>
                <w:sz w:val="20"/>
                <w:lang w:val="ru-RU"/>
              </w:rPr>
            </w:pPr>
            <w:r w:rsidRPr="00E47106">
              <w:rPr>
                <w:sz w:val="20"/>
                <w:lang w:val="ru-RU"/>
              </w:rPr>
              <w:t>Болести на ендокринната система, разстройства на храненето и на обмяната на веществата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35379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143.6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5.67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7490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30.4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2.96</w:t>
            </w:r>
          </w:p>
        </w:tc>
      </w:tr>
      <w:tr w:rsidR="0003179D" w:rsidRPr="00E47106" w:rsidTr="005B31D4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Pr="003144D2" w:rsidRDefault="0003179D" w:rsidP="00070B71">
            <w:pPr>
              <w:spacing w:beforeLines="40" w:before="96" w:afterLines="40" w:after="96"/>
              <w:jc w:val="center"/>
              <w:rPr>
                <w:sz w:val="20"/>
                <w:lang w:val="ru-RU"/>
              </w:rPr>
            </w:pPr>
            <w:r w:rsidRPr="00E47106">
              <w:rPr>
                <w:sz w:val="20"/>
              </w:rPr>
              <w:t>V</w:t>
            </w:r>
          </w:p>
        </w:tc>
        <w:tc>
          <w:tcPr>
            <w:tcW w:w="4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Pr="00E47106" w:rsidRDefault="0003179D" w:rsidP="00070B71">
            <w:pPr>
              <w:spacing w:beforeLines="40" w:before="96" w:afterLines="40" w:after="96"/>
              <w:rPr>
                <w:sz w:val="20"/>
              </w:rPr>
            </w:pPr>
            <w:r w:rsidRPr="003144D2">
              <w:rPr>
                <w:sz w:val="20"/>
                <w:lang w:val="ru-RU"/>
              </w:rPr>
              <w:t>Психични и поведенчес</w:t>
            </w:r>
            <w:r w:rsidRPr="00E47106">
              <w:rPr>
                <w:sz w:val="20"/>
              </w:rPr>
              <w:t>ки разстройства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15032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61.0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2.41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3299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13.4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1.30</w:t>
            </w:r>
          </w:p>
        </w:tc>
      </w:tr>
      <w:tr w:rsidR="0003179D" w:rsidRPr="00E47106" w:rsidTr="005B31D4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Pr="00E47106" w:rsidRDefault="0003179D" w:rsidP="00070B71">
            <w:pPr>
              <w:spacing w:beforeLines="40" w:before="96" w:afterLines="40" w:after="96"/>
              <w:jc w:val="center"/>
              <w:rPr>
                <w:sz w:val="20"/>
              </w:rPr>
            </w:pPr>
            <w:r w:rsidRPr="00E47106">
              <w:rPr>
                <w:sz w:val="20"/>
              </w:rPr>
              <w:t>VI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Pr="00E47106" w:rsidRDefault="0003179D" w:rsidP="00070B71">
            <w:pPr>
              <w:spacing w:beforeLines="40" w:before="96" w:afterLines="40" w:after="96"/>
              <w:rPr>
                <w:sz w:val="20"/>
              </w:rPr>
            </w:pPr>
            <w:r w:rsidRPr="00E47106">
              <w:rPr>
                <w:sz w:val="20"/>
              </w:rPr>
              <w:t xml:space="preserve">Болести на нервната система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23765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96.5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3.81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9517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38.6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3.76</w:t>
            </w:r>
          </w:p>
        </w:tc>
      </w:tr>
      <w:tr w:rsidR="0003179D" w:rsidRPr="00E47106" w:rsidTr="005B31D4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Pr="00E47106" w:rsidRDefault="0003179D" w:rsidP="00070B71">
            <w:pPr>
              <w:spacing w:beforeLines="40" w:before="96" w:afterLines="40" w:after="96"/>
              <w:jc w:val="center"/>
              <w:rPr>
                <w:sz w:val="20"/>
              </w:rPr>
            </w:pPr>
            <w:r w:rsidRPr="00E47106">
              <w:rPr>
                <w:sz w:val="20"/>
              </w:rPr>
              <w:t>VII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Pr="00E47106" w:rsidRDefault="0003179D" w:rsidP="00070B71">
            <w:pPr>
              <w:spacing w:beforeLines="40" w:before="96" w:afterLines="40" w:after="96"/>
              <w:rPr>
                <w:sz w:val="20"/>
                <w:lang w:val="ru-RU"/>
              </w:rPr>
            </w:pPr>
            <w:r w:rsidRPr="00E47106">
              <w:rPr>
                <w:sz w:val="20"/>
                <w:lang w:val="ru-RU"/>
              </w:rPr>
              <w:t>Болести на окото и придатъците му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46366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188.2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7.44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21941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89.0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8.66</w:t>
            </w:r>
          </w:p>
        </w:tc>
      </w:tr>
      <w:tr w:rsidR="0003179D" w:rsidRPr="00E47106" w:rsidTr="005B31D4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Pr="00E47106" w:rsidRDefault="0003179D" w:rsidP="00070B71">
            <w:pPr>
              <w:spacing w:beforeLines="40" w:before="96" w:afterLines="40" w:after="96"/>
              <w:jc w:val="center"/>
              <w:rPr>
                <w:sz w:val="20"/>
              </w:rPr>
            </w:pPr>
            <w:r w:rsidRPr="00E47106">
              <w:rPr>
                <w:sz w:val="20"/>
              </w:rPr>
              <w:t>VIII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Pr="00E47106" w:rsidRDefault="0003179D" w:rsidP="00070B71">
            <w:pPr>
              <w:spacing w:beforeLines="40" w:before="96" w:afterLines="40" w:after="96"/>
              <w:rPr>
                <w:sz w:val="20"/>
                <w:lang w:val="ru-RU"/>
              </w:rPr>
            </w:pPr>
            <w:r w:rsidRPr="00E47106">
              <w:rPr>
                <w:sz w:val="20"/>
                <w:lang w:val="ru-RU"/>
              </w:rPr>
              <w:t>Болести на ухото и мастоидния израстък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17430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70.7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2.80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9041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36.7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3.57</w:t>
            </w:r>
          </w:p>
        </w:tc>
      </w:tr>
      <w:tr w:rsidR="0003179D" w:rsidRPr="00E47106" w:rsidTr="005B31D4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Pr="00E47106" w:rsidRDefault="0003179D" w:rsidP="00070B71">
            <w:pPr>
              <w:spacing w:beforeLines="40" w:before="96" w:afterLines="40" w:after="96"/>
              <w:jc w:val="center"/>
              <w:rPr>
                <w:sz w:val="20"/>
              </w:rPr>
            </w:pPr>
            <w:r w:rsidRPr="00E47106">
              <w:rPr>
                <w:sz w:val="20"/>
              </w:rPr>
              <w:t>IХ</w:t>
            </w:r>
          </w:p>
        </w:tc>
        <w:tc>
          <w:tcPr>
            <w:tcW w:w="4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Pr="00E47106" w:rsidRDefault="0003179D" w:rsidP="00070B71">
            <w:pPr>
              <w:spacing w:beforeLines="40" w:before="96" w:afterLines="40" w:after="96"/>
              <w:rPr>
                <w:sz w:val="20"/>
                <w:lang w:val="ru-RU"/>
              </w:rPr>
            </w:pPr>
            <w:r w:rsidRPr="00E47106">
              <w:rPr>
                <w:sz w:val="20"/>
                <w:lang w:val="ru-RU"/>
              </w:rPr>
              <w:t>Болести на органите на кръвообращението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136568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554.3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Pr="00070B71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 w:rsidRPr="00070B71">
              <w:rPr>
                <w:sz w:val="20"/>
              </w:rPr>
              <w:t>21.90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Pr="00070B71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 w:rsidRPr="00070B71">
              <w:rPr>
                <w:sz w:val="20"/>
              </w:rPr>
              <w:t>16848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68.4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6.65</w:t>
            </w:r>
          </w:p>
        </w:tc>
      </w:tr>
      <w:tr w:rsidR="0003179D" w:rsidRPr="00E47106" w:rsidTr="005B31D4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Pr="00E47106" w:rsidRDefault="0003179D" w:rsidP="00070B71">
            <w:pPr>
              <w:spacing w:beforeLines="40" w:before="96" w:afterLines="40" w:after="96"/>
              <w:jc w:val="center"/>
              <w:rPr>
                <w:sz w:val="20"/>
              </w:rPr>
            </w:pPr>
            <w:r w:rsidRPr="00E47106">
              <w:rPr>
                <w:sz w:val="20"/>
              </w:rPr>
              <w:t>Х</w:t>
            </w:r>
          </w:p>
        </w:tc>
        <w:tc>
          <w:tcPr>
            <w:tcW w:w="4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Pr="00E47106" w:rsidRDefault="0003179D" w:rsidP="00070B71">
            <w:pPr>
              <w:spacing w:beforeLines="40" w:before="96" w:afterLines="40" w:after="96"/>
              <w:rPr>
                <w:sz w:val="20"/>
              </w:rPr>
            </w:pPr>
            <w:r w:rsidRPr="00E47106">
              <w:rPr>
                <w:sz w:val="20"/>
              </w:rPr>
              <w:t>Болести на дихателната система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114842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466.1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Pr="00070B71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 w:rsidRPr="00070B71">
              <w:rPr>
                <w:sz w:val="20"/>
              </w:rPr>
              <w:t>18.42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Pr="00070B71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 w:rsidRPr="00070B71">
              <w:rPr>
                <w:sz w:val="20"/>
              </w:rPr>
              <w:t>61343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249.0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24.21</w:t>
            </w:r>
          </w:p>
        </w:tc>
      </w:tr>
      <w:tr w:rsidR="0003179D" w:rsidRPr="00E47106" w:rsidTr="005B31D4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Pr="00E47106" w:rsidRDefault="0003179D" w:rsidP="00070B71">
            <w:pPr>
              <w:spacing w:beforeLines="40" w:before="96" w:afterLines="40" w:after="96"/>
              <w:jc w:val="center"/>
              <w:rPr>
                <w:sz w:val="20"/>
              </w:rPr>
            </w:pPr>
            <w:r w:rsidRPr="00E47106">
              <w:rPr>
                <w:sz w:val="20"/>
              </w:rPr>
              <w:t>ХI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Pr="00E47106" w:rsidRDefault="0003179D" w:rsidP="00070B71">
            <w:pPr>
              <w:spacing w:beforeLines="40" w:before="96" w:afterLines="40" w:after="96"/>
              <w:rPr>
                <w:sz w:val="20"/>
              </w:rPr>
            </w:pPr>
            <w:r w:rsidRPr="00E47106">
              <w:rPr>
                <w:sz w:val="20"/>
              </w:rPr>
              <w:t>Болести на храносмилателната система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25400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103.1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4.07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9501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38.6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3.75</w:t>
            </w:r>
          </w:p>
        </w:tc>
      </w:tr>
      <w:tr w:rsidR="0003179D" w:rsidRPr="00E47106" w:rsidTr="005B31D4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Pr="00E47106" w:rsidRDefault="0003179D" w:rsidP="00070B71">
            <w:pPr>
              <w:spacing w:beforeLines="40" w:before="96" w:afterLines="40" w:after="96"/>
              <w:jc w:val="center"/>
              <w:rPr>
                <w:sz w:val="20"/>
              </w:rPr>
            </w:pPr>
            <w:r w:rsidRPr="00E47106">
              <w:rPr>
                <w:sz w:val="20"/>
              </w:rPr>
              <w:t>ХII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Pr="00E47106" w:rsidRDefault="0003179D" w:rsidP="00070B71">
            <w:pPr>
              <w:spacing w:beforeLines="40" w:before="96" w:afterLines="40" w:after="96"/>
              <w:rPr>
                <w:sz w:val="20"/>
                <w:lang w:val="ru-RU"/>
              </w:rPr>
            </w:pPr>
            <w:r w:rsidRPr="00E47106">
              <w:rPr>
                <w:sz w:val="20"/>
                <w:lang w:val="ru-RU"/>
              </w:rPr>
              <w:t>Болести на кожата и подкожната тъкан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22790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92.5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3.65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14506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58.9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5.73</w:t>
            </w:r>
          </w:p>
        </w:tc>
      </w:tr>
      <w:tr w:rsidR="0003179D" w:rsidRPr="00E47106" w:rsidTr="005B31D4">
        <w:trPr>
          <w:trHeight w:val="6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Pr="00E47106" w:rsidRDefault="0003179D" w:rsidP="00070B71">
            <w:pPr>
              <w:spacing w:beforeLines="40" w:before="96" w:afterLines="40" w:after="96"/>
              <w:jc w:val="center"/>
              <w:rPr>
                <w:sz w:val="20"/>
              </w:rPr>
            </w:pPr>
            <w:r w:rsidRPr="00E47106">
              <w:rPr>
                <w:sz w:val="20"/>
              </w:rPr>
              <w:t>ХIII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Pr="00E47106" w:rsidRDefault="0003179D" w:rsidP="00070B71">
            <w:pPr>
              <w:spacing w:beforeLines="40" w:before="96" w:afterLines="40" w:after="96"/>
              <w:rPr>
                <w:sz w:val="20"/>
                <w:lang w:val="ru-RU"/>
              </w:rPr>
            </w:pPr>
            <w:r w:rsidRPr="00E47106">
              <w:rPr>
                <w:sz w:val="20"/>
                <w:lang w:val="ru-RU"/>
              </w:rPr>
              <w:t>Болести на костно-мускулната сис</w:t>
            </w:r>
            <w:r w:rsidRPr="00E47106">
              <w:rPr>
                <w:sz w:val="20"/>
                <w:lang w:val="ru-RU"/>
              </w:rPr>
              <w:softHyphen/>
              <w:t>тема и на съединителната тъкан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39213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159.1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6.29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17507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71.1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6.91</w:t>
            </w:r>
          </w:p>
        </w:tc>
      </w:tr>
      <w:tr w:rsidR="0003179D" w:rsidRPr="00E47106" w:rsidTr="005B31D4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Pr="00E47106" w:rsidRDefault="0003179D" w:rsidP="00070B71">
            <w:pPr>
              <w:spacing w:beforeLines="40" w:before="96" w:afterLines="40" w:after="96"/>
              <w:jc w:val="center"/>
              <w:rPr>
                <w:sz w:val="20"/>
              </w:rPr>
            </w:pPr>
            <w:r w:rsidRPr="00E47106">
              <w:rPr>
                <w:sz w:val="20"/>
              </w:rPr>
              <w:t>ХIV</w:t>
            </w:r>
          </w:p>
        </w:tc>
        <w:tc>
          <w:tcPr>
            <w:tcW w:w="4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Pr="00E47106" w:rsidRDefault="0003179D" w:rsidP="00070B71">
            <w:pPr>
              <w:spacing w:beforeLines="40" w:before="96" w:afterLines="40" w:after="96"/>
              <w:rPr>
                <w:sz w:val="20"/>
                <w:lang w:val="ru-RU"/>
              </w:rPr>
            </w:pPr>
            <w:r w:rsidRPr="00E47106">
              <w:rPr>
                <w:sz w:val="20"/>
                <w:lang w:val="ru-RU"/>
              </w:rPr>
              <w:t>Болести на пикочо-половата система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48823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198.2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7.83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24567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99.7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9.70</w:t>
            </w:r>
          </w:p>
        </w:tc>
      </w:tr>
      <w:tr w:rsidR="0003179D" w:rsidRPr="00E47106" w:rsidTr="005B31D4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Pr="00E47106" w:rsidRDefault="0003179D" w:rsidP="00070B71">
            <w:pPr>
              <w:spacing w:beforeLines="40" w:before="96" w:afterLines="40" w:after="96"/>
              <w:jc w:val="center"/>
              <w:rPr>
                <w:sz w:val="20"/>
              </w:rPr>
            </w:pPr>
            <w:r w:rsidRPr="00E47106">
              <w:rPr>
                <w:sz w:val="20"/>
              </w:rPr>
              <w:t>ХV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Pr="00E47106" w:rsidRDefault="0003179D" w:rsidP="00070B71">
            <w:pPr>
              <w:spacing w:beforeLines="40" w:before="96" w:afterLines="40" w:after="96"/>
              <w:rPr>
                <w:sz w:val="20"/>
                <w:lang w:val="ru-RU"/>
              </w:rPr>
            </w:pPr>
            <w:r w:rsidRPr="00E47106">
              <w:rPr>
                <w:sz w:val="20"/>
                <w:lang w:val="ru-RU"/>
              </w:rPr>
              <w:t>Бременност, раждане и послеродов период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2644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10.7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0.42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745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0.29</w:t>
            </w:r>
          </w:p>
        </w:tc>
      </w:tr>
      <w:tr w:rsidR="0003179D" w:rsidRPr="00E47106" w:rsidTr="005B31D4">
        <w:trPr>
          <w:trHeight w:val="6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Pr="00E47106" w:rsidRDefault="0003179D" w:rsidP="00070B71">
            <w:pPr>
              <w:spacing w:beforeLines="40" w:before="96" w:afterLines="40" w:after="96"/>
              <w:jc w:val="center"/>
              <w:rPr>
                <w:sz w:val="20"/>
              </w:rPr>
            </w:pPr>
            <w:r w:rsidRPr="00E47106">
              <w:rPr>
                <w:sz w:val="20"/>
              </w:rPr>
              <w:t>ХVI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Pr="00E47106" w:rsidRDefault="0003179D" w:rsidP="00070B71">
            <w:pPr>
              <w:spacing w:beforeLines="40" w:before="96" w:afterLines="40" w:after="96"/>
              <w:rPr>
                <w:sz w:val="20"/>
                <w:lang w:val="ru-RU"/>
              </w:rPr>
            </w:pPr>
            <w:r w:rsidRPr="00E47106">
              <w:rPr>
                <w:sz w:val="20"/>
                <w:lang w:val="ru-RU"/>
              </w:rPr>
              <w:t>Някои състояния, възникващи през перинаталния период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311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1.3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0.05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183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0.7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0.07</w:t>
            </w:r>
          </w:p>
        </w:tc>
      </w:tr>
      <w:tr w:rsidR="0003179D" w:rsidRPr="00E47106" w:rsidTr="005B31D4">
        <w:trPr>
          <w:trHeight w:val="6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Pr="00E47106" w:rsidRDefault="0003179D" w:rsidP="00070B71">
            <w:pPr>
              <w:spacing w:beforeLines="40" w:before="96" w:afterLines="40" w:after="96"/>
              <w:jc w:val="center"/>
              <w:rPr>
                <w:sz w:val="20"/>
              </w:rPr>
            </w:pPr>
            <w:r w:rsidRPr="00E47106">
              <w:rPr>
                <w:sz w:val="20"/>
              </w:rPr>
              <w:t>ХVII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Pr="00E47106" w:rsidRDefault="0003179D" w:rsidP="00070B71">
            <w:pPr>
              <w:spacing w:beforeLines="40" w:before="96" w:afterLines="40" w:after="96"/>
              <w:rPr>
                <w:sz w:val="20"/>
                <w:lang w:val="ru-RU"/>
              </w:rPr>
            </w:pPr>
            <w:r w:rsidRPr="00E47106">
              <w:rPr>
                <w:sz w:val="20"/>
                <w:lang w:val="ru-RU"/>
              </w:rPr>
              <w:t>Вродени аномалии [пороци на развитието], деформации и хромозомни аберации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1332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5.4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0.21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385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1.6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0.15</w:t>
            </w:r>
          </w:p>
        </w:tc>
      </w:tr>
      <w:tr w:rsidR="0003179D" w:rsidRPr="00E47106" w:rsidTr="003144D2">
        <w:trPr>
          <w:trHeight w:val="827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Pr="00E47106" w:rsidRDefault="0003179D" w:rsidP="00070B71">
            <w:pPr>
              <w:spacing w:beforeLines="40" w:before="96" w:afterLines="40" w:after="96"/>
              <w:jc w:val="center"/>
              <w:rPr>
                <w:sz w:val="20"/>
              </w:rPr>
            </w:pPr>
            <w:r w:rsidRPr="00E47106">
              <w:rPr>
                <w:sz w:val="20"/>
              </w:rPr>
              <w:t>ХVIII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Pr="00E47106" w:rsidRDefault="0003179D" w:rsidP="00070B71">
            <w:pPr>
              <w:spacing w:beforeLines="40" w:before="96" w:afterLines="40" w:after="96"/>
              <w:rPr>
                <w:sz w:val="20"/>
                <w:lang w:val="ru-RU"/>
              </w:rPr>
            </w:pPr>
            <w:r w:rsidRPr="00E47106">
              <w:rPr>
                <w:sz w:val="20"/>
                <w:lang w:val="ru-RU"/>
              </w:rPr>
              <w:t>Симптоми, признаци и отклонения от нормата, открити при клинични и лаборатор</w:t>
            </w:r>
            <w:r w:rsidRPr="003144D2">
              <w:rPr>
                <w:sz w:val="20"/>
                <w:lang w:val="ru-RU"/>
              </w:rPr>
              <w:t>-</w:t>
            </w:r>
            <w:r w:rsidRPr="00E47106">
              <w:rPr>
                <w:sz w:val="20"/>
                <w:lang w:val="ru-RU"/>
              </w:rPr>
              <w:t>ни изследвания, некласифицирани другаде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20926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84.9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3.36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11092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45.0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4.38</w:t>
            </w:r>
          </w:p>
        </w:tc>
      </w:tr>
      <w:tr w:rsidR="0003179D" w:rsidRPr="00E47106" w:rsidTr="005B31D4">
        <w:trPr>
          <w:trHeight w:val="6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Pr="00E47106" w:rsidRDefault="0003179D" w:rsidP="00070B71">
            <w:pPr>
              <w:spacing w:beforeLines="40" w:before="96" w:afterLines="40" w:after="96"/>
              <w:jc w:val="center"/>
              <w:rPr>
                <w:sz w:val="20"/>
              </w:rPr>
            </w:pPr>
            <w:r w:rsidRPr="00E47106">
              <w:rPr>
                <w:sz w:val="20"/>
              </w:rPr>
              <w:t>ХIX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Pr="00E47106" w:rsidRDefault="0003179D" w:rsidP="00070B71">
            <w:pPr>
              <w:spacing w:beforeLines="40" w:before="96" w:afterLines="40" w:after="96"/>
              <w:rPr>
                <w:sz w:val="20"/>
                <w:lang w:val="ru-RU"/>
              </w:rPr>
            </w:pPr>
            <w:r w:rsidRPr="00E47106">
              <w:rPr>
                <w:sz w:val="20"/>
                <w:lang w:val="ru-RU"/>
              </w:rPr>
              <w:t>Травми, отравяния и някои други последици от въздействието на външни причини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23786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96.5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3.81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16800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68.2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6.63</w:t>
            </w:r>
          </w:p>
        </w:tc>
      </w:tr>
    </w:tbl>
    <w:p w:rsidR="003144D2" w:rsidRDefault="003144D2" w:rsidP="001C63D7">
      <w:pPr>
        <w:jc w:val="both"/>
        <w:rPr>
          <w:sz w:val="24"/>
          <w:szCs w:val="24"/>
          <w:lang w:val="en-US"/>
        </w:rPr>
      </w:pPr>
    </w:p>
    <w:p w:rsidR="004273C8" w:rsidRDefault="004273C8" w:rsidP="0003179D">
      <w:pPr>
        <w:jc w:val="both"/>
        <w:rPr>
          <w:sz w:val="24"/>
          <w:szCs w:val="24"/>
          <w:lang w:val="bg-BG"/>
        </w:rPr>
      </w:pPr>
    </w:p>
    <w:p w:rsidR="0003179D" w:rsidRPr="00E47106" w:rsidRDefault="007F6FE4" w:rsidP="0003179D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bg-BG"/>
        </w:rPr>
        <w:br w:type="page"/>
      </w:r>
      <w:r w:rsidR="0003179D" w:rsidRPr="00E47106">
        <w:rPr>
          <w:sz w:val="24"/>
          <w:szCs w:val="24"/>
          <w:lang w:val="bg-BG"/>
        </w:rPr>
        <w:lastRenderedPageBreak/>
        <w:t xml:space="preserve">Табл. </w:t>
      </w:r>
      <w:r>
        <w:rPr>
          <w:sz w:val="24"/>
          <w:szCs w:val="24"/>
          <w:lang w:val="ru-RU"/>
        </w:rPr>
        <w:t>11</w:t>
      </w:r>
      <w:r w:rsidR="0003179D" w:rsidRPr="00E47106">
        <w:rPr>
          <w:sz w:val="24"/>
          <w:szCs w:val="24"/>
          <w:lang w:val="bg-BG"/>
        </w:rPr>
        <w:t>. Болестност и заболеваемост сред населението в област</w:t>
      </w:r>
      <w:r w:rsidR="0003179D" w:rsidRPr="00E47106">
        <w:rPr>
          <w:sz w:val="24"/>
          <w:szCs w:val="24"/>
          <w:lang w:val="ru-RU"/>
        </w:rPr>
        <w:t xml:space="preserve"> </w:t>
      </w:r>
      <w:r w:rsidR="0003179D" w:rsidRPr="00E47106">
        <w:rPr>
          <w:sz w:val="24"/>
          <w:szCs w:val="24"/>
          <w:lang w:val="bg-BG"/>
        </w:rPr>
        <w:t xml:space="preserve">Велико Търново през </w:t>
      </w:r>
      <w:smartTag w:uri="urn:schemas-microsoft-com:office:smarttags" w:element="metricconverter">
        <w:smartTagPr>
          <w:attr w:name="ProductID" w:val="2014 г"/>
        </w:smartTagPr>
        <w:r w:rsidR="0003179D" w:rsidRPr="00E47106">
          <w:rPr>
            <w:sz w:val="24"/>
            <w:szCs w:val="24"/>
            <w:lang w:val="bg-BG"/>
          </w:rPr>
          <w:t>2</w:t>
        </w:r>
        <w:r w:rsidR="0003179D" w:rsidRPr="00E47106">
          <w:rPr>
            <w:sz w:val="24"/>
            <w:szCs w:val="24"/>
            <w:lang w:val="ru-RU"/>
          </w:rPr>
          <w:t>01</w:t>
        </w:r>
        <w:r w:rsidR="0003179D" w:rsidRPr="003144D2">
          <w:rPr>
            <w:sz w:val="24"/>
            <w:szCs w:val="24"/>
            <w:lang w:val="ru-RU"/>
          </w:rPr>
          <w:t>4</w:t>
        </w:r>
        <w:r w:rsidR="0003179D" w:rsidRPr="00E47106">
          <w:rPr>
            <w:sz w:val="24"/>
            <w:szCs w:val="24"/>
            <w:lang w:val="ru-RU"/>
          </w:rPr>
          <w:t xml:space="preserve"> г</w:t>
        </w:r>
      </w:smartTag>
      <w:r w:rsidR="0003179D" w:rsidRPr="00E47106">
        <w:rPr>
          <w:sz w:val="24"/>
          <w:szCs w:val="24"/>
          <w:lang w:val="ru-RU"/>
        </w:rPr>
        <w:t>.</w:t>
      </w:r>
    </w:p>
    <w:p w:rsidR="0003179D" w:rsidRPr="00E47106" w:rsidRDefault="0003179D" w:rsidP="0003179D">
      <w:pPr>
        <w:pStyle w:val="BodyTextIndent"/>
        <w:spacing w:line="228" w:lineRule="auto"/>
        <w:rPr>
          <w:sz w:val="20"/>
          <w:szCs w:val="20"/>
        </w:rPr>
      </w:pPr>
    </w:p>
    <w:tbl>
      <w:tblPr>
        <w:tblW w:w="1018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4051"/>
        <w:gridCol w:w="914"/>
        <w:gridCol w:w="900"/>
        <w:gridCol w:w="900"/>
        <w:gridCol w:w="900"/>
        <w:gridCol w:w="900"/>
        <w:gridCol w:w="900"/>
      </w:tblGrid>
      <w:tr w:rsidR="0003179D" w:rsidRPr="00E47106" w:rsidTr="004E3AC5">
        <w:trPr>
          <w:trHeight w:val="300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Pr="00E47106" w:rsidRDefault="0003179D" w:rsidP="004E3AC5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№ на класа</w:t>
            </w:r>
          </w:p>
        </w:tc>
        <w:tc>
          <w:tcPr>
            <w:tcW w:w="4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Pr="00E47106" w:rsidRDefault="0003179D" w:rsidP="004E3AC5">
            <w:pPr>
              <w:jc w:val="center"/>
              <w:rPr>
                <w:sz w:val="20"/>
                <w:lang w:val="ru-RU"/>
              </w:rPr>
            </w:pPr>
            <w:r w:rsidRPr="00E47106">
              <w:rPr>
                <w:sz w:val="20"/>
                <w:lang w:val="ru-RU"/>
              </w:rPr>
              <w:t>НАИМЕНОВАНИЕ НА БОЛЕСТИТЕ ПО МКБ-10</w:t>
            </w:r>
          </w:p>
        </w:tc>
        <w:tc>
          <w:tcPr>
            <w:tcW w:w="27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Pr="00E47106" w:rsidRDefault="0003179D" w:rsidP="004E3AC5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Болестност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Pr="00E47106" w:rsidRDefault="0003179D" w:rsidP="004E3AC5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Заболеваемост</w:t>
            </w:r>
          </w:p>
        </w:tc>
      </w:tr>
      <w:tr w:rsidR="0003179D" w:rsidRPr="00E47106" w:rsidTr="004E3AC5">
        <w:trPr>
          <w:trHeight w:val="1200"/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179D" w:rsidRPr="00E47106" w:rsidRDefault="0003179D" w:rsidP="004E3AC5">
            <w:pPr>
              <w:rPr>
                <w:sz w:val="20"/>
              </w:rPr>
            </w:pPr>
          </w:p>
        </w:tc>
        <w:tc>
          <w:tcPr>
            <w:tcW w:w="4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179D" w:rsidRPr="00E47106" w:rsidRDefault="0003179D" w:rsidP="004E3AC5">
            <w:pPr>
              <w:rPr>
                <w:sz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Pr="00E47106" w:rsidRDefault="0003179D" w:rsidP="004E3AC5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Регистрирани заболявания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Pr="00E47106" w:rsidRDefault="0003179D" w:rsidP="004E3AC5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На 1000 души от населението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Pr="00E47106" w:rsidRDefault="0003179D" w:rsidP="004E3AC5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Относителен дял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Pr="00E47106" w:rsidRDefault="0003179D" w:rsidP="004E3AC5">
            <w:pPr>
              <w:jc w:val="center"/>
              <w:rPr>
                <w:sz w:val="20"/>
              </w:rPr>
            </w:pPr>
            <w:r w:rsidRPr="00E47106">
              <w:rPr>
                <w:sz w:val="20"/>
                <w:lang w:val="bg-BG"/>
              </w:rPr>
              <w:t xml:space="preserve">Ново-открити </w:t>
            </w:r>
            <w:r w:rsidRPr="00E47106">
              <w:rPr>
                <w:sz w:val="20"/>
              </w:rPr>
              <w:t>заболявания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Pr="00E47106" w:rsidRDefault="0003179D" w:rsidP="004E3AC5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На 1000 души от населението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Pr="00E47106" w:rsidRDefault="0003179D" w:rsidP="004E3AC5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Относителен дял</w:t>
            </w:r>
          </w:p>
        </w:tc>
      </w:tr>
      <w:tr w:rsidR="0003179D" w:rsidRPr="00E47106" w:rsidTr="004E3AC5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Pr="00E47106" w:rsidRDefault="0003179D" w:rsidP="00070B71">
            <w:pPr>
              <w:spacing w:beforeLines="40" w:before="96" w:afterLines="40" w:after="96"/>
              <w:jc w:val="center"/>
              <w:rPr>
                <w:sz w:val="20"/>
              </w:rPr>
            </w:pPr>
            <w:r w:rsidRPr="00E47106">
              <w:rPr>
                <w:sz w:val="20"/>
              </w:rPr>
              <w:t> 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Pr="00E47106" w:rsidRDefault="0003179D" w:rsidP="00070B71">
            <w:pPr>
              <w:spacing w:beforeLines="40" w:before="96" w:afterLines="40" w:after="96"/>
              <w:rPr>
                <w:b/>
                <w:bCs/>
                <w:sz w:val="20"/>
              </w:rPr>
            </w:pPr>
            <w:r w:rsidRPr="00E47106">
              <w:rPr>
                <w:b/>
                <w:bCs/>
                <w:sz w:val="20"/>
              </w:rPr>
              <w:t>ОБЩО     I – XIX клас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627593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Pr="00C83B1A" w:rsidRDefault="0003179D" w:rsidP="00070B71">
            <w:pPr>
              <w:spacing w:beforeLines="40" w:before="96" w:afterLines="40" w:after="96"/>
              <w:jc w:val="right"/>
              <w:rPr>
                <w:b/>
                <w:bCs/>
                <w:sz w:val="20"/>
              </w:rPr>
            </w:pPr>
            <w:r w:rsidRPr="00C83B1A">
              <w:rPr>
                <w:b/>
                <w:bCs/>
                <w:sz w:val="20"/>
              </w:rPr>
              <w:t>2515.9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261921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Pr="00C83B1A" w:rsidRDefault="0003179D" w:rsidP="00070B71">
            <w:pPr>
              <w:spacing w:beforeLines="40" w:before="96" w:afterLines="40" w:after="96"/>
              <w:jc w:val="right"/>
              <w:rPr>
                <w:b/>
                <w:bCs/>
                <w:sz w:val="20"/>
              </w:rPr>
            </w:pPr>
            <w:r w:rsidRPr="00C83B1A">
              <w:rPr>
                <w:b/>
                <w:bCs/>
                <w:sz w:val="20"/>
              </w:rPr>
              <w:t>1050.0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</w:tr>
      <w:tr w:rsidR="0003179D" w:rsidRPr="00E47106" w:rsidTr="004E3AC5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Pr="00E47106" w:rsidRDefault="0003179D" w:rsidP="00070B71">
            <w:pPr>
              <w:spacing w:beforeLines="40" w:before="96" w:afterLines="40" w:after="96"/>
              <w:jc w:val="center"/>
              <w:rPr>
                <w:sz w:val="20"/>
              </w:rPr>
            </w:pPr>
            <w:r w:rsidRPr="00E47106">
              <w:rPr>
                <w:sz w:val="20"/>
              </w:rPr>
              <w:t>I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Pr="00E47106" w:rsidRDefault="0003179D" w:rsidP="00070B71">
            <w:pPr>
              <w:spacing w:beforeLines="40" w:before="96" w:afterLines="40" w:after="96"/>
              <w:rPr>
                <w:sz w:val="20"/>
                <w:lang w:val="ru-RU"/>
              </w:rPr>
            </w:pPr>
            <w:r w:rsidRPr="00E47106">
              <w:rPr>
                <w:sz w:val="20"/>
                <w:lang w:val="ru-RU"/>
              </w:rPr>
              <w:t>Някои инфекциозни и паразитни болести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35667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143.0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5.68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25129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100.7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9.59</w:t>
            </w:r>
          </w:p>
        </w:tc>
      </w:tr>
      <w:tr w:rsidR="0003179D" w:rsidRPr="00E47106" w:rsidTr="004E3AC5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Pr="00E47106" w:rsidRDefault="0003179D" w:rsidP="00070B71">
            <w:pPr>
              <w:spacing w:beforeLines="40" w:before="96" w:afterLines="40" w:after="96"/>
              <w:jc w:val="center"/>
              <w:rPr>
                <w:sz w:val="20"/>
              </w:rPr>
            </w:pPr>
            <w:r w:rsidRPr="00E47106">
              <w:rPr>
                <w:sz w:val="20"/>
              </w:rPr>
              <w:t>II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Pr="00E47106" w:rsidRDefault="0003179D" w:rsidP="00070B71">
            <w:pPr>
              <w:spacing w:beforeLines="40" w:before="96" w:afterLines="40" w:after="96"/>
              <w:rPr>
                <w:sz w:val="20"/>
              </w:rPr>
            </w:pPr>
            <w:r w:rsidRPr="00E47106">
              <w:rPr>
                <w:sz w:val="20"/>
              </w:rPr>
              <w:t>Новообразувания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10185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40.8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1.62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3796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15.2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1.45</w:t>
            </w:r>
          </w:p>
        </w:tc>
      </w:tr>
      <w:tr w:rsidR="0003179D" w:rsidRPr="00E47106" w:rsidTr="004E3AC5">
        <w:trPr>
          <w:trHeight w:val="507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Pr="00E47106" w:rsidRDefault="0003179D" w:rsidP="00070B71">
            <w:pPr>
              <w:spacing w:beforeLines="40" w:before="96" w:afterLines="40" w:after="96"/>
              <w:jc w:val="center"/>
              <w:rPr>
                <w:sz w:val="20"/>
              </w:rPr>
            </w:pPr>
            <w:r w:rsidRPr="00E47106">
              <w:rPr>
                <w:sz w:val="20"/>
              </w:rPr>
              <w:t>III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Pr="00E47106" w:rsidRDefault="0003179D" w:rsidP="00070B71">
            <w:pPr>
              <w:spacing w:beforeLines="40" w:before="96" w:afterLines="40" w:after="96"/>
              <w:rPr>
                <w:sz w:val="20"/>
                <w:lang w:val="ru-RU"/>
              </w:rPr>
            </w:pPr>
            <w:r w:rsidRPr="00E47106">
              <w:rPr>
                <w:sz w:val="20"/>
                <w:lang w:val="ru-RU"/>
              </w:rPr>
              <w:t>Болести на кръвта, кръвотв</w:t>
            </w:r>
            <w:r w:rsidRPr="003144D2">
              <w:rPr>
                <w:sz w:val="20"/>
                <w:lang w:val="ru-RU"/>
              </w:rPr>
              <w:t>.</w:t>
            </w:r>
            <w:r w:rsidRPr="00E47106">
              <w:rPr>
                <w:sz w:val="20"/>
                <w:lang w:val="ru-RU"/>
              </w:rPr>
              <w:t>органи и отделни нарушения, включващи имунния механизъм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2729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10.9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0.43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666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2.7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0.25</w:t>
            </w:r>
          </w:p>
        </w:tc>
      </w:tr>
      <w:tr w:rsidR="0003179D" w:rsidRPr="00E47106" w:rsidTr="004E3AC5">
        <w:trPr>
          <w:trHeight w:val="6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Pr="003144D2" w:rsidRDefault="0003179D" w:rsidP="00070B71">
            <w:pPr>
              <w:spacing w:beforeLines="40" w:before="96" w:afterLines="40" w:after="96"/>
              <w:jc w:val="center"/>
              <w:rPr>
                <w:sz w:val="20"/>
                <w:lang w:val="ru-RU"/>
              </w:rPr>
            </w:pPr>
            <w:r w:rsidRPr="00E47106">
              <w:rPr>
                <w:sz w:val="20"/>
              </w:rPr>
              <w:t>IV</w:t>
            </w:r>
          </w:p>
        </w:tc>
        <w:tc>
          <w:tcPr>
            <w:tcW w:w="4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Pr="00E47106" w:rsidRDefault="0003179D" w:rsidP="00070B71">
            <w:pPr>
              <w:spacing w:beforeLines="40" w:before="96" w:afterLines="40" w:after="96"/>
              <w:rPr>
                <w:sz w:val="20"/>
                <w:lang w:val="ru-RU"/>
              </w:rPr>
            </w:pPr>
            <w:r w:rsidRPr="00E47106">
              <w:rPr>
                <w:sz w:val="20"/>
                <w:lang w:val="ru-RU"/>
              </w:rPr>
              <w:t>Болести на ендокринната система, разстройства на храненето и на обмяната на веществата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36605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146.7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5.83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7356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29.5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2.81</w:t>
            </w:r>
          </w:p>
        </w:tc>
      </w:tr>
      <w:tr w:rsidR="0003179D" w:rsidRPr="00E47106" w:rsidTr="004E3AC5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Pr="003144D2" w:rsidRDefault="0003179D" w:rsidP="00070B71">
            <w:pPr>
              <w:spacing w:beforeLines="40" w:before="96" w:afterLines="40" w:after="96"/>
              <w:jc w:val="center"/>
              <w:rPr>
                <w:sz w:val="20"/>
                <w:lang w:val="ru-RU"/>
              </w:rPr>
            </w:pPr>
            <w:r w:rsidRPr="00E47106">
              <w:rPr>
                <w:sz w:val="20"/>
              </w:rPr>
              <w:t>V</w:t>
            </w:r>
          </w:p>
        </w:tc>
        <w:tc>
          <w:tcPr>
            <w:tcW w:w="4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Pr="00E47106" w:rsidRDefault="0003179D" w:rsidP="00070B71">
            <w:pPr>
              <w:spacing w:beforeLines="40" w:before="96" w:afterLines="40" w:after="96"/>
              <w:rPr>
                <w:sz w:val="20"/>
              </w:rPr>
            </w:pPr>
            <w:r w:rsidRPr="003144D2">
              <w:rPr>
                <w:sz w:val="20"/>
                <w:lang w:val="ru-RU"/>
              </w:rPr>
              <w:t>Психични и поведенчес</w:t>
            </w:r>
            <w:r w:rsidRPr="00E47106">
              <w:rPr>
                <w:sz w:val="20"/>
              </w:rPr>
              <w:t>ки разстройства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15852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63.5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2.53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2997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12.0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1.14</w:t>
            </w:r>
          </w:p>
        </w:tc>
      </w:tr>
      <w:tr w:rsidR="0003179D" w:rsidRPr="00E47106" w:rsidTr="004E3AC5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Pr="00E47106" w:rsidRDefault="0003179D" w:rsidP="00070B71">
            <w:pPr>
              <w:spacing w:beforeLines="40" w:before="96" w:afterLines="40" w:after="96"/>
              <w:jc w:val="center"/>
              <w:rPr>
                <w:sz w:val="20"/>
              </w:rPr>
            </w:pPr>
            <w:r w:rsidRPr="00E47106">
              <w:rPr>
                <w:sz w:val="20"/>
              </w:rPr>
              <w:t>VI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Pr="00E47106" w:rsidRDefault="0003179D" w:rsidP="00070B71">
            <w:pPr>
              <w:spacing w:beforeLines="40" w:before="96" w:afterLines="40" w:after="96"/>
              <w:rPr>
                <w:sz w:val="20"/>
              </w:rPr>
            </w:pPr>
            <w:r w:rsidRPr="00E47106">
              <w:rPr>
                <w:sz w:val="20"/>
              </w:rPr>
              <w:t xml:space="preserve">Болести на нервната система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24022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96.3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3.83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10003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40.1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3.82</w:t>
            </w:r>
          </w:p>
        </w:tc>
      </w:tr>
      <w:tr w:rsidR="0003179D" w:rsidRPr="00E47106" w:rsidTr="004E3AC5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Pr="00E47106" w:rsidRDefault="0003179D" w:rsidP="00070B71">
            <w:pPr>
              <w:spacing w:beforeLines="40" w:before="96" w:afterLines="40" w:after="96"/>
              <w:jc w:val="center"/>
              <w:rPr>
                <w:sz w:val="20"/>
              </w:rPr>
            </w:pPr>
            <w:r w:rsidRPr="00E47106">
              <w:rPr>
                <w:sz w:val="20"/>
              </w:rPr>
              <w:t>VII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Pr="00E47106" w:rsidRDefault="0003179D" w:rsidP="00070B71">
            <w:pPr>
              <w:spacing w:beforeLines="40" w:before="96" w:afterLines="40" w:after="96"/>
              <w:rPr>
                <w:sz w:val="20"/>
                <w:lang w:val="ru-RU"/>
              </w:rPr>
            </w:pPr>
            <w:r w:rsidRPr="00E47106">
              <w:rPr>
                <w:sz w:val="20"/>
                <w:lang w:val="ru-RU"/>
              </w:rPr>
              <w:t>Болести на окото и придатъците му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50262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201.5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8.01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22261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89.2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8.50</w:t>
            </w:r>
          </w:p>
        </w:tc>
      </w:tr>
      <w:tr w:rsidR="0003179D" w:rsidRPr="00E47106" w:rsidTr="004E3AC5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Pr="00E47106" w:rsidRDefault="0003179D" w:rsidP="00070B71">
            <w:pPr>
              <w:spacing w:beforeLines="40" w:before="96" w:afterLines="40" w:after="96"/>
              <w:jc w:val="center"/>
              <w:rPr>
                <w:sz w:val="20"/>
              </w:rPr>
            </w:pPr>
            <w:r w:rsidRPr="00E47106">
              <w:rPr>
                <w:sz w:val="20"/>
              </w:rPr>
              <w:t>VIII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Pr="00E47106" w:rsidRDefault="0003179D" w:rsidP="00070B71">
            <w:pPr>
              <w:spacing w:beforeLines="40" w:before="96" w:afterLines="40" w:after="96"/>
              <w:rPr>
                <w:sz w:val="20"/>
                <w:lang w:val="ru-RU"/>
              </w:rPr>
            </w:pPr>
            <w:r w:rsidRPr="00E47106">
              <w:rPr>
                <w:sz w:val="20"/>
                <w:lang w:val="ru-RU"/>
              </w:rPr>
              <w:t>Болести на ухото и мастоидния израстък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17911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71.8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2.85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9047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36.3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3.45</w:t>
            </w:r>
          </w:p>
        </w:tc>
      </w:tr>
      <w:tr w:rsidR="0003179D" w:rsidRPr="00E47106" w:rsidTr="004E3AC5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Pr="00E47106" w:rsidRDefault="0003179D" w:rsidP="00070B71">
            <w:pPr>
              <w:spacing w:beforeLines="40" w:before="96" w:afterLines="40" w:after="96"/>
              <w:jc w:val="center"/>
              <w:rPr>
                <w:sz w:val="20"/>
              </w:rPr>
            </w:pPr>
            <w:r w:rsidRPr="00E47106">
              <w:rPr>
                <w:sz w:val="20"/>
              </w:rPr>
              <w:t>IХ</w:t>
            </w:r>
          </w:p>
        </w:tc>
        <w:tc>
          <w:tcPr>
            <w:tcW w:w="4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Pr="00E47106" w:rsidRDefault="0003179D" w:rsidP="00070B71">
            <w:pPr>
              <w:spacing w:beforeLines="40" w:before="96" w:afterLines="40" w:after="96"/>
              <w:rPr>
                <w:sz w:val="20"/>
                <w:lang w:val="ru-RU"/>
              </w:rPr>
            </w:pPr>
            <w:r w:rsidRPr="00E47106">
              <w:rPr>
                <w:sz w:val="20"/>
                <w:lang w:val="ru-RU"/>
              </w:rPr>
              <w:t>Болести на органите на кръвообращението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142328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570.6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22.68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17349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69.5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6.62</w:t>
            </w:r>
          </w:p>
        </w:tc>
      </w:tr>
      <w:tr w:rsidR="0003179D" w:rsidRPr="00E47106" w:rsidTr="004E3AC5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Pr="00E47106" w:rsidRDefault="0003179D" w:rsidP="00070B71">
            <w:pPr>
              <w:spacing w:beforeLines="40" w:before="96" w:afterLines="40" w:after="96"/>
              <w:jc w:val="center"/>
              <w:rPr>
                <w:sz w:val="20"/>
              </w:rPr>
            </w:pPr>
            <w:r w:rsidRPr="00E47106">
              <w:rPr>
                <w:sz w:val="20"/>
              </w:rPr>
              <w:t>Х</w:t>
            </w:r>
          </w:p>
        </w:tc>
        <w:tc>
          <w:tcPr>
            <w:tcW w:w="4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Pr="00E47106" w:rsidRDefault="0003179D" w:rsidP="00070B71">
            <w:pPr>
              <w:spacing w:beforeLines="40" w:before="96" w:afterLines="40" w:after="96"/>
              <w:rPr>
                <w:sz w:val="20"/>
              </w:rPr>
            </w:pPr>
            <w:r w:rsidRPr="00E47106">
              <w:rPr>
                <w:sz w:val="20"/>
              </w:rPr>
              <w:t>Болести на дихателната система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107060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429.2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17.06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63230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253.5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24.14</w:t>
            </w:r>
          </w:p>
        </w:tc>
      </w:tr>
      <w:tr w:rsidR="0003179D" w:rsidRPr="00E47106" w:rsidTr="004E3AC5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Pr="00E47106" w:rsidRDefault="0003179D" w:rsidP="00070B71">
            <w:pPr>
              <w:spacing w:beforeLines="40" w:before="96" w:afterLines="40" w:after="96"/>
              <w:jc w:val="center"/>
              <w:rPr>
                <w:sz w:val="20"/>
              </w:rPr>
            </w:pPr>
            <w:r w:rsidRPr="00E47106">
              <w:rPr>
                <w:sz w:val="20"/>
              </w:rPr>
              <w:t>ХI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Pr="00E47106" w:rsidRDefault="0003179D" w:rsidP="00070B71">
            <w:pPr>
              <w:spacing w:beforeLines="40" w:before="96" w:afterLines="40" w:after="96"/>
              <w:rPr>
                <w:sz w:val="20"/>
              </w:rPr>
            </w:pPr>
            <w:r w:rsidRPr="00E47106">
              <w:rPr>
                <w:sz w:val="20"/>
              </w:rPr>
              <w:t>Болести на храносмилателната система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25993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104.2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4.14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9831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39.4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3.75</w:t>
            </w:r>
          </w:p>
        </w:tc>
      </w:tr>
      <w:tr w:rsidR="0003179D" w:rsidRPr="00E47106" w:rsidTr="004E3AC5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Pr="00E47106" w:rsidRDefault="0003179D" w:rsidP="00070B71">
            <w:pPr>
              <w:spacing w:beforeLines="40" w:before="96" w:afterLines="40" w:after="96"/>
              <w:jc w:val="center"/>
              <w:rPr>
                <w:sz w:val="20"/>
              </w:rPr>
            </w:pPr>
            <w:r w:rsidRPr="00E47106">
              <w:rPr>
                <w:sz w:val="20"/>
              </w:rPr>
              <w:t>ХII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Pr="00E47106" w:rsidRDefault="0003179D" w:rsidP="00070B71">
            <w:pPr>
              <w:spacing w:beforeLines="40" w:before="96" w:afterLines="40" w:after="96"/>
              <w:rPr>
                <w:sz w:val="20"/>
                <w:lang w:val="ru-RU"/>
              </w:rPr>
            </w:pPr>
            <w:r w:rsidRPr="00E47106">
              <w:rPr>
                <w:sz w:val="20"/>
                <w:lang w:val="ru-RU"/>
              </w:rPr>
              <w:t>Болести на кожата и подкожната тъкан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23224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93.1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3.70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15241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61.1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5.82</w:t>
            </w:r>
          </w:p>
        </w:tc>
      </w:tr>
      <w:tr w:rsidR="0003179D" w:rsidRPr="00E47106" w:rsidTr="004E3AC5">
        <w:trPr>
          <w:trHeight w:val="6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Pr="00E47106" w:rsidRDefault="0003179D" w:rsidP="00070B71">
            <w:pPr>
              <w:spacing w:beforeLines="40" w:before="96" w:afterLines="40" w:after="96"/>
              <w:jc w:val="center"/>
              <w:rPr>
                <w:sz w:val="20"/>
              </w:rPr>
            </w:pPr>
            <w:r w:rsidRPr="00E47106">
              <w:rPr>
                <w:sz w:val="20"/>
              </w:rPr>
              <w:t>ХIII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Pr="00E47106" w:rsidRDefault="0003179D" w:rsidP="00070B71">
            <w:pPr>
              <w:spacing w:beforeLines="40" w:before="96" w:afterLines="40" w:after="96"/>
              <w:rPr>
                <w:sz w:val="20"/>
                <w:lang w:val="ru-RU"/>
              </w:rPr>
            </w:pPr>
            <w:r w:rsidRPr="00E47106">
              <w:rPr>
                <w:sz w:val="20"/>
                <w:lang w:val="ru-RU"/>
              </w:rPr>
              <w:t>Болести на костно-мускулната сис</w:t>
            </w:r>
            <w:r w:rsidRPr="00E47106">
              <w:rPr>
                <w:sz w:val="20"/>
                <w:lang w:val="ru-RU"/>
              </w:rPr>
              <w:softHyphen/>
              <w:t>тема и на съединителната тъкан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39277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157.5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6.26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16846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67.5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6.43</w:t>
            </w:r>
          </w:p>
        </w:tc>
      </w:tr>
      <w:tr w:rsidR="0003179D" w:rsidRPr="00E47106" w:rsidTr="004E3AC5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Pr="00E47106" w:rsidRDefault="0003179D" w:rsidP="00070B71">
            <w:pPr>
              <w:spacing w:beforeLines="40" w:before="96" w:afterLines="40" w:after="96"/>
              <w:jc w:val="center"/>
              <w:rPr>
                <w:sz w:val="20"/>
              </w:rPr>
            </w:pPr>
            <w:r w:rsidRPr="00E47106">
              <w:rPr>
                <w:sz w:val="20"/>
              </w:rPr>
              <w:t>ХIV</w:t>
            </w:r>
          </w:p>
        </w:tc>
        <w:tc>
          <w:tcPr>
            <w:tcW w:w="4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Pr="00E47106" w:rsidRDefault="0003179D" w:rsidP="00070B71">
            <w:pPr>
              <w:spacing w:beforeLines="40" w:before="96" w:afterLines="40" w:after="96"/>
              <w:rPr>
                <w:sz w:val="20"/>
                <w:lang w:val="ru-RU"/>
              </w:rPr>
            </w:pPr>
            <w:r w:rsidRPr="00E47106">
              <w:rPr>
                <w:sz w:val="20"/>
                <w:lang w:val="ru-RU"/>
              </w:rPr>
              <w:t>Болести на пикочо-половата система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50180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201.2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8.00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28542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114.4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10.90</w:t>
            </w:r>
          </w:p>
        </w:tc>
      </w:tr>
      <w:tr w:rsidR="0003179D" w:rsidRPr="00E47106" w:rsidTr="004E3AC5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Pr="00E47106" w:rsidRDefault="0003179D" w:rsidP="00070B71">
            <w:pPr>
              <w:spacing w:beforeLines="40" w:before="96" w:afterLines="40" w:after="96"/>
              <w:jc w:val="center"/>
              <w:rPr>
                <w:sz w:val="20"/>
              </w:rPr>
            </w:pPr>
            <w:r w:rsidRPr="00E47106">
              <w:rPr>
                <w:sz w:val="20"/>
              </w:rPr>
              <w:t>ХV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Pr="00E47106" w:rsidRDefault="0003179D" w:rsidP="00070B71">
            <w:pPr>
              <w:spacing w:beforeLines="40" w:before="96" w:afterLines="40" w:after="96"/>
              <w:rPr>
                <w:sz w:val="20"/>
                <w:lang w:val="ru-RU"/>
              </w:rPr>
            </w:pPr>
            <w:r w:rsidRPr="00E47106">
              <w:rPr>
                <w:sz w:val="20"/>
                <w:lang w:val="ru-RU"/>
              </w:rPr>
              <w:t>Бременност, раждане и послеродов период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1659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6.7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0.26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1071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4.3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0.41</w:t>
            </w:r>
          </w:p>
        </w:tc>
      </w:tr>
      <w:tr w:rsidR="0003179D" w:rsidRPr="00E47106" w:rsidTr="004E3AC5">
        <w:trPr>
          <w:trHeight w:val="6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Pr="00E47106" w:rsidRDefault="0003179D" w:rsidP="00070B71">
            <w:pPr>
              <w:spacing w:beforeLines="40" w:before="96" w:afterLines="40" w:after="96"/>
              <w:jc w:val="center"/>
              <w:rPr>
                <w:sz w:val="20"/>
              </w:rPr>
            </w:pPr>
            <w:r w:rsidRPr="00E47106">
              <w:rPr>
                <w:sz w:val="20"/>
              </w:rPr>
              <w:t>ХVI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Pr="00E47106" w:rsidRDefault="0003179D" w:rsidP="00070B71">
            <w:pPr>
              <w:spacing w:beforeLines="40" w:before="96" w:afterLines="40" w:after="96"/>
              <w:rPr>
                <w:sz w:val="20"/>
                <w:lang w:val="ru-RU"/>
              </w:rPr>
            </w:pPr>
            <w:r w:rsidRPr="00E47106">
              <w:rPr>
                <w:sz w:val="20"/>
                <w:lang w:val="ru-RU"/>
              </w:rPr>
              <w:t>Някои състояния, възникващи през перинаталния период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0.04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161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0.6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0.06</w:t>
            </w:r>
          </w:p>
        </w:tc>
      </w:tr>
      <w:tr w:rsidR="0003179D" w:rsidRPr="00E47106" w:rsidTr="004E3AC5">
        <w:trPr>
          <w:trHeight w:val="6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Pr="00E47106" w:rsidRDefault="0003179D" w:rsidP="00070B71">
            <w:pPr>
              <w:spacing w:beforeLines="40" w:before="96" w:afterLines="40" w:after="96"/>
              <w:jc w:val="center"/>
              <w:rPr>
                <w:sz w:val="20"/>
              </w:rPr>
            </w:pPr>
            <w:r w:rsidRPr="00E47106">
              <w:rPr>
                <w:sz w:val="20"/>
              </w:rPr>
              <w:t>ХVII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Pr="00E47106" w:rsidRDefault="0003179D" w:rsidP="00070B71">
            <w:pPr>
              <w:spacing w:beforeLines="40" w:before="96" w:afterLines="40" w:after="96"/>
              <w:rPr>
                <w:sz w:val="20"/>
                <w:lang w:val="ru-RU"/>
              </w:rPr>
            </w:pPr>
            <w:r w:rsidRPr="00E47106">
              <w:rPr>
                <w:sz w:val="20"/>
                <w:lang w:val="ru-RU"/>
              </w:rPr>
              <w:t>Вродени аномалии [пороци на развитието], деформации и хромозомни аберации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1454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5.8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0.23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413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1.7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0.16</w:t>
            </w:r>
          </w:p>
        </w:tc>
      </w:tr>
      <w:tr w:rsidR="0003179D" w:rsidRPr="00E47106" w:rsidTr="004E3AC5">
        <w:trPr>
          <w:trHeight w:val="827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Pr="00E47106" w:rsidRDefault="0003179D" w:rsidP="00070B71">
            <w:pPr>
              <w:spacing w:beforeLines="40" w:before="96" w:afterLines="40" w:after="96"/>
              <w:jc w:val="center"/>
              <w:rPr>
                <w:sz w:val="20"/>
              </w:rPr>
            </w:pPr>
            <w:r w:rsidRPr="00E47106">
              <w:rPr>
                <w:sz w:val="20"/>
              </w:rPr>
              <w:t>ХVIII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Pr="00E47106" w:rsidRDefault="0003179D" w:rsidP="00070B71">
            <w:pPr>
              <w:spacing w:beforeLines="40" w:before="96" w:afterLines="40" w:after="96"/>
              <w:rPr>
                <w:sz w:val="20"/>
                <w:lang w:val="ru-RU"/>
              </w:rPr>
            </w:pPr>
            <w:r w:rsidRPr="00E47106">
              <w:rPr>
                <w:sz w:val="20"/>
                <w:lang w:val="ru-RU"/>
              </w:rPr>
              <w:t>Симптоми, признаци и отклонения от нормата, открити при клинични и лаборатор</w:t>
            </w:r>
            <w:r w:rsidRPr="003144D2">
              <w:rPr>
                <w:sz w:val="20"/>
                <w:lang w:val="ru-RU"/>
              </w:rPr>
              <w:t>-</w:t>
            </w:r>
            <w:r w:rsidRPr="00E47106">
              <w:rPr>
                <w:sz w:val="20"/>
                <w:lang w:val="ru-RU"/>
              </w:rPr>
              <w:t>ни изследвания, некласифицирани другаде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19447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78.0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3.10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10751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43.1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4.10</w:t>
            </w:r>
          </w:p>
        </w:tc>
      </w:tr>
      <w:tr w:rsidR="0003179D" w:rsidRPr="00E47106" w:rsidTr="004E3AC5">
        <w:trPr>
          <w:trHeight w:val="6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Pr="00E47106" w:rsidRDefault="0003179D" w:rsidP="00070B71">
            <w:pPr>
              <w:spacing w:beforeLines="40" w:before="96" w:afterLines="40" w:after="96"/>
              <w:jc w:val="center"/>
              <w:rPr>
                <w:sz w:val="20"/>
              </w:rPr>
            </w:pPr>
            <w:r w:rsidRPr="00E47106">
              <w:rPr>
                <w:sz w:val="20"/>
              </w:rPr>
              <w:t>ХIX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Pr="00E47106" w:rsidRDefault="0003179D" w:rsidP="00070B71">
            <w:pPr>
              <w:spacing w:beforeLines="40" w:before="96" w:afterLines="40" w:after="96"/>
              <w:rPr>
                <w:sz w:val="20"/>
                <w:lang w:val="ru-RU"/>
              </w:rPr>
            </w:pPr>
            <w:r w:rsidRPr="00E47106">
              <w:rPr>
                <w:sz w:val="20"/>
                <w:lang w:val="ru-RU"/>
              </w:rPr>
              <w:t>Травми, отравяния и някои други последици от въздействието на външни причини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23465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94.1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3.74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17231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69.1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6.58</w:t>
            </w:r>
          </w:p>
        </w:tc>
      </w:tr>
    </w:tbl>
    <w:p w:rsidR="0003179D" w:rsidRDefault="0003179D" w:rsidP="0003179D">
      <w:pPr>
        <w:jc w:val="both"/>
        <w:rPr>
          <w:sz w:val="24"/>
          <w:szCs w:val="24"/>
          <w:lang w:val="en-US"/>
        </w:rPr>
      </w:pPr>
    </w:p>
    <w:p w:rsidR="0003179D" w:rsidRDefault="0003179D" w:rsidP="001C63D7">
      <w:pPr>
        <w:jc w:val="both"/>
        <w:rPr>
          <w:sz w:val="24"/>
          <w:szCs w:val="24"/>
          <w:lang w:val="en-US"/>
        </w:rPr>
      </w:pPr>
    </w:p>
    <w:p w:rsidR="0003179D" w:rsidRDefault="0003179D" w:rsidP="001C63D7">
      <w:pPr>
        <w:jc w:val="both"/>
        <w:rPr>
          <w:sz w:val="24"/>
          <w:szCs w:val="24"/>
          <w:lang w:val="en-US"/>
        </w:rPr>
      </w:pPr>
    </w:p>
    <w:p w:rsidR="0003179D" w:rsidRDefault="0003179D" w:rsidP="001C63D7">
      <w:pPr>
        <w:jc w:val="both"/>
        <w:rPr>
          <w:sz w:val="24"/>
          <w:szCs w:val="24"/>
          <w:lang w:val="en-US"/>
        </w:rPr>
      </w:pPr>
    </w:p>
    <w:p w:rsidR="0003179D" w:rsidRDefault="0003179D" w:rsidP="001C63D7">
      <w:pPr>
        <w:jc w:val="both"/>
        <w:rPr>
          <w:sz w:val="24"/>
          <w:szCs w:val="24"/>
          <w:lang w:val="en-US"/>
        </w:rPr>
      </w:pPr>
    </w:p>
    <w:p w:rsidR="0003179D" w:rsidRDefault="0003179D" w:rsidP="001C63D7">
      <w:pPr>
        <w:jc w:val="both"/>
        <w:rPr>
          <w:sz w:val="24"/>
          <w:szCs w:val="24"/>
          <w:lang w:val="en-US"/>
        </w:rPr>
      </w:pPr>
    </w:p>
    <w:p w:rsidR="0003179D" w:rsidRDefault="0003179D" w:rsidP="001C63D7">
      <w:pPr>
        <w:jc w:val="both"/>
        <w:rPr>
          <w:sz w:val="24"/>
          <w:szCs w:val="24"/>
          <w:lang w:val="en-US"/>
        </w:rPr>
      </w:pPr>
    </w:p>
    <w:p w:rsidR="0003179D" w:rsidRDefault="0003179D" w:rsidP="001C63D7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br w:type="page"/>
      </w:r>
    </w:p>
    <w:p w:rsidR="00A73FD0" w:rsidRPr="00B60A94" w:rsidRDefault="00A73FD0" w:rsidP="002E18F8">
      <w:pPr>
        <w:pStyle w:val="ListParagraph"/>
        <w:numPr>
          <w:ilvl w:val="1"/>
          <w:numId w:val="1"/>
        </w:numPr>
        <w:tabs>
          <w:tab w:val="left" w:pos="1276"/>
        </w:tabs>
        <w:ind w:left="851" w:firstLine="0"/>
        <w:rPr>
          <w:b/>
          <w:sz w:val="24"/>
          <w:szCs w:val="24"/>
        </w:rPr>
      </w:pPr>
      <w:r w:rsidRPr="00B60A94">
        <w:rPr>
          <w:b/>
          <w:sz w:val="24"/>
          <w:szCs w:val="24"/>
        </w:rPr>
        <w:lastRenderedPageBreak/>
        <w:t>Хоспитализирана заболеваемост</w:t>
      </w:r>
    </w:p>
    <w:p w:rsidR="009B5A96" w:rsidRPr="00E47106" w:rsidRDefault="009B5A96" w:rsidP="009B5A96">
      <w:pPr>
        <w:pStyle w:val="BodyTextIndent"/>
        <w:spacing w:line="228" w:lineRule="auto"/>
        <w:ind w:firstLine="0"/>
        <w:rPr>
          <w:szCs w:val="24"/>
        </w:rPr>
      </w:pPr>
    </w:p>
    <w:p w:rsidR="0094260A" w:rsidRPr="007635C8" w:rsidRDefault="0094260A" w:rsidP="0094260A">
      <w:pPr>
        <w:tabs>
          <w:tab w:val="num" w:pos="0"/>
        </w:tabs>
        <w:jc w:val="center"/>
        <w:rPr>
          <w:sz w:val="24"/>
          <w:szCs w:val="24"/>
          <w:lang w:val="ru-RU"/>
        </w:rPr>
      </w:pPr>
      <w:r w:rsidRPr="00E47106">
        <w:rPr>
          <w:sz w:val="24"/>
          <w:szCs w:val="24"/>
          <w:lang w:val="bg-BG"/>
        </w:rPr>
        <w:t xml:space="preserve">Табл. 12. Хоспитализирана заболеваемост в </w:t>
      </w:r>
      <w:r w:rsidR="005D13F9">
        <w:rPr>
          <w:sz w:val="24"/>
          <w:szCs w:val="24"/>
          <w:lang w:val="bg-BG"/>
        </w:rPr>
        <w:t>о</w:t>
      </w:r>
      <w:r w:rsidRPr="00E47106">
        <w:rPr>
          <w:sz w:val="24"/>
          <w:szCs w:val="24"/>
          <w:lang w:val="bg-BG"/>
        </w:rPr>
        <w:t>бласт Велико Търново за 20</w:t>
      </w:r>
      <w:r w:rsidRPr="00E47106">
        <w:rPr>
          <w:sz w:val="24"/>
          <w:szCs w:val="24"/>
          <w:lang w:val="ru-RU"/>
        </w:rPr>
        <w:t>1</w:t>
      </w:r>
      <w:r w:rsidR="00B46BA4">
        <w:rPr>
          <w:sz w:val="24"/>
          <w:szCs w:val="24"/>
          <w:lang w:val="ru-RU"/>
        </w:rPr>
        <w:t>6</w:t>
      </w:r>
      <w:r w:rsidRPr="00E47106">
        <w:rPr>
          <w:sz w:val="24"/>
          <w:szCs w:val="24"/>
          <w:lang w:val="bg-BG"/>
        </w:rPr>
        <w:t xml:space="preserve"> г.</w:t>
      </w:r>
    </w:p>
    <w:tbl>
      <w:tblPr>
        <w:tblW w:w="9884" w:type="dxa"/>
        <w:tblInd w:w="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7"/>
        <w:gridCol w:w="3190"/>
        <w:gridCol w:w="970"/>
        <w:gridCol w:w="977"/>
        <w:gridCol w:w="990"/>
        <w:gridCol w:w="970"/>
        <w:gridCol w:w="1083"/>
        <w:gridCol w:w="1027"/>
      </w:tblGrid>
      <w:tr w:rsidR="0094260A" w:rsidRPr="00E47106" w:rsidTr="004E3AC5">
        <w:trPr>
          <w:trHeight w:val="525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4260A" w:rsidRPr="00E47106" w:rsidRDefault="0094260A" w:rsidP="004E3AC5">
            <w:pPr>
              <w:rPr>
                <w:rFonts w:ascii="Arial" w:hAnsi="Arial" w:cs="Arial"/>
                <w:sz w:val="20"/>
                <w:lang w:val="bg-BG" w:eastAsia="bg-BG"/>
              </w:rPr>
            </w:pPr>
            <w:r w:rsidRPr="00E47106">
              <w:rPr>
                <w:rFonts w:ascii="Arial" w:hAnsi="Arial" w:cs="Arial"/>
                <w:sz w:val="20"/>
                <w:lang w:val="bg-BG" w:eastAsia="bg-BG"/>
              </w:rPr>
              <w:t> </w:t>
            </w:r>
          </w:p>
        </w:tc>
        <w:tc>
          <w:tcPr>
            <w:tcW w:w="31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4260A" w:rsidRPr="00E47106" w:rsidRDefault="0094260A" w:rsidP="004E3AC5">
            <w:pPr>
              <w:jc w:val="center"/>
              <w:rPr>
                <w:b/>
                <w:bCs/>
                <w:sz w:val="20"/>
                <w:lang w:val="bg-BG" w:eastAsia="bg-BG"/>
              </w:rPr>
            </w:pPr>
            <w:r w:rsidRPr="00E47106">
              <w:rPr>
                <w:b/>
                <w:bCs/>
                <w:sz w:val="20"/>
                <w:lang w:val="bg-BG" w:eastAsia="bg-BG"/>
              </w:rPr>
              <w:t>НАИМЕНОВАНИЕ НА БОЛЕСТИТЕ ПО МКБ-10</w:t>
            </w:r>
          </w:p>
        </w:tc>
        <w:tc>
          <w:tcPr>
            <w:tcW w:w="29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94260A" w:rsidRPr="00E47106" w:rsidRDefault="0094260A" w:rsidP="004E3AC5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в многопрофилни болници</w:t>
            </w:r>
          </w:p>
        </w:tc>
        <w:tc>
          <w:tcPr>
            <w:tcW w:w="30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94260A" w:rsidRPr="00E47106" w:rsidRDefault="0094260A" w:rsidP="004E3AC5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общо в ЛЗБП в областта</w:t>
            </w:r>
          </w:p>
        </w:tc>
      </w:tr>
      <w:tr w:rsidR="0094260A" w:rsidRPr="00E47106" w:rsidTr="004E3AC5">
        <w:trPr>
          <w:trHeight w:val="750"/>
        </w:trPr>
        <w:tc>
          <w:tcPr>
            <w:tcW w:w="6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4260A" w:rsidRPr="00E47106" w:rsidRDefault="0094260A" w:rsidP="004E3AC5">
            <w:pPr>
              <w:rPr>
                <w:b/>
                <w:bCs/>
                <w:sz w:val="20"/>
                <w:lang w:val="bg-BG" w:eastAsia="bg-BG"/>
              </w:rPr>
            </w:pPr>
            <w:r w:rsidRPr="00E47106">
              <w:rPr>
                <w:b/>
                <w:bCs/>
                <w:sz w:val="20"/>
                <w:lang w:val="bg-BG" w:eastAsia="bg-BG"/>
              </w:rPr>
              <w:t> </w:t>
            </w:r>
          </w:p>
        </w:tc>
        <w:tc>
          <w:tcPr>
            <w:tcW w:w="31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4260A" w:rsidRPr="00E47106" w:rsidRDefault="0094260A" w:rsidP="004E3AC5">
            <w:pPr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97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94260A" w:rsidRDefault="00F76A3A" w:rsidP="004E3AC5">
            <w:pPr>
              <w:jc w:val="center"/>
              <w:rPr>
                <w:sz w:val="20"/>
                <w:lang w:val="bg-BG" w:eastAsia="bg-BG"/>
              </w:rPr>
            </w:pPr>
            <w:r>
              <w:rPr>
                <w:sz w:val="20"/>
                <w:lang w:val="bg-BG" w:eastAsia="bg-BG"/>
              </w:rPr>
              <w:t>Брой</w:t>
            </w:r>
          </w:p>
          <w:p w:rsidR="00F76A3A" w:rsidRPr="00E47106" w:rsidRDefault="00F76A3A" w:rsidP="004E3AC5">
            <w:pPr>
              <w:jc w:val="center"/>
              <w:rPr>
                <w:sz w:val="20"/>
                <w:lang w:val="bg-BG" w:eastAsia="bg-BG"/>
              </w:rPr>
            </w:pPr>
          </w:p>
        </w:tc>
        <w:tc>
          <w:tcPr>
            <w:tcW w:w="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94260A" w:rsidRPr="00E47106" w:rsidRDefault="0094260A" w:rsidP="004E3AC5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На 10 000 души от населението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94260A" w:rsidRPr="00E47106" w:rsidRDefault="0094260A" w:rsidP="004E3AC5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Относителен дял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F76A3A" w:rsidRDefault="00F76A3A" w:rsidP="00F76A3A">
            <w:pPr>
              <w:jc w:val="center"/>
              <w:rPr>
                <w:sz w:val="20"/>
                <w:lang w:val="bg-BG" w:eastAsia="bg-BG"/>
              </w:rPr>
            </w:pPr>
            <w:r>
              <w:rPr>
                <w:sz w:val="20"/>
                <w:lang w:val="bg-BG" w:eastAsia="bg-BG"/>
              </w:rPr>
              <w:t>Брой</w:t>
            </w:r>
          </w:p>
          <w:p w:rsidR="0094260A" w:rsidRPr="00E47106" w:rsidRDefault="0094260A" w:rsidP="004E3AC5">
            <w:pPr>
              <w:jc w:val="center"/>
              <w:rPr>
                <w:sz w:val="20"/>
                <w:lang w:val="bg-BG" w:eastAsia="bg-BG"/>
              </w:rPr>
            </w:pPr>
          </w:p>
        </w:tc>
        <w:tc>
          <w:tcPr>
            <w:tcW w:w="10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94260A" w:rsidRPr="00E47106" w:rsidRDefault="0094260A" w:rsidP="004E3AC5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На 10 000 души от населението</w:t>
            </w:r>
          </w:p>
        </w:tc>
        <w:tc>
          <w:tcPr>
            <w:tcW w:w="10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94260A" w:rsidRPr="00E47106" w:rsidRDefault="0094260A" w:rsidP="004E3AC5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Относителен дял</w:t>
            </w:r>
          </w:p>
        </w:tc>
      </w:tr>
      <w:tr w:rsidR="0094260A" w:rsidRPr="00E47106" w:rsidTr="004E3AC5">
        <w:trPr>
          <w:trHeight w:val="270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260A" w:rsidRPr="00E47106" w:rsidRDefault="0094260A" w:rsidP="004E3AC5">
            <w:pPr>
              <w:rPr>
                <w:b/>
                <w:bCs/>
                <w:sz w:val="20"/>
                <w:lang w:val="bg-BG" w:eastAsia="bg-BG"/>
              </w:rPr>
            </w:pPr>
            <w:r w:rsidRPr="00E47106">
              <w:rPr>
                <w:b/>
                <w:bCs/>
                <w:sz w:val="20"/>
                <w:lang w:val="bg-BG" w:eastAsia="bg-BG"/>
              </w:rPr>
              <w:t> </w:t>
            </w:r>
          </w:p>
        </w:tc>
        <w:tc>
          <w:tcPr>
            <w:tcW w:w="31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4260A" w:rsidRPr="00E47106" w:rsidRDefault="0094260A" w:rsidP="004E3AC5">
            <w:pPr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97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94260A" w:rsidRPr="00E47106" w:rsidRDefault="0094260A" w:rsidP="004E3AC5">
            <w:pPr>
              <w:rPr>
                <w:sz w:val="20"/>
                <w:lang w:val="bg-BG" w:eastAsia="bg-BG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4260A" w:rsidRPr="00E47106" w:rsidRDefault="0094260A" w:rsidP="004E3AC5">
            <w:pPr>
              <w:rPr>
                <w:sz w:val="20"/>
                <w:lang w:val="bg-BG" w:eastAsia="bg-BG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4260A" w:rsidRPr="00E47106" w:rsidRDefault="0094260A" w:rsidP="004E3AC5">
            <w:pPr>
              <w:rPr>
                <w:sz w:val="20"/>
                <w:lang w:val="bg-BG" w:eastAsia="bg-BG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4260A" w:rsidRPr="00E47106" w:rsidRDefault="0094260A" w:rsidP="004E3AC5">
            <w:pPr>
              <w:rPr>
                <w:sz w:val="20"/>
                <w:lang w:val="bg-BG" w:eastAsia="bg-BG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4260A" w:rsidRPr="00E47106" w:rsidRDefault="0094260A" w:rsidP="004E3AC5">
            <w:pPr>
              <w:rPr>
                <w:sz w:val="20"/>
                <w:lang w:val="bg-BG" w:eastAsia="bg-BG"/>
              </w:rPr>
            </w:pPr>
          </w:p>
        </w:tc>
        <w:tc>
          <w:tcPr>
            <w:tcW w:w="10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4260A" w:rsidRPr="00E47106" w:rsidRDefault="0094260A" w:rsidP="004E3AC5">
            <w:pPr>
              <w:rPr>
                <w:sz w:val="20"/>
                <w:lang w:val="bg-BG" w:eastAsia="bg-BG"/>
              </w:rPr>
            </w:pPr>
          </w:p>
        </w:tc>
      </w:tr>
      <w:tr w:rsidR="00C33B06" w:rsidRPr="00E47106" w:rsidTr="004E3AC5">
        <w:trPr>
          <w:trHeight w:val="270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Pr="00E47106" w:rsidRDefault="00C33B06" w:rsidP="00C33B06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 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Pr="00E47106" w:rsidRDefault="00C33B06" w:rsidP="00C33B06">
            <w:pPr>
              <w:rPr>
                <w:b/>
                <w:bCs/>
                <w:sz w:val="20"/>
                <w:lang w:val="bg-BG" w:eastAsia="bg-BG"/>
              </w:rPr>
            </w:pPr>
            <w:r w:rsidRPr="00E47106">
              <w:rPr>
                <w:b/>
                <w:bCs/>
                <w:sz w:val="20"/>
                <w:lang w:val="bg-BG" w:eastAsia="bg-BG"/>
              </w:rPr>
              <w:t>ОБЩО I - XIX клас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b/>
                <w:bCs/>
                <w:sz w:val="20"/>
                <w:lang w:val="bg-BG" w:eastAsia="bg-BG"/>
              </w:rPr>
            </w:pPr>
            <w:r>
              <w:rPr>
                <w:b/>
                <w:bCs/>
                <w:sz w:val="20"/>
              </w:rPr>
              <w:t>34565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1418.7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42077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1727.1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</w:tr>
      <w:tr w:rsidR="00C33B06" w:rsidRPr="00E47106" w:rsidTr="004E3AC5">
        <w:trPr>
          <w:trHeight w:val="270"/>
        </w:trPr>
        <w:tc>
          <w:tcPr>
            <w:tcW w:w="6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C33B06" w:rsidRPr="00E47106" w:rsidRDefault="00C33B06" w:rsidP="00C33B06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I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Pr="00E47106" w:rsidRDefault="00C33B06" w:rsidP="00C33B06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Някои инфекциозни и паразитни болести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1190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48.8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3.44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1289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52.9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3.06</w:t>
            </w:r>
          </w:p>
        </w:tc>
      </w:tr>
      <w:tr w:rsidR="00C33B06" w:rsidRPr="00E47106" w:rsidTr="004E3AC5">
        <w:trPr>
          <w:trHeight w:val="270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C33B06" w:rsidRPr="00E47106" w:rsidRDefault="00C33B06" w:rsidP="00C33B06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II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Pr="00E47106" w:rsidRDefault="00C33B06" w:rsidP="00C33B06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Новообразувания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814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33.4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2.35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1889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77.5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4.49</w:t>
            </w:r>
          </w:p>
        </w:tc>
      </w:tr>
      <w:tr w:rsidR="00C33B06" w:rsidRPr="00E47106" w:rsidTr="004E3AC5">
        <w:trPr>
          <w:trHeight w:val="780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C33B06" w:rsidRPr="00E47106" w:rsidRDefault="00C33B06" w:rsidP="00C33B06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III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Pr="00E47106" w:rsidRDefault="00C33B06" w:rsidP="00C33B06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Болести на кръвта, кръвотворните органи и отделни нарушения, включващи имунния механизъм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188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7.7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0.54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188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7.7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0.45</w:t>
            </w:r>
          </w:p>
        </w:tc>
      </w:tr>
      <w:tr w:rsidR="00C33B06" w:rsidRPr="00E47106" w:rsidTr="004E3AC5">
        <w:trPr>
          <w:trHeight w:val="780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C33B06" w:rsidRPr="00E47106" w:rsidRDefault="00C33B06" w:rsidP="00C33B06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IV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Pr="00E47106" w:rsidRDefault="00C33B06" w:rsidP="00C33B06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Болести на ендокринната система, разстройства на храненето и на обмяната на веществата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1286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52.8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3.72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1286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52.8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3.06</w:t>
            </w:r>
          </w:p>
        </w:tc>
      </w:tr>
      <w:tr w:rsidR="00C33B06" w:rsidRPr="00E47106" w:rsidTr="004E3AC5">
        <w:trPr>
          <w:trHeight w:val="270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C33B06" w:rsidRPr="00E47106" w:rsidRDefault="00C33B06" w:rsidP="00C33B06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V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Pr="00E47106" w:rsidRDefault="00C33B06" w:rsidP="00C33B06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Психични и поведенчески разстройства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0.00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1986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81.5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4.72</w:t>
            </w:r>
          </w:p>
        </w:tc>
      </w:tr>
      <w:tr w:rsidR="00C33B06" w:rsidRPr="00E47106" w:rsidTr="004E3AC5">
        <w:trPr>
          <w:trHeight w:val="270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C33B06" w:rsidRPr="00E47106" w:rsidRDefault="00C33B06" w:rsidP="00C33B06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VI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Pr="00E47106" w:rsidRDefault="00C33B06" w:rsidP="00C33B06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 xml:space="preserve">Болести на нервната система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1487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61.0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4.30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1487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61.0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3.53</w:t>
            </w:r>
          </w:p>
        </w:tc>
      </w:tr>
      <w:tr w:rsidR="00C33B06" w:rsidRPr="00E47106" w:rsidTr="004E3AC5">
        <w:trPr>
          <w:trHeight w:val="270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C33B06" w:rsidRPr="00E47106" w:rsidRDefault="00C33B06" w:rsidP="00C33B06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VII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Pr="00E47106" w:rsidRDefault="00C33B06" w:rsidP="00C33B06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Болести на окото и придатъците му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42.9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3.02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42.9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2.48</w:t>
            </w:r>
          </w:p>
        </w:tc>
      </w:tr>
      <w:tr w:rsidR="00C33B06" w:rsidRPr="00E47106" w:rsidTr="004E3AC5">
        <w:trPr>
          <w:trHeight w:val="270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C33B06" w:rsidRPr="00E47106" w:rsidRDefault="00C33B06" w:rsidP="00C33B06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VIII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Pr="00E47106" w:rsidRDefault="00C33B06" w:rsidP="00C33B06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Болести на ухото и мастоидния израстък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684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28.1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1.98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684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28.1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1.63</w:t>
            </w:r>
          </w:p>
        </w:tc>
      </w:tr>
      <w:tr w:rsidR="00C33B06" w:rsidRPr="00E47106" w:rsidTr="004E3AC5">
        <w:trPr>
          <w:trHeight w:val="270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C33B06" w:rsidRPr="00E47106" w:rsidRDefault="00C33B06" w:rsidP="00C33B06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IХ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Pr="00E47106" w:rsidRDefault="00C33B06" w:rsidP="00C33B06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Болести на органите на кръвообращението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7052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289.5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20.40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9280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380.9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22.05</w:t>
            </w:r>
          </w:p>
        </w:tc>
      </w:tr>
      <w:tr w:rsidR="00C33B06" w:rsidRPr="00E47106" w:rsidTr="004E3AC5">
        <w:trPr>
          <w:trHeight w:val="270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C33B06" w:rsidRPr="00E47106" w:rsidRDefault="00C33B06" w:rsidP="00C33B06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Х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Pr="00E47106" w:rsidRDefault="00C33B06" w:rsidP="00C33B06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Болести на дихателната система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6466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265.4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18.71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7497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307.7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17.82</w:t>
            </w:r>
          </w:p>
        </w:tc>
      </w:tr>
      <w:tr w:rsidR="00C33B06" w:rsidRPr="00E47106" w:rsidTr="004E3AC5">
        <w:trPr>
          <w:trHeight w:val="270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C33B06" w:rsidRPr="00E47106" w:rsidRDefault="00C33B06" w:rsidP="00C33B06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ХI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Pr="00E47106" w:rsidRDefault="00C33B06" w:rsidP="00C33B06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Болести на храносмилателната система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3645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149.6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10.55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3676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150.9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8.74</w:t>
            </w:r>
          </w:p>
        </w:tc>
      </w:tr>
      <w:tr w:rsidR="00C33B06" w:rsidRPr="00E47106" w:rsidTr="004E3AC5">
        <w:trPr>
          <w:trHeight w:val="270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C33B06" w:rsidRPr="00E47106" w:rsidRDefault="00C33B06" w:rsidP="00C33B06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ХII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Pr="00E47106" w:rsidRDefault="00C33B06" w:rsidP="00C33B06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Болести на кожата и подкожната тъкан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1286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52.8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3.72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1770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72.7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4.21</w:t>
            </w:r>
          </w:p>
        </w:tc>
      </w:tr>
      <w:tr w:rsidR="00C33B06" w:rsidRPr="00E47106" w:rsidTr="004E3AC5">
        <w:trPr>
          <w:trHeight w:val="525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C33B06" w:rsidRPr="00E47106" w:rsidRDefault="00C33B06" w:rsidP="00C33B06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ХIII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Pr="00E47106" w:rsidRDefault="00C33B06" w:rsidP="00C33B06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Болести на костно-мускулната сис</w:t>
            </w:r>
            <w:r w:rsidRPr="00E47106">
              <w:rPr>
                <w:sz w:val="20"/>
                <w:lang w:val="bg-BG" w:eastAsia="bg-BG"/>
              </w:rPr>
              <w:softHyphen/>
              <w:t>тема и на съединителната тъкан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1349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55.4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3.90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1349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55.4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3.21</w:t>
            </w:r>
          </w:p>
        </w:tc>
      </w:tr>
      <w:tr w:rsidR="00C33B06" w:rsidRPr="00E47106" w:rsidTr="004E3AC5">
        <w:trPr>
          <w:trHeight w:val="270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C33B06" w:rsidRPr="00E47106" w:rsidRDefault="00C33B06" w:rsidP="00C33B06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ХIV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Pr="00E47106" w:rsidRDefault="00C33B06" w:rsidP="00C33B06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Болести на пикочо-половата система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2107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86.5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6.10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2454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100.7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5.83</w:t>
            </w:r>
          </w:p>
        </w:tc>
      </w:tr>
      <w:tr w:rsidR="00C33B06" w:rsidRPr="00E47106" w:rsidTr="004E3AC5">
        <w:trPr>
          <w:trHeight w:val="270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C33B06" w:rsidRPr="00E47106" w:rsidRDefault="00C33B06" w:rsidP="00C33B06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ХV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Pr="00E47106" w:rsidRDefault="00C33B06" w:rsidP="00C33B06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Бременност, раждане и послеродов период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2814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115.5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8.14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2821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115.8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6.70</w:t>
            </w:r>
          </w:p>
        </w:tc>
      </w:tr>
      <w:tr w:rsidR="00C33B06" w:rsidRPr="00E47106" w:rsidTr="004E3AC5">
        <w:trPr>
          <w:trHeight w:val="525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C33B06" w:rsidRPr="00E47106" w:rsidRDefault="00C33B06" w:rsidP="00C33B06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ХVI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Pr="00E47106" w:rsidRDefault="00C33B06" w:rsidP="00C33B06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Някои състояния, възникващи през перинаталния период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12.7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0.90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12.7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0.74</w:t>
            </w:r>
          </w:p>
        </w:tc>
      </w:tr>
      <w:tr w:rsidR="00C33B06" w:rsidRPr="00E47106" w:rsidTr="004E3AC5">
        <w:trPr>
          <w:trHeight w:val="525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Pr="00E47106" w:rsidRDefault="00C33B06" w:rsidP="00C33B06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ХVII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Pr="00E47106" w:rsidRDefault="00C33B06" w:rsidP="00C33B06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Вродени аномалии [пороци на развитието], деформации и хромозомни аберации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0.5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0.04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0.5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0.03</w:t>
            </w:r>
          </w:p>
        </w:tc>
      </w:tr>
      <w:tr w:rsidR="00C33B06" w:rsidRPr="00E47106" w:rsidTr="004E3AC5">
        <w:trPr>
          <w:trHeight w:val="1035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Pr="00E47106" w:rsidRDefault="00C33B06" w:rsidP="00C33B06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ХVIII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Pr="00E47106" w:rsidRDefault="00C33B06" w:rsidP="00C33B06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Симптоми, признаци и отклонения от нор</w:t>
            </w:r>
            <w:r w:rsidRPr="00E47106">
              <w:rPr>
                <w:sz w:val="20"/>
                <w:lang w:val="bg-BG" w:eastAsia="bg-BG"/>
              </w:rPr>
              <w:softHyphen/>
              <w:t>ма</w:t>
            </w:r>
            <w:r w:rsidRPr="00E47106">
              <w:rPr>
                <w:sz w:val="20"/>
                <w:lang w:val="bg-BG" w:eastAsia="bg-BG"/>
              </w:rPr>
              <w:softHyphen/>
              <w:t>та, открити при клинични и лабораторни изследвания, некласифицирани другаде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619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25.4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1.79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803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33.0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1.91</w:t>
            </w:r>
          </w:p>
        </w:tc>
      </w:tr>
      <w:tr w:rsidR="00C33B06" w:rsidRPr="00E47106" w:rsidTr="004E3AC5">
        <w:trPr>
          <w:trHeight w:val="525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Pr="00E47106" w:rsidRDefault="00C33B06" w:rsidP="00C33B06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ХIX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Pr="00E47106" w:rsidRDefault="00C33B06" w:rsidP="00C33B06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Травми, отравяния и някои други последици от въздействието на външни причини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2210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90.7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6.39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2250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92.4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5.35</w:t>
            </w:r>
          </w:p>
        </w:tc>
      </w:tr>
    </w:tbl>
    <w:p w:rsidR="0094260A" w:rsidRDefault="0094260A" w:rsidP="004818E2">
      <w:pPr>
        <w:tabs>
          <w:tab w:val="num" w:pos="0"/>
        </w:tabs>
        <w:jc w:val="center"/>
        <w:rPr>
          <w:sz w:val="24"/>
          <w:szCs w:val="24"/>
          <w:lang w:val="en-US"/>
        </w:rPr>
      </w:pPr>
    </w:p>
    <w:p w:rsidR="00F76A3A" w:rsidRDefault="00F76A3A" w:rsidP="004818E2">
      <w:pPr>
        <w:tabs>
          <w:tab w:val="num" w:pos="0"/>
        </w:tabs>
        <w:jc w:val="center"/>
        <w:rPr>
          <w:sz w:val="24"/>
          <w:szCs w:val="24"/>
          <w:lang w:val="bg-BG"/>
        </w:rPr>
      </w:pPr>
    </w:p>
    <w:p w:rsidR="001645A8" w:rsidRDefault="00D2421E" w:rsidP="00620D46">
      <w:pPr>
        <w:ind w:firstLine="709"/>
        <w:jc w:val="both"/>
        <w:rPr>
          <w:sz w:val="24"/>
          <w:szCs w:val="24"/>
          <w:lang w:val="en-US" w:eastAsia="bg-BG"/>
        </w:rPr>
      </w:pPr>
      <w:r>
        <w:rPr>
          <w:sz w:val="24"/>
          <w:szCs w:val="24"/>
          <w:lang w:val="bg-BG" w:eastAsia="bg-BG"/>
        </w:rPr>
        <w:br w:type="page"/>
      </w:r>
    </w:p>
    <w:p w:rsidR="001645A8" w:rsidRDefault="001645A8" w:rsidP="00620D46">
      <w:pPr>
        <w:ind w:firstLine="709"/>
        <w:jc w:val="both"/>
        <w:rPr>
          <w:sz w:val="24"/>
          <w:szCs w:val="24"/>
          <w:lang w:val="en-US" w:eastAsia="bg-BG"/>
        </w:rPr>
      </w:pPr>
    </w:p>
    <w:p w:rsidR="00F76A3A" w:rsidRPr="00C33B06" w:rsidRDefault="00F76A3A" w:rsidP="003A6F9A">
      <w:pPr>
        <w:ind w:firstLine="709"/>
        <w:jc w:val="both"/>
        <w:rPr>
          <w:sz w:val="24"/>
          <w:szCs w:val="24"/>
          <w:lang w:val="bg-BG" w:eastAsia="bg-BG"/>
        </w:rPr>
      </w:pPr>
      <w:r w:rsidRPr="00C33B06">
        <w:rPr>
          <w:sz w:val="24"/>
          <w:szCs w:val="24"/>
          <w:lang w:val="bg-BG" w:eastAsia="bg-BG"/>
        </w:rPr>
        <w:t>Всичко хоспитализираните случаи (изписани и умрели) през 201</w:t>
      </w:r>
      <w:r w:rsidR="00C83B1A">
        <w:rPr>
          <w:sz w:val="24"/>
          <w:szCs w:val="24"/>
          <w:lang w:val="en-US" w:eastAsia="bg-BG"/>
        </w:rPr>
        <w:t>6</w:t>
      </w:r>
      <w:r w:rsidRPr="00C33B06">
        <w:rPr>
          <w:sz w:val="24"/>
          <w:szCs w:val="24"/>
          <w:lang w:val="bg-BG" w:eastAsia="bg-BG"/>
        </w:rPr>
        <w:t xml:space="preserve"> г</w:t>
      </w:r>
      <w:r w:rsidR="00BA0A5C" w:rsidRPr="00C33B06">
        <w:rPr>
          <w:sz w:val="24"/>
          <w:szCs w:val="24"/>
          <w:lang w:val="bg-BG" w:eastAsia="bg-BG"/>
        </w:rPr>
        <w:t>.</w:t>
      </w:r>
      <w:r w:rsidRPr="00C33B06">
        <w:rPr>
          <w:sz w:val="24"/>
          <w:szCs w:val="24"/>
          <w:lang w:val="bg-BG" w:eastAsia="bg-BG"/>
        </w:rPr>
        <w:t xml:space="preserve"> в областта са </w:t>
      </w:r>
      <w:r w:rsidR="00F67E2A" w:rsidRPr="00C33B06">
        <w:rPr>
          <w:sz w:val="24"/>
          <w:szCs w:val="24"/>
          <w:lang w:val="bg-BG" w:eastAsia="bg-BG"/>
        </w:rPr>
        <w:t xml:space="preserve">      </w:t>
      </w:r>
      <w:r w:rsidRPr="002E18F8">
        <w:rPr>
          <w:b/>
          <w:i/>
          <w:sz w:val="24"/>
          <w:szCs w:val="24"/>
          <w:lang w:val="bg-BG" w:eastAsia="bg-BG"/>
        </w:rPr>
        <w:t>5</w:t>
      </w:r>
      <w:r w:rsidR="00671F05" w:rsidRPr="002E18F8">
        <w:rPr>
          <w:b/>
          <w:i/>
          <w:sz w:val="24"/>
          <w:szCs w:val="24"/>
          <w:lang w:val="ru-RU" w:eastAsia="bg-BG"/>
        </w:rPr>
        <w:t>4</w:t>
      </w:r>
      <w:r w:rsidR="00B31F4E" w:rsidRPr="002E18F8">
        <w:rPr>
          <w:b/>
          <w:i/>
          <w:sz w:val="24"/>
          <w:szCs w:val="24"/>
          <w:lang w:val="ru-RU" w:eastAsia="bg-BG"/>
        </w:rPr>
        <w:t xml:space="preserve"> </w:t>
      </w:r>
      <w:r w:rsidR="00671F05" w:rsidRPr="002E18F8">
        <w:rPr>
          <w:b/>
          <w:i/>
          <w:sz w:val="24"/>
          <w:szCs w:val="24"/>
          <w:lang w:val="ru-RU" w:eastAsia="bg-BG"/>
        </w:rPr>
        <w:t>545</w:t>
      </w:r>
      <w:r w:rsidRPr="00C33B06">
        <w:rPr>
          <w:sz w:val="24"/>
          <w:szCs w:val="24"/>
          <w:lang w:val="bg-BG" w:eastAsia="bg-BG"/>
        </w:rPr>
        <w:t xml:space="preserve"> (за сравнение</w:t>
      </w:r>
      <w:r w:rsidR="00671F05">
        <w:rPr>
          <w:sz w:val="24"/>
          <w:szCs w:val="24"/>
          <w:lang w:val="en-US" w:eastAsia="bg-BG"/>
        </w:rPr>
        <w:t xml:space="preserve"> </w:t>
      </w:r>
      <w:r w:rsidR="00671F05">
        <w:rPr>
          <w:sz w:val="24"/>
          <w:szCs w:val="24"/>
          <w:lang w:val="bg-BG" w:eastAsia="bg-BG"/>
        </w:rPr>
        <w:t>през 2015 г. са 53 341, през</w:t>
      </w:r>
      <w:r w:rsidR="007D27F9" w:rsidRPr="00C33B06">
        <w:rPr>
          <w:sz w:val="24"/>
          <w:szCs w:val="24"/>
          <w:lang w:val="bg-BG" w:eastAsia="bg-BG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="007D27F9" w:rsidRPr="00C33B06">
          <w:rPr>
            <w:sz w:val="24"/>
            <w:szCs w:val="24"/>
            <w:lang w:val="bg-BG" w:eastAsia="bg-BG"/>
          </w:rPr>
          <w:t>2014 г</w:t>
        </w:r>
      </w:smartTag>
      <w:r w:rsidR="007D27F9" w:rsidRPr="00C33B06">
        <w:rPr>
          <w:sz w:val="24"/>
          <w:szCs w:val="24"/>
          <w:lang w:val="bg-BG" w:eastAsia="bg-BG"/>
        </w:rPr>
        <w:t xml:space="preserve">. </w:t>
      </w:r>
      <w:r w:rsidR="002E18F8">
        <w:rPr>
          <w:sz w:val="24"/>
          <w:szCs w:val="24"/>
          <w:lang w:val="bg-BG" w:eastAsia="bg-BG"/>
        </w:rPr>
        <w:t>–</w:t>
      </w:r>
      <w:r w:rsidR="007D27F9" w:rsidRPr="00C33B06">
        <w:rPr>
          <w:sz w:val="24"/>
          <w:szCs w:val="24"/>
          <w:lang w:val="bg-BG" w:eastAsia="bg-BG"/>
        </w:rPr>
        <w:t xml:space="preserve"> 5</w:t>
      </w:r>
      <w:r w:rsidR="00895A69" w:rsidRPr="00C33B06">
        <w:rPr>
          <w:sz w:val="24"/>
          <w:szCs w:val="24"/>
          <w:lang w:val="bg-BG" w:eastAsia="bg-BG"/>
        </w:rPr>
        <w:t>5</w:t>
      </w:r>
      <w:r w:rsidR="007D27F9" w:rsidRPr="00C33B06">
        <w:rPr>
          <w:sz w:val="24"/>
          <w:szCs w:val="24"/>
          <w:lang w:val="bg-BG" w:eastAsia="bg-BG"/>
        </w:rPr>
        <w:t> 8</w:t>
      </w:r>
      <w:r w:rsidR="00895A69" w:rsidRPr="00C33B06">
        <w:rPr>
          <w:sz w:val="24"/>
          <w:szCs w:val="24"/>
          <w:lang w:val="bg-BG" w:eastAsia="bg-BG"/>
        </w:rPr>
        <w:t>37</w:t>
      </w:r>
      <w:r w:rsidR="007D27F9" w:rsidRPr="00C33B06">
        <w:rPr>
          <w:sz w:val="24"/>
          <w:szCs w:val="24"/>
          <w:lang w:val="bg-BG" w:eastAsia="bg-BG"/>
        </w:rPr>
        <w:t xml:space="preserve">, през </w:t>
      </w:r>
      <w:smartTag w:uri="urn:schemas-microsoft-com:office:smarttags" w:element="metricconverter">
        <w:smartTagPr>
          <w:attr w:name="ProductID" w:val="2013 г"/>
        </w:smartTagPr>
        <w:r w:rsidRPr="00C33B06">
          <w:rPr>
            <w:sz w:val="24"/>
            <w:szCs w:val="24"/>
            <w:lang w:val="bg-BG" w:eastAsia="bg-BG"/>
          </w:rPr>
          <w:t>201</w:t>
        </w:r>
        <w:r w:rsidRPr="00C33B06">
          <w:rPr>
            <w:sz w:val="24"/>
            <w:szCs w:val="24"/>
            <w:lang w:val="ru-RU" w:eastAsia="bg-BG"/>
          </w:rPr>
          <w:t>3</w:t>
        </w:r>
        <w:r w:rsidRPr="00C33B06">
          <w:rPr>
            <w:sz w:val="24"/>
            <w:szCs w:val="24"/>
            <w:lang w:val="bg-BG" w:eastAsia="bg-BG"/>
          </w:rPr>
          <w:t xml:space="preserve"> г</w:t>
        </w:r>
      </w:smartTag>
      <w:r w:rsidR="00E05F1A" w:rsidRPr="00C33B06">
        <w:rPr>
          <w:sz w:val="24"/>
          <w:szCs w:val="24"/>
          <w:lang w:val="bg-BG" w:eastAsia="bg-BG"/>
        </w:rPr>
        <w:t xml:space="preserve">. </w:t>
      </w:r>
      <w:r w:rsidR="00E05F1A" w:rsidRPr="00C33B06">
        <w:rPr>
          <w:bCs/>
          <w:sz w:val="24"/>
          <w:szCs w:val="24"/>
          <w:lang w:val="bg-BG"/>
        </w:rPr>
        <w:t>–</w:t>
      </w:r>
      <w:r w:rsidRPr="00C33B06">
        <w:rPr>
          <w:sz w:val="24"/>
          <w:szCs w:val="24"/>
          <w:lang w:val="bg-BG" w:eastAsia="bg-BG"/>
        </w:rPr>
        <w:t xml:space="preserve"> 5</w:t>
      </w:r>
      <w:r w:rsidRPr="00C33B06">
        <w:rPr>
          <w:sz w:val="24"/>
          <w:szCs w:val="24"/>
          <w:lang w:val="ru-RU" w:eastAsia="bg-BG"/>
        </w:rPr>
        <w:t>5</w:t>
      </w:r>
      <w:r w:rsidRPr="00C33B06">
        <w:rPr>
          <w:sz w:val="24"/>
          <w:szCs w:val="24"/>
          <w:lang w:val="bg-BG" w:eastAsia="bg-BG"/>
        </w:rPr>
        <w:t> 12</w:t>
      </w:r>
      <w:r w:rsidRPr="00C33B06">
        <w:rPr>
          <w:sz w:val="24"/>
          <w:szCs w:val="24"/>
          <w:lang w:val="ru-RU" w:eastAsia="bg-BG"/>
        </w:rPr>
        <w:t>3,</w:t>
      </w:r>
      <w:r w:rsidRPr="00C33B06">
        <w:rPr>
          <w:sz w:val="24"/>
          <w:szCs w:val="24"/>
          <w:lang w:val="bg-BG" w:eastAsia="bg-BG"/>
        </w:rPr>
        <w:t xml:space="preserve"> през </w:t>
      </w:r>
      <w:smartTag w:uri="urn:schemas-microsoft-com:office:smarttags" w:element="metricconverter">
        <w:smartTagPr>
          <w:attr w:name="ProductID" w:val="2012 г"/>
        </w:smartTagPr>
        <w:r w:rsidRPr="00C33B06">
          <w:rPr>
            <w:sz w:val="24"/>
            <w:szCs w:val="24"/>
            <w:lang w:val="bg-BG" w:eastAsia="bg-BG"/>
          </w:rPr>
          <w:t>201</w:t>
        </w:r>
        <w:r w:rsidRPr="00C33B06">
          <w:rPr>
            <w:sz w:val="24"/>
            <w:szCs w:val="24"/>
            <w:lang w:val="ru-RU" w:eastAsia="bg-BG"/>
          </w:rPr>
          <w:t>2</w:t>
        </w:r>
        <w:r w:rsidRPr="00C33B06">
          <w:rPr>
            <w:sz w:val="24"/>
            <w:szCs w:val="24"/>
            <w:lang w:val="bg-BG" w:eastAsia="bg-BG"/>
          </w:rPr>
          <w:t xml:space="preserve"> г</w:t>
        </w:r>
      </w:smartTag>
      <w:r w:rsidRPr="00C33B06">
        <w:rPr>
          <w:sz w:val="24"/>
          <w:szCs w:val="24"/>
          <w:lang w:val="bg-BG" w:eastAsia="bg-BG"/>
        </w:rPr>
        <w:t xml:space="preserve">. </w:t>
      </w:r>
      <w:r w:rsidR="001D5249" w:rsidRPr="00C33B06">
        <w:rPr>
          <w:bCs/>
          <w:sz w:val="24"/>
          <w:szCs w:val="24"/>
          <w:lang w:val="bg-BG"/>
        </w:rPr>
        <w:t>–</w:t>
      </w:r>
      <w:r w:rsidRPr="00C33B06">
        <w:rPr>
          <w:sz w:val="24"/>
          <w:szCs w:val="24"/>
          <w:lang w:val="bg-BG" w:eastAsia="bg-BG"/>
        </w:rPr>
        <w:t xml:space="preserve"> 52 </w:t>
      </w:r>
      <w:r w:rsidRPr="00C33B06">
        <w:rPr>
          <w:sz w:val="24"/>
          <w:szCs w:val="24"/>
          <w:lang w:val="ru-RU" w:eastAsia="bg-BG"/>
        </w:rPr>
        <w:t>612</w:t>
      </w:r>
      <w:r w:rsidRPr="00C33B06">
        <w:rPr>
          <w:sz w:val="24"/>
          <w:szCs w:val="24"/>
          <w:lang w:val="bg-BG" w:eastAsia="bg-BG"/>
        </w:rPr>
        <w:t>,</w:t>
      </w:r>
      <w:r w:rsidRPr="00C33B06">
        <w:rPr>
          <w:sz w:val="24"/>
          <w:szCs w:val="24"/>
          <w:lang w:val="ru-RU" w:eastAsia="bg-BG"/>
        </w:rPr>
        <w:t xml:space="preserve"> </w:t>
      </w:r>
      <w:r w:rsidRPr="00C33B06">
        <w:rPr>
          <w:sz w:val="24"/>
          <w:szCs w:val="24"/>
          <w:lang w:val="bg-BG" w:eastAsia="bg-BG"/>
        </w:rPr>
        <w:t xml:space="preserve">през </w:t>
      </w:r>
      <w:smartTag w:uri="urn:schemas-microsoft-com:office:smarttags" w:element="metricconverter">
        <w:smartTagPr>
          <w:attr w:name="ProductID" w:val="2011 г"/>
        </w:smartTagPr>
        <w:r w:rsidRPr="00C33B06">
          <w:rPr>
            <w:sz w:val="24"/>
            <w:szCs w:val="24"/>
            <w:lang w:val="bg-BG" w:eastAsia="bg-BG"/>
          </w:rPr>
          <w:t>2011 г</w:t>
        </w:r>
      </w:smartTag>
      <w:r w:rsidRPr="00C33B06">
        <w:rPr>
          <w:sz w:val="24"/>
          <w:szCs w:val="24"/>
          <w:lang w:val="bg-BG" w:eastAsia="bg-BG"/>
        </w:rPr>
        <w:t xml:space="preserve">. </w:t>
      </w:r>
      <w:r w:rsidR="001D5249" w:rsidRPr="00C33B06">
        <w:rPr>
          <w:bCs/>
          <w:sz w:val="24"/>
          <w:szCs w:val="24"/>
          <w:lang w:val="bg-BG"/>
        </w:rPr>
        <w:t>–</w:t>
      </w:r>
      <w:r w:rsidRPr="00C33B06">
        <w:rPr>
          <w:sz w:val="24"/>
          <w:szCs w:val="24"/>
          <w:lang w:val="bg-BG" w:eastAsia="bg-BG"/>
        </w:rPr>
        <w:t xml:space="preserve"> 52 035,</w:t>
      </w:r>
      <w:r w:rsidR="00895A69" w:rsidRPr="00C33B06">
        <w:rPr>
          <w:sz w:val="24"/>
          <w:szCs w:val="24"/>
          <w:lang w:val="bg-BG" w:eastAsia="bg-BG"/>
        </w:rPr>
        <w:t xml:space="preserve"> </w:t>
      </w:r>
      <w:r w:rsidRPr="00C33B06">
        <w:rPr>
          <w:sz w:val="24"/>
          <w:szCs w:val="24"/>
          <w:lang w:val="bg-BG" w:eastAsia="bg-BG"/>
        </w:rPr>
        <w:t xml:space="preserve">през </w:t>
      </w:r>
      <w:smartTag w:uri="urn:schemas-microsoft-com:office:smarttags" w:element="metricconverter">
        <w:smartTagPr>
          <w:attr w:name="ProductID" w:val="2010 г"/>
        </w:smartTagPr>
        <w:r w:rsidRPr="00C33B06">
          <w:rPr>
            <w:sz w:val="24"/>
            <w:szCs w:val="24"/>
            <w:lang w:val="bg-BG" w:eastAsia="bg-BG"/>
          </w:rPr>
          <w:t>2010 г</w:t>
        </w:r>
      </w:smartTag>
      <w:r w:rsidR="00055CF7" w:rsidRPr="00C33B06">
        <w:rPr>
          <w:sz w:val="24"/>
          <w:szCs w:val="24"/>
          <w:lang w:val="bg-BG" w:eastAsia="bg-BG"/>
        </w:rPr>
        <w:t xml:space="preserve">. </w:t>
      </w:r>
      <w:r w:rsidR="001D5249" w:rsidRPr="00C33B06">
        <w:rPr>
          <w:bCs/>
          <w:sz w:val="24"/>
          <w:szCs w:val="24"/>
          <w:lang w:val="bg-BG"/>
        </w:rPr>
        <w:t>–</w:t>
      </w:r>
      <w:r w:rsidR="00055CF7" w:rsidRPr="00C33B06">
        <w:rPr>
          <w:sz w:val="24"/>
          <w:szCs w:val="24"/>
          <w:lang w:val="bg-BG" w:eastAsia="bg-BG"/>
        </w:rPr>
        <w:t xml:space="preserve"> 55 364). От тях </w:t>
      </w:r>
      <w:r w:rsidRPr="002E18F8">
        <w:rPr>
          <w:b/>
          <w:i/>
          <w:sz w:val="24"/>
          <w:szCs w:val="24"/>
          <w:lang w:val="bg-BG" w:eastAsia="bg-BG"/>
        </w:rPr>
        <w:t>3</w:t>
      </w:r>
      <w:r w:rsidR="00671F05" w:rsidRPr="002E18F8">
        <w:rPr>
          <w:b/>
          <w:i/>
          <w:sz w:val="24"/>
          <w:szCs w:val="24"/>
          <w:lang w:val="bg-BG" w:eastAsia="bg-BG"/>
        </w:rPr>
        <w:t>7</w:t>
      </w:r>
      <w:r w:rsidR="00055CF7" w:rsidRPr="002E18F8">
        <w:rPr>
          <w:b/>
          <w:i/>
          <w:sz w:val="24"/>
          <w:szCs w:val="24"/>
          <w:lang w:val="bg-BG" w:eastAsia="bg-BG"/>
        </w:rPr>
        <w:t xml:space="preserve"> </w:t>
      </w:r>
      <w:r w:rsidR="00671F05" w:rsidRPr="002E18F8">
        <w:rPr>
          <w:b/>
          <w:i/>
          <w:sz w:val="24"/>
          <w:szCs w:val="24"/>
          <w:lang w:val="bg-BG" w:eastAsia="bg-BG"/>
        </w:rPr>
        <w:t>21</w:t>
      </w:r>
      <w:r w:rsidR="00B31F4E" w:rsidRPr="002E18F8">
        <w:rPr>
          <w:b/>
          <w:i/>
          <w:sz w:val="24"/>
          <w:szCs w:val="24"/>
          <w:lang w:val="bg-BG" w:eastAsia="bg-BG"/>
        </w:rPr>
        <w:t>8</w:t>
      </w:r>
      <w:r w:rsidR="00055CF7" w:rsidRPr="002E18F8">
        <w:rPr>
          <w:b/>
          <w:i/>
          <w:sz w:val="24"/>
          <w:szCs w:val="24"/>
          <w:lang w:val="bg-BG" w:eastAsia="bg-BG"/>
        </w:rPr>
        <w:t xml:space="preserve"> души</w:t>
      </w:r>
      <w:r w:rsidR="00055CF7" w:rsidRPr="00C33B06">
        <w:rPr>
          <w:sz w:val="24"/>
          <w:szCs w:val="24"/>
          <w:lang w:val="bg-BG" w:eastAsia="bg-BG"/>
        </w:rPr>
        <w:t xml:space="preserve"> (т.е. </w:t>
      </w:r>
      <w:r w:rsidRPr="00C33B06">
        <w:rPr>
          <w:sz w:val="24"/>
          <w:szCs w:val="24"/>
          <w:lang w:val="bg-BG" w:eastAsia="bg-BG"/>
        </w:rPr>
        <w:t>6</w:t>
      </w:r>
      <w:r w:rsidR="00671F05">
        <w:rPr>
          <w:sz w:val="24"/>
          <w:szCs w:val="24"/>
          <w:lang w:val="bg-BG" w:eastAsia="bg-BG"/>
        </w:rPr>
        <w:t>8</w:t>
      </w:r>
      <w:r w:rsidR="00B31F4E" w:rsidRPr="00C33B06">
        <w:rPr>
          <w:sz w:val="24"/>
          <w:szCs w:val="24"/>
          <w:lang w:val="bg-BG" w:eastAsia="bg-BG"/>
        </w:rPr>
        <w:t>,</w:t>
      </w:r>
      <w:r w:rsidR="00671F05">
        <w:rPr>
          <w:sz w:val="24"/>
          <w:szCs w:val="24"/>
          <w:lang w:val="bg-BG" w:eastAsia="bg-BG"/>
        </w:rPr>
        <w:t>2</w:t>
      </w:r>
      <w:r w:rsidRPr="00C33B06">
        <w:rPr>
          <w:sz w:val="24"/>
          <w:szCs w:val="24"/>
          <w:lang w:val="bg-BG" w:eastAsia="bg-BG"/>
        </w:rPr>
        <w:t xml:space="preserve">%) са лекувани в многопрофилните болници за активно лечение (за сравнение </w:t>
      </w:r>
      <w:r w:rsidR="00671F05" w:rsidRPr="00C33B06">
        <w:rPr>
          <w:sz w:val="24"/>
          <w:szCs w:val="24"/>
          <w:lang w:val="bg-BG" w:eastAsia="bg-BG"/>
        </w:rPr>
        <w:t>през 201</w:t>
      </w:r>
      <w:r w:rsidR="00671F05">
        <w:rPr>
          <w:sz w:val="24"/>
          <w:szCs w:val="24"/>
          <w:lang w:val="bg-BG" w:eastAsia="bg-BG"/>
        </w:rPr>
        <w:t>5</w:t>
      </w:r>
      <w:r w:rsidR="00671F05" w:rsidRPr="00C33B06">
        <w:rPr>
          <w:sz w:val="24"/>
          <w:szCs w:val="24"/>
          <w:lang w:val="bg-BG" w:eastAsia="bg-BG"/>
        </w:rPr>
        <w:t xml:space="preserve"> г. </w:t>
      </w:r>
      <w:r w:rsidR="00671F05" w:rsidRPr="00C33B06">
        <w:rPr>
          <w:bCs/>
          <w:sz w:val="24"/>
          <w:szCs w:val="24"/>
          <w:lang w:val="bg-BG"/>
        </w:rPr>
        <w:t>–</w:t>
      </w:r>
      <w:r w:rsidR="00671F05" w:rsidRPr="00C33B06">
        <w:rPr>
          <w:sz w:val="24"/>
          <w:szCs w:val="24"/>
          <w:lang w:val="bg-BG" w:eastAsia="bg-BG"/>
        </w:rPr>
        <w:t xml:space="preserve"> 6</w:t>
      </w:r>
      <w:r w:rsidR="00671F05">
        <w:rPr>
          <w:sz w:val="24"/>
          <w:szCs w:val="24"/>
          <w:lang w:val="bg-BG" w:eastAsia="bg-BG"/>
        </w:rPr>
        <w:t>7</w:t>
      </w:r>
      <w:r w:rsidR="00671F05" w:rsidRPr="00C33B06">
        <w:rPr>
          <w:sz w:val="24"/>
          <w:szCs w:val="24"/>
          <w:lang w:val="bg-BG" w:eastAsia="bg-BG"/>
        </w:rPr>
        <w:t>.</w:t>
      </w:r>
      <w:r w:rsidR="00671F05">
        <w:rPr>
          <w:sz w:val="24"/>
          <w:szCs w:val="24"/>
          <w:lang w:val="bg-BG" w:eastAsia="bg-BG"/>
        </w:rPr>
        <w:t>6</w:t>
      </w:r>
      <w:r w:rsidR="00671F05" w:rsidRPr="00C33B06">
        <w:rPr>
          <w:sz w:val="24"/>
          <w:szCs w:val="24"/>
          <w:lang w:val="bg-BG" w:eastAsia="bg-BG"/>
        </w:rPr>
        <w:t xml:space="preserve">%, </w:t>
      </w:r>
      <w:r w:rsidRPr="00C33B06">
        <w:rPr>
          <w:sz w:val="24"/>
          <w:szCs w:val="24"/>
          <w:lang w:val="bg-BG" w:eastAsia="bg-BG"/>
        </w:rPr>
        <w:t xml:space="preserve">през </w:t>
      </w:r>
      <w:smartTag w:uri="urn:schemas-microsoft-com:office:smarttags" w:element="metricconverter">
        <w:smartTagPr>
          <w:attr w:name="ProductID" w:val="2014 г"/>
        </w:smartTagPr>
        <w:r w:rsidR="00B31F4E" w:rsidRPr="00C33B06">
          <w:rPr>
            <w:sz w:val="24"/>
            <w:szCs w:val="24"/>
            <w:lang w:val="bg-BG" w:eastAsia="bg-BG"/>
          </w:rPr>
          <w:t>2014 г</w:t>
        </w:r>
      </w:smartTag>
      <w:r w:rsidR="00B31F4E" w:rsidRPr="00C33B06">
        <w:rPr>
          <w:sz w:val="24"/>
          <w:szCs w:val="24"/>
          <w:lang w:val="bg-BG" w:eastAsia="bg-BG"/>
        </w:rPr>
        <w:t xml:space="preserve">. </w:t>
      </w:r>
      <w:r w:rsidR="001D5249" w:rsidRPr="00C33B06">
        <w:rPr>
          <w:bCs/>
          <w:sz w:val="24"/>
          <w:szCs w:val="24"/>
          <w:lang w:val="bg-BG"/>
        </w:rPr>
        <w:t>–</w:t>
      </w:r>
      <w:r w:rsidR="00B31F4E" w:rsidRPr="00C33B06">
        <w:rPr>
          <w:sz w:val="24"/>
          <w:szCs w:val="24"/>
          <w:lang w:val="bg-BG" w:eastAsia="bg-BG"/>
        </w:rPr>
        <w:t xml:space="preserve"> 6</w:t>
      </w:r>
      <w:r w:rsidR="00895A69" w:rsidRPr="00C33B06">
        <w:rPr>
          <w:sz w:val="24"/>
          <w:szCs w:val="24"/>
          <w:lang w:val="bg-BG" w:eastAsia="bg-BG"/>
        </w:rPr>
        <w:t>6.</w:t>
      </w:r>
      <w:r w:rsidR="00B31F4E" w:rsidRPr="00C33B06">
        <w:rPr>
          <w:sz w:val="24"/>
          <w:szCs w:val="24"/>
          <w:lang w:val="bg-BG" w:eastAsia="bg-BG"/>
        </w:rPr>
        <w:t xml:space="preserve">8%, </w:t>
      </w:r>
      <w:r w:rsidR="00732CB7" w:rsidRPr="00C33B06">
        <w:rPr>
          <w:sz w:val="24"/>
          <w:szCs w:val="24"/>
          <w:lang w:val="bg-BG" w:eastAsia="bg-BG"/>
        </w:rPr>
        <w:t xml:space="preserve">през </w:t>
      </w:r>
      <w:r w:rsidRPr="00C33B06">
        <w:rPr>
          <w:sz w:val="24"/>
          <w:szCs w:val="24"/>
          <w:lang w:val="bg-BG" w:eastAsia="bg-BG"/>
        </w:rPr>
        <w:t>2013 г.</w:t>
      </w:r>
      <w:r w:rsidR="001D5249" w:rsidRPr="00C33B06">
        <w:rPr>
          <w:sz w:val="24"/>
          <w:szCs w:val="24"/>
          <w:lang w:val="bg-BG" w:eastAsia="bg-BG"/>
        </w:rPr>
        <w:t xml:space="preserve"> </w:t>
      </w:r>
      <w:r w:rsidR="001D5249" w:rsidRPr="00C33B06">
        <w:rPr>
          <w:bCs/>
          <w:sz w:val="24"/>
          <w:szCs w:val="24"/>
          <w:lang w:val="bg-BG"/>
        </w:rPr>
        <w:t>–</w:t>
      </w:r>
      <w:r w:rsidRPr="00C33B06">
        <w:rPr>
          <w:sz w:val="24"/>
          <w:szCs w:val="24"/>
          <w:lang w:val="bg-BG" w:eastAsia="bg-BG"/>
        </w:rPr>
        <w:t xml:space="preserve"> 67.2%, през </w:t>
      </w:r>
      <w:smartTag w:uri="urn:schemas-microsoft-com:office:smarttags" w:element="metricconverter">
        <w:smartTagPr>
          <w:attr w:name="ProductID" w:val="2012 г"/>
        </w:smartTagPr>
        <w:r w:rsidRPr="00C33B06">
          <w:rPr>
            <w:sz w:val="24"/>
            <w:szCs w:val="24"/>
            <w:lang w:val="bg-BG" w:eastAsia="bg-BG"/>
          </w:rPr>
          <w:t>201</w:t>
        </w:r>
        <w:r w:rsidRPr="00C33B06">
          <w:rPr>
            <w:sz w:val="24"/>
            <w:szCs w:val="24"/>
            <w:lang w:val="ru-RU" w:eastAsia="bg-BG"/>
          </w:rPr>
          <w:t>2</w:t>
        </w:r>
        <w:r w:rsidRPr="00C33B06">
          <w:rPr>
            <w:sz w:val="24"/>
            <w:szCs w:val="24"/>
            <w:lang w:val="bg-BG" w:eastAsia="bg-BG"/>
          </w:rPr>
          <w:t xml:space="preserve"> г</w:t>
        </w:r>
      </w:smartTag>
      <w:r w:rsidRPr="00C33B06">
        <w:rPr>
          <w:sz w:val="24"/>
          <w:szCs w:val="24"/>
          <w:lang w:val="bg-BG" w:eastAsia="bg-BG"/>
        </w:rPr>
        <w:t>. – 68,</w:t>
      </w:r>
      <w:r w:rsidRPr="00C33B06">
        <w:rPr>
          <w:sz w:val="24"/>
          <w:szCs w:val="24"/>
          <w:lang w:val="ru-RU" w:eastAsia="bg-BG"/>
        </w:rPr>
        <w:t>9</w:t>
      </w:r>
      <w:r w:rsidRPr="00C33B06">
        <w:rPr>
          <w:sz w:val="24"/>
          <w:szCs w:val="24"/>
          <w:lang w:val="bg-BG" w:eastAsia="bg-BG"/>
        </w:rPr>
        <w:t>%,</w:t>
      </w:r>
      <w:r w:rsidRPr="00C33B06">
        <w:rPr>
          <w:sz w:val="24"/>
          <w:szCs w:val="24"/>
          <w:lang w:val="ru-RU" w:eastAsia="bg-BG"/>
        </w:rPr>
        <w:t xml:space="preserve"> </w:t>
      </w:r>
      <w:r w:rsidRPr="00C33B06">
        <w:rPr>
          <w:sz w:val="24"/>
          <w:szCs w:val="24"/>
          <w:lang w:val="bg-BG" w:eastAsia="bg-BG"/>
        </w:rPr>
        <w:t xml:space="preserve">през </w:t>
      </w:r>
      <w:smartTag w:uri="urn:schemas-microsoft-com:office:smarttags" w:element="metricconverter">
        <w:smartTagPr>
          <w:attr w:name="ProductID" w:val="2011 г"/>
        </w:smartTagPr>
        <w:r w:rsidRPr="00C33B06">
          <w:rPr>
            <w:sz w:val="24"/>
            <w:szCs w:val="24"/>
            <w:lang w:val="bg-BG" w:eastAsia="bg-BG"/>
          </w:rPr>
          <w:t>2011 г</w:t>
        </w:r>
      </w:smartTag>
      <w:r w:rsidRPr="00C33B06">
        <w:rPr>
          <w:sz w:val="24"/>
          <w:szCs w:val="24"/>
          <w:lang w:val="bg-BG" w:eastAsia="bg-BG"/>
        </w:rPr>
        <w:t xml:space="preserve">. – 68,8%, през </w:t>
      </w:r>
      <w:smartTag w:uri="urn:schemas-microsoft-com:office:smarttags" w:element="metricconverter">
        <w:smartTagPr>
          <w:attr w:name="ProductID" w:val="2010 г"/>
        </w:smartTagPr>
        <w:r w:rsidRPr="00C33B06">
          <w:rPr>
            <w:sz w:val="24"/>
            <w:szCs w:val="24"/>
            <w:lang w:val="bg-BG" w:eastAsia="bg-BG"/>
          </w:rPr>
          <w:t>2010 г</w:t>
        </w:r>
      </w:smartTag>
      <w:r w:rsidRPr="00C33B06">
        <w:rPr>
          <w:sz w:val="24"/>
          <w:szCs w:val="24"/>
          <w:lang w:val="bg-BG" w:eastAsia="bg-BG"/>
        </w:rPr>
        <w:t xml:space="preserve">. – 67,5%), а </w:t>
      </w:r>
      <w:r w:rsidRPr="002E18F8">
        <w:rPr>
          <w:b/>
          <w:i/>
          <w:sz w:val="24"/>
          <w:szCs w:val="24"/>
          <w:lang w:val="bg-BG" w:eastAsia="bg-BG"/>
        </w:rPr>
        <w:t>9</w:t>
      </w:r>
      <w:r w:rsidR="00732CB7" w:rsidRPr="002E18F8">
        <w:rPr>
          <w:b/>
          <w:i/>
          <w:sz w:val="24"/>
          <w:szCs w:val="24"/>
          <w:lang w:val="bg-BG" w:eastAsia="bg-BG"/>
        </w:rPr>
        <w:t xml:space="preserve"> </w:t>
      </w:r>
      <w:r w:rsidR="00671F05" w:rsidRPr="002E18F8">
        <w:rPr>
          <w:b/>
          <w:i/>
          <w:sz w:val="24"/>
          <w:szCs w:val="24"/>
          <w:lang w:val="ru-RU" w:eastAsia="bg-BG"/>
        </w:rPr>
        <w:t>406</w:t>
      </w:r>
      <w:r w:rsidRPr="00C33B06">
        <w:rPr>
          <w:sz w:val="24"/>
          <w:szCs w:val="24"/>
          <w:lang w:val="bg-BG" w:eastAsia="bg-BG"/>
        </w:rPr>
        <w:t xml:space="preserve"> (17,</w:t>
      </w:r>
      <w:r w:rsidR="00671F05">
        <w:rPr>
          <w:sz w:val="24"/>
          <w:szCs w:val="24"/>
          <w:lang w:val="bg-BG" w:eastAsia="bg-BG"/>
        </w:rPr>
        <w:t>2</w:t>
      </w:r>
      <w:r w:rsidRPr="00C33B06">
        <w:rPr>
          <w:sz w:val="24"/>
          <w:szCs w:val="24"/>
          <w:lang w:val="bg-BG" w:eastAsia="bg-BG"/>
        </w:rPr>
        <w:t xml:space="preserve">%) </w:t>
      </w:r>
      <w:r w:rsidR="001D5249" w:rsidRPr="00C33B06">
        <w:rPr>
          <w:bCs/>
          <w:sz w:val="24"/>
          <w:szCs w:val="24"/>
          <w:lang w:val="bg-BG"/>
        </w:rPr>
        <w:t>–</w:t>
      </w:r>
      <w:r w:rsidR="00732CB7" w:rsidRPr="00C33B06">
        <w:rPr>
          <w:sz w:val="24"/>
          <w:szCs w:val="24"/>
          <w:lang w:val="bg-BG" w:eastAsia="bg-BG"/>
        </w:rPr>
        <w:t xml:space="preserve"> </w:t>
      </w:r>
      <w:r w:rsidRPr="00C33B06">
        <w:rPr>
          <w:sz w:val="24"/>
          <w:szCs w:val="24"/>
          <w:lang w:val="bg-BG" w:eastAsia="bg-BG"/>
        </w:rPr>
        <w:t>в бившите диспансери (</w:t>
      </w:r>
      <w:r w:rsidR="00671F05" w:rsidRPr="00C33B06">
        <w:rPr>
          <w:sz w:val="24"/>
          <w:szCs w:val="24"/>
          <w:lang w:val="bg-BG" w:eastAsia="bg-BG"/>
        </w:rPr>
        <w:t xml:space="preserve">9 </w:t>
      </w:r>
      <w:r w:rsidR="00671F05" w:rsidRPr="00C33B06">
        <w:rPr>
          <w:sz w:val="24"/>
          <w:szCs w:val="24"/>
          <w:lang w:val="ru-RU" w:eastAsia="bg-BG"/>
        </w:rPr>
        <w:t>075</w:t>
      </w:r>
      <w:r w:rsidR="00671F05" w:rsidRPr="00C33B06">
        <w:rPr>
          <w:sz w:val="24"/>
          <w:szCs w:val="24"/>
          <w:lang w:val="bg-BG" w:eastAsia="bg-BG"/>
        </w:rPr>
        <w:t xml:space="preserve"> </w:t>
      </w:r>
      <w:r w:rsidR="00671F05">
        <w:rPr>
          <w:sz w:val="24"/>
          <w:szCs w:val="24"/>
          <w:lang w:val="bg-BG" w:eastAsia="bg-BG"/>
        </w:rPr>
        <w:t>или</w:t>
      </w:r>
      <w:r w:rsidR="00671F05" w:rsidRPr="00C33B06">
        <w:rPr>
          <w:sz w:val="24"/>
          <w:szCs w:val="24"/>
          <w:lang w:val="bg-BG" w:eastAsia="bg-BG"/>
        </w:rPr>
        <w:t>17,0%</w:t>
      </w:r>
      <w:r w:rsidR="00671F05">
        <w:rPr>
          <w:sz w:val="24"/>
          <w:szCs w:val="24"/>
          <w:lang w:val="bg-BG" w:eastAsia="bg-BG"/>
        </w:rPr>
        <w:t xml:space="preserve"> през 2015 г., </w:t>
      </w:r>
      <w:r w:rsidR="00895A69" w:rsidRPr="00C33B06">
        <w:rPr>
          <w:sz w:val="24"/>
          <w:szCs w:val="24"/>
          <w:lang w:val="bg-BG" w:eastAsia="bg-BG"/>
        </w:rPr>
        <w:t>9</w:t>
      </w:r>
      <w:r w:rsidR="00671F05">
        <w:rPr>
          <w:sz w:val="24"/>
          <w:szCs w:val="24"/>
          <w:lang w:val="bg-BG" w:eastAsia="bg-BG"/>
        </w:rPr>
        <w:t> </w:t>
      </w:r>
      <w:r w:rsidR="00895A69" w:rsidRPr="00C33B06">
        <w:rPr>
          <w:sz w:val="24"/>
          <w:szCs w:val="24"/>
          <w:lang w:val="bg-BG" w:eastAsia="bg-BG"/>
        </w:rPr>
        <w:t xml:space="preserve">774 или 17,5% през </w:t>
      </w:r>
      <w:smartTag w:uri="urn:schemas-microsoft-com:office:smarttags" w:element="metricconverter">
        <w:smartTagPr>
          <w:attr w:name="ProductID" w:val="2014 г"/>
        </w:smartTagPr>
        <w:r w:rsidR="00895A69" w:rsidRPr="00C33B06">
          <w:rPr>
            <w:sz w:val="24"/>
            <w:szCs w:val="24"/>
            <w:lang w:val="bg-BG" w:eastAsia="bg-BG"/>
          </w:rPr>
          <w:t>2014 г</w:t>
        </w:r>
      </w:smartTag>
      <w:r w:rsidR="00895A69" w:rsidRPr="00C33B06">
        <w:rPr>
          <w:sz w:val="24"/>
          <w:szCs w:val="24"/>
          <w:lang w:val="bg-BG" w:eastAsia="bg-BG"/>
        </w:rPr>
        <w:t xml:space="preserve">., </w:t>
      </w:r>
      <w:r w:rsidRPr="00C33B06">
        <w:rPr>
          <w:sz w:val="24"/>
          <w:szCs w:val="24"/>
          <w:lang w:val="bg-BG" w:eastAsia="bg-BG"/>
        </w:rPr>
        <w:t>9</w:t>
      </w:r>
      <w:r w:rsidR="00732CB7" w:rsidRPr="00C33B06">
        <w:rPr>
          <w:sz w:val="24"/>
          <w:szCs w:val="24"/>
          <w:lang w:val="bg-BG" w:eastAsia="bg-BG"/>
        </w:rPr>
        <w:t xml:space="preserve"> </w:t>
      </w:r>
      <w:r w:rsidRPr="00C33B06">
        <w:rPr>
          <w:sz w:val="24"/>
          <w:szCs w:val="24"/>
          <w:lang w:val="ru-RU" w:eastAsia="bg-BG"/>
        </w:rPr>
        <w:t>67</w:t>
      </w:r>
      <w:r w:rsidRPr="00C33B06">
        <w:rPr>
          <w:sz w:val="24"/>
          <w:szCs w:val="24"/>
          <w:lang w:val="bg-BG" w:eastAsia="bg-BG"/>
        </w:rPr>
        <w:t>5 или 17,</w:t>
      </w:r>
      <w:r w:rsidRPr="00C33B06">
        <w:rPr>
          <w:sz w:val="24"/>
          <w:szCs w:val="24"/>
          <w:lang w:val="ru-RU" w:eastAsia="bg-BG"/>
        </w:rPr>
        <w:t>6</w:t>
      </w:r>
      <w:r w:rsidRPr="00C33B06">
        <w:rPr>
          <w:sz w:val="24"/>
          <w:szCs w:val="24"/>
          <w:lang w:val="bg-BG" w:eastAsia="bg-BG"/>
        </w:rPr>
        <w:t xml:space="preserve">% през </w:t>
      </w:r>
      <w:smartTag w:uri="urn:schemas-microsoft-com:office:smarttags" w:element="metricconverter">
        <w:smartTagPr>
          <w:attr w:name="ProductID" w:val="2013 г"/>
        </w:smartTagPr>
        <w:r w:rsidRPr="00C33B06">
          <w:rPr>
            <w:sz w:val="24"/>
            <w:szCs w:val="24"/>
            <w:lang w:val="bg-BG" w:eastAsia="bg-BG"/>
          </w:rPr>
          <w:t>2013 г</w:t>
        </w:r>
      </w:smartTag>
      <w:r w:rsidRPr="00C33B06">
        <w:rPr>
          <w:sz w:val="24"/>
          <w:szCs w:val="24"/>
          <w:lang w:val="bg-BG" w:eastAsia="bg-BG"/>
        </w:rPr>
        <w:t>., 9</w:t>
      </w:r>
      <w:r w:rsidR="00732CB7" w:rsidRPr="00C33B06">
        <w:rPr>
          <w:sz w:val="24"/>
          <w:szCs w:val="24"/>
          <w:lang w:val="bg-BG" w:eastAsia="bg-BG"/>
        </w:rPr>
        <w:t xml:space="preserve"> </w:t>
      </w:r>
      <w:r w:rsidRPr="00C33B06">
        <w:rPr>
          <w:sz w:val="24"/>
          <w:szCs w:val="24"/>
          <w:lang w:val="bg-BG" w:eastAsia="bg-BG"/>
        </w:rPr>
        <w:t>4</w:t>
      </w:r>
      <w:r w:rsidRPr="00C33B06">
        <w:rPr>
          <w:sz w:val="24"/>
          <w:szCs w:val="24"/>
          <w:lang w:val="ru-RU" w:eastAsia="bg-BG"/>
        </w:rPr>
        <w:t>25</w:t>
      </w:r>
      <w:r w:rsidRPr="00C33B06">
        <w:rPr>
          <w:sz w:val="24"/>
          <w:szCs w:val="24"/>
          <w:lang w:val="bg-BG" w:eastAsia="bg-BG"/>
        </w:rPr>
        <w:t xml:space="preserve"> или 1</w:t>
      </w:r>
      <w:r w:rsidRPr="00C33B06">
        <w:rPr>
          <w:sz w:val="24"/>
          <w:szCs w:val="24"/>
          <w:lang w:val="ru-RU" w:eastAsia="bg-BG"/>
        </w:rPr>
        <w:t>7</w:t>
      </w:r>
      <w:r w:rsidRPr="00C33B06">
        <w:rPr>
          <w:sz w:val="24"/>
          <w:szCs w:val="24"/>
          <w:lang w:val="bg-BG" w:eastAsia="bg-BG"/>
        </w:rPr>
        <w:t>.</w:t>
      </w:r>
      <w:r w:rsidRPr="00C33B06">
        <w:rPr>
          <w:sz w:val="24"/>
          <w:szCs w:val="24"/>
          <w:lang w:val="ru-RU" w:eastAsia="bg-BG"/>
        </w:rPr>
        <w:t>9</w:t>
      </w:r>
      <w:r w:rsidRPr="00C33B06">
        <w:rPr>
          <w:sz w:val="24"/>
          <w:szCs w:val="24"/>
          <w:lang w:val="bg-BG" w:eastAsia="bg-BG"/>
        </w:rPr>
        <w:t xml:space="preserve">% през </w:t>
      </w:r>
      <w:smartTag w:uri="urn:schemas-microsoft-com:office:smarttags" w:element="metricconverter">
        <w:smartTagPr>
          <w:attr w:name="ProductID" w:val="2012 г"/>
        </w:smartTagPr>
        <w:r w:rsidRPr="00C33B06">
          <w:rPr>
            <w:sz w:val="24"/>
            <w:szCs w:val="24"/>
            <w:lang w:val="bg-BG" w:eastAsia="bg-BG"/>
          </w:rPr>
          <w:t>201</w:t>
        </w:r>
        <w:r w:rsidRPr="00C33B06">
          <w:rPr>
            <w:sz w:val="24"/>
            <w:szCs w:val="24"/>
            <w:lang w:val="ru-RU" w:eastAsia="bg-BG"/>
          </w:rPr>
          <w:t>2</w:t>
        </w:r>
        <w:r w:rsidRPr="00C33B06">
          <w:rPr>
            <w:sz w:val="24"/>
            <w:szCs w:val="24"/>
            <w:lang w:val="bg-BG" w:eastAsia="bg-BG"/>
          </w:rPr>
          <w:t xml:space="preserve"> г</w:t>
        </w:r>
      </w:smartTag>
      <w:r w:rsidRPr="00C33B06">
        <w:rPr>
          <w:sz w:val="24"/>
          <w:szCs w:val="24"/>
          <w:lang w:val="bg-BG" w:eastAsia="bg-BG"/>
        </w:rPr>
        <w:t xml:space="preserve">., </w:t>
      </w:r>
      <w:r w:rsidR="002E18F8">
        <w:rPr>
          <w:sz w:val="24"/>
          <w:szCs w:val="24"/>
          <w:lang w:val="bg-BG" w:eastAsia="bg-BG"/>
        </w:rPr>
        <w:t xml:space="preserve">        </w:t>
      </w:r>
      <w:r w:rsidRPr="00C33B06">
        <w:rPr>
          <w:sz w:val="24"/>
          <w:szCs w:val="24"/>
          <w:lang w:val="bg-BG" w:eastAsia="bg-BG"/>
        </w:rPr>
        <w:t>9</w:t>
      </w:r>
      <w:r w:rsidR="00732CB7" w:rsidRPr="00C33B06">
        <w:rPr>
          <w:sz w:val="24"/>
          <w:szCs w:val="24"/>
          <w:lang w:val="bg-BG" w:eastAsia="bg-BG"/>
        </w:rPr>
        <w:t xml:space="preserve"> </w:t>
      </w:r>
      <w:r w:rsidRPr="00C33B06">
        <w:rPr>
          <w:sz w:val="24"/>
          <w:szCs w:val="24"/>
          <w:lang w:val="bg-BG" w:eastAsia="bg-BG"/>
        </w:rPr>
        <w:t xml:space="preserve">484 или 18.2% през </w:t>
      </w:r>
      <w:smartTag w:uri="urn:schemas-microsoft-com:office:smarttags" w:element="metricconverter">
        <w:smartTagPr>
          <w:attr w:name="ProductID" w:val="2011 г"/>
        </w:smartTagPr>
        <w:r w:rsidRPr="00C33B06">
          <w:rPr>
            <w:sz w:val="24"/>
            <w:szCs w:val="24"/>
            <w:lang w:val="bg-BG" w:eastAsia="bg-BG"/>
          </w:rPr>
          <w:t>2011 г</w:t>
        </w:r>
      </w:smartTag>
      <w:r w:rsidRPr="00C33B06">
        <w:rPr>
          <w:sz w:val="24"/>
          <w:szCs w:val="24"/>
          <w:lang w:val="bg-BG" w:eastAsia="bg-BG"/>
        </w:rPr>
        <w:t>., 9</w:t>
      </w:r>
      <w:r w:rsidR="00732CB7" w:rsidRPr="00C33B06">
        <w:rPr>
          <w:sz w:val="24"/>
          <w:szCs w:val="24"/>
          <w:lang w:val="bg-BG" w:eastAsia="bg-BG"/>
        </w:rPr>
        <w:t xml:space="preserve"> </w:t>
      </w:r>
      <w:r w:rsidRPr="00C33B06">
        <w:rPr>
          <w:sz w:val="24"/>
          <w:szCs w:val="24"/>
          <w:lang w:val="bg-BG" w:eastAsia="bg-BG"/>
        </w:rPr>
        <w:t xml:space="preserve">692 или 17.5% през </w:t>
      </w:r>
      <w:smartTag w:uri="urn:schemas-microsoft-com:office:smarttags" w:element="metricconverter">
        <w:smartTagPr>
          <w:attr w:name="ProductID" w:val="2010 г"/>
        </w:smartTagPr>
        <w:r w:rsidRPr="00C33B06">
          <w:rPr>
            <w:sz w:val="24"/>
            <w:szCs w:val="24"/>
            <w:lang w:val="bg-BG" w:eastAsia="bg-BG"/>
          </w:rPr>
          <w:t>2010 г</w:t>
        </w:r>
      </w:smartTag>
      <w:r w:rsidRPr="00C33B06">
        <w:rPr>
          <w:sz w:val="24"/>
          <w:szCs w:val="24"/>
          <w:lang w:val="bg-BG" w:eastAsia="bg-BG"/>
        </w:rPr>
        <w:t xml:space="preserve">.), като </w:t>
      </w:r>
      <w:r w:rsidRPr="002E18F8">
        <w:rPr>
          <w:i/>
          <w:sz w:val="24"/>
          <w:szCs w:val="24"/>
          <w:lang w:val="ru-RU" w:eastAsia="bg-BG"/>
        </w:rPr>
        <w:t>5</w:t>
      </w:r>
      <w:r w:rsidR="008E04D5" w:rsidRPr="002E18F8">
        <w:rPr>
          <w:i/>
          <w:sz w:val="24"/>
          <w:szCs w:val="24"/>
          <w:lang w:val="bg-BG" w:eastAsia="bg-BG"/>
        </w:rPr>
        <w:t xml:space="preserve"> </w:t>
      </w:r>
      <w:r w:rsidR="00671F05" w:rsidRPr="002E18F8">
        <w:rPr>
          <w:i/>
          <w:sz w:val="24"/>
          <w:szCs w:val="24"/>
          <w:lang w:val="ru-RU" w:eastAsia="bg-BG"/>
        </w:rPr>
        <w:t>557</w:t>
      </w:r>
      <w:r w:rsidRPr="002E18F8">
        <w:rPr>
          <w:i/>
          <w:sz w:val="24"/>
          <w:szCs w:val="24"/>
          <w:lang w:val="bg-BG" w:eastAsia="bg-BG"/>
        </w:rPr>
        <w:t xml:space="preserve"> от тях</w:t>
      </w:r>
      <w:r w:rsidRPr="00C33B06">
        <w:rPr>
          <w:sz w:val="24"/>
          <w:szCs w:val="24"/>
          <w:lang w:val="bg-BG" w:eastAsia="bg-BG"/>
        </w:rPr>
        <w:t xml:space="preserve"> </w:t>
      </w:r>
      <w:r w:rsidR="00393B3D" w:rsidRPr="00C33B06">
        <w:rPr>
          <w:bCs/>
          <w:sz w:val="24"/>
          <w:szCs w:val="24"/>
          <w:lang w:val="bg-BG"/>
        </w:rPr>
        <w:t>–</w:t>
      </w:r>
      <w:r w:rsidRPr="00C33B06">
        <w:rPr>
          <w:sz w:val="24"/>
          <w:szCs w:val="24"/>
          <w:lang w:val="bg-BG" w:eastAsia="bg-BG"/>
        </w:rPr>
        <w:t xml:space="preserve"> в Комплексния онкологичен център (</w:t>
      </w:r>
      <w:r w:rsidR="00671F05">
        <w:rPr>
          <w:sz w:val="24"/>
          <w:szCs w:val="24"/>
          <w:lang w:val="bg-BG" w:eastAsia="bg-BG"/>
        </w:rPr>
        <w:t xml:space="preserve">5 314 </w:t>
      </w:r>
      <w:r w:rsidR="002E18F8">
        <w:rPr>
          <w:sz w:val="24"/>
          <w:szCs w:val="24"/>
          <w:lang w:val="bg-BG" w:eastAsia="bg-BG"/>
        </w:rPr>
        <w:t xml:space="preserve">– </w:t>
      </w:r>
      <w:r w:rsidR="00671F05">
        <w:rPr>
          <w:sz w:val="24"/>
          <w:szCs w:val="24"/>
          <w:lang w:val="bg-BG" w:eastAsia="bg-BG"/>
        </w:rPr>
        <w:t xml:space="preserve">през 2015 г., </w:t>
      </w:r>
      <w:r w:rsidR="00895A69" w:rsidRPr="00C33B06">
        <w:rPr>
          <w:sz w:val="24"/>
          <w:szCs w:val="24"/>
          <w:lang w:val="bg-BG" w:eastAsia="bg-BG"/>
        </w:rPr>
        <w:t>5</w:t>
      </w:r>
      <w:r w:rsidR="008E04D5" w:rsidRPr="00C33B06">
        <w:rPr>
          <w:sz w:val="24"/>
          <w:szCs w:val="24"/>
          <w:lang w:val="bg-BG" w:eastAsia="bg-BG"/>
        </w:rPr>
        <w:t xml:space="preserve"> </w:t>
      </w:r>
      <w:r w:rsidR="00895A69" w:rsidRPr="00C33B06">
        <w:rPr>
          <w:sz w:val="24"/>
          <w:szCs w:val="24"/>
          <w:lang w:val="bg-BG" w:eastAsia="bg-BG"/>
        </w:rPr>
        <w:t xml:space="preserve">993 </w:t>
      </w:r>
      <w:r w:rsidR="002E18F8">
        <w:rPr>
          <w:sz w:val="24"/>
          <w:szCs w:val="24"/>
          <w:lang w:val="bg-BG" w:eastAsia="bg-BG"/>
        </w:rPr>
        <w:t xml:space="preserve">– </w:t>
      </w:r>
      <w:r w:rsidR="00895A69" w:rsidRPr="00C33B06">
        <w:rPr>
          <w:sz w:val="24"/>
          <w:szCs w:val="24"/>
          <w:lang w:val="bg-BG" w:eastAsia="bg-BG"/>
        </w:rPr>
        <w:t xml:space="preserve">през </w:t>
      </w:r>
      <w:smartTag w:uri="urn:schemas-microsoft-com:office:smarttags" w:element="metricconverter">
        <w:smartTagPr>
          <w:attr w:name="ProductID" w:val="2014 г"/>
        </w:smartTagPr>
        <w:r w:rsidR="00895A69" w:rsidRPr="00C33B06">
          <w:rPr>
            <w:sz w:val="24"/>
            <w:szCs w:val="24"/>
            <w:lang w:val="bg-BG" w:eastAsia="bg-BG"/>
          </w:rPr>
          <w:t>2014 г</w:t>
        </w:r>
      </w:smartTag>
      <w:r w:rsidR="00895A69" w:rsidRPr="00C33B06">
        <w:rPr>
          <w:sz w:val="24"/>
          <w:szCs w:val="24"/>
          <w:lang w:val="bg-BG" w:eastAsia="bg-BG"/>
        </w:rPr>
        <w:t xml:space="preserve">., </w:t>
      </w:r>
      <w:r w:rsidRPr="00C33B06">
        <w:rPr>
          <w:sz w:val="24"/>
          <w:szCs w:val="24"/>
          <w:lang w:val="bg-BG" w:eastAsia="bg-BG"/>
        </w:rPr>
        <w:t>6</w:t>
      </w:r>
      <w:r w:rsidR="008E04D5" w:rsidRPr="00C33B06">
        <w:rPr>
          <w:sz w:val="24"/>
          <w:szCs w:val="24"/>
          <w:lang w:val="bg-BG" w:eastAsia="bg-BG"/>
        </w:rPr>
        <w:t xml:space="preserve"> </w:t>
      </w:r>
      <w:r w:rsidRPr="00C33B06">
        <w:rPr>
          <w:sz w:val="24"/>
          <w:szCs w:val="24"/>
          <w:lang w:val="bg-BG" w:eastAsia="bg-BG"/>
        </w:rPr>
        <w:t xml:space="preserve">664 </w:t>
      </w:r>
      <w:r w:rsidR="002E18F8">
        <w:rPr>
          <w:sz w:val="24"/>
          <w:szCs w:val="24"/>
          <w:lang w:val="bg-BG" w:eastAsia="bg-BG"/>
        </w:rPr>
        <w:t xml:space="preserve">– </w:t>
      </w:r>
      <w:r w:rsidRPr="00C33B06">
        <w:rPr>
          <w:sz w:val="24"/>
          <w:szCs w:val="24"/>
          <w:lang w:val="bg-BG" w:eastAsia="bg-BG"/>
        </w:rPr>
        <w:t xml:space="preserve">през </w:t>
      </w:r>
      <w:smartTag w:uri="urn:schemas-microsoft-com:office:smarttags" w:element="metricconverter">
        <w:smartTagPr>
          <w:attr w:name="ProductID" w:val="2013 г"/>
        </w:smartTagPr>
        <w:r w:rsidRPr="00C33B06">
          <w:rPr>
            <w:sz w:val="24"/>
            <w:szCs w:val="24"/>
            <w:lang w:val="bg-BG" w:eastAsia="bg-BG"/>
          </w:rPr>
          <w:t>2013 г</w:t>
        </w:r>
      </w:smartTag>
      <w:r w:rsidR="002E18F8">
        <w:rPr>
          <w:sz w:val="24"/>
          <w:szCs w:val="24"/>
          <w:lang w:val="bg-BG" w:eastAsia="bg-BG"/>
        </w:rPr>
        <w:t xml:space="preserve">., </w:t>
      </w:r>
      <w:r w:rsidRPr="00C33B06">
        <w:rPr>
          <w:sz w:val="24"/>
          <w:szCs w:val="24"/>
          <w:lang w:val="bg-BG" w:eastAsia="bg-BG"/>
        </w:rPr>
        <w:t>7</w:t>
      </w:r>
      <w:r w:rsidR="008E04D5" w:rsidRPr="00C33B06">
        <w:rPr>
          <w:sz w:val="24"/>
          <w:szCs w:val="24"/>
          <w:lang w:val="bg-BG" w:eastAsia="bg-BG"/>
        </w:rPr>
        <w:t xml:space="preserve"> </w:t>
      </w:r>
      <w:r w:rsidRPr="00C33B06">
        <w:rPr>
          <w:sz w:val="24"/>
          <w:szCs w:val="24"/>
          <w:lang w:val="ru-RU" w:eastAsia="bg-BG"/>
        </w:rPr>
        <w:t>05</w:t>
      </w:r>
      <w:r w:rsidRPr="00C33B06">
        <w:rPr>
          <w:sz w:val="24"/>
          <w:szCs w:val="24"/>
          <w:lang w:val="bg-BG" w:eastAsia="bg-BG"/>
        </w:rPr>
        <w:t xml:space="preserve">6 </w:t>
      </w:r>
      <w:r w:rsidR="002E18F8">
        <w:rPr>
          <w:sz w:val="24"/>
          <w:szCs w:val="24"/>
          <w:lang w:val="bg-BG" w:eastAsia="bg-BG"/>
        </w:rPr>
        <w:t xml:space="preserve">– </w:t>
      </w:r>
      <w:r w:rsidRPr="00C33B06">
        <w:rPr>
          <w:sz w:val="24"/>
          <w:szCs w:val="24"/>
          <w:lang w:val="bg-BG" w:eastAsia="bg-BG"/>
        </w:rPr>
        <w:t xml:space="preserve">през </w:t>
      </w:r>
      <w:smartTag w:uri="urn:schemas-microsoft-com:office:smarttags" w:element="metricconverter">
        <w:smartTagPr>
          <w:attr w:name="ProductID" w:val="2012 г"/>
        </w:smartTagPr>
        <w:r w:rsidRPr="00C33B06">
          <w:rPr>
            <w:sz w:val="24"/>
            <w:szCs w:val="24"/>
            <w:lang w:val="bg-BG" w:eastAsia="bg-BG"/>
          </w:rPr>
          <w:t>201</w:t>
        </w:r>
        <w:r w:rsidRPr="00C33B06">
          <w:rPr>
            <w:sz w:val="24"/>
            <w:szCs w:val="24"/>
            <w:lang w:val="ru-RU" w:eastAsia="bg-BG"/>
          </w:rPr>
          <w:t>2</w:t>
        </w:r>
        <w:r w:rsidRPr="00C33B06">
          <w:rPr>
            <w:sz w:val="24"/>
            <w:szCs w:val="24"/>
            <w:lang w:val="bg-BG" w:eastAsia="bg-BG"/>
          </w:rPr>
          <w:t xml:space="preserve"> г</w:t>
        </w:r>
      </w:smartTag>
      <w:r w:rsidRPr="00C33B06">
        <w:rPr>
          <w:sz w:val="24"/>
          <w:szCs w:val="24"/>
          <w:lang w:val="bg-BG" w:eastAsia="bg-BG"/>
        </w:rPr>
        <w:t>., 6</w:t>
      </w:r>
      <w:r w:rsidR="008E04D5" w:rsidRPr="00C33B06">
        <w:rPr>
          <w:sz w:val="24"/>
          <w:szCs w:val="24"/>
          <w:lang w:val="bg-BG" w:eastAsia="bg-BG"/>
        </w:rPr>
        <w:t xml:space="preserve"> </w:t>
      </w:r>
      <w:r w:rsidRPr="00C33B06">
        <w:rPr>
          <w:sz w:val="24"/>
          <w:szCs w:val="24"/>
          <w:lang w:val="bg-BG" w:eastAsia="bg-BG"/>
        </w:rPr>
        <w:t xml:space="preserve">762 </w:t>
      </w:r>
      <w:r w:rsidR="002E18F8">
        <w:rPr>
          <w:sz w:val="24"/>
          <w:szCs w:val="24"/>
          <w:lang w:val="bg-BG" w:eastAsia="bg-BG"/>
        </w:rPr>
        <w:t xml:space="preserve">– </w:t>
      </w:r>
      <w:r w:rsidRPr="00C33B06">
        <w:rPr>
          <w:sz w:val="24"/>
          <w:szCs w:val="24"/>
          <w:lang w:val="bg-BG" w:eastAsia="bg-BG"/>
        </w:rPr>
        <w:t xml:space="preserve">през </w:t>
      </w:r>
      <w:smartTag w:uri="urn:schemas-microsoft-com:office:smarttags" w:element="metricconverter">
        <w:smartTagPr>
          <w:attr w:name="ProductID" w:val="2011 г"/>
        </w:smartTagPr>
        <w:r w:rsidRPr="00C33B06">
          <w:rPr>
            <w:sz w:val="24"/>
            <w:szCs w:val="24"/>
            <w:lang w:val="bg-BG" w:eastAsia="bg-BG"/>
          </w:rPr>
          <w:t>2011 г</w:t>
        </w:r>
      </w:smartTag>
      <w:r w:rsidRPr="00C33B06">
        <w:rPr>
          <w:sz w:val="24"/>
          <w:szCs w:val="24"/>
          <w:lang w:val="bg-BG" w:eastAsia="bg-BG"/>
        </w:rPr>
        <w:t>., 6</w:t>
      </w:r>
      <w:r w:rsidR="008E04D5" w:rsidRPr="00C33B06">
        <w:rPr>
          <w:sz w:val="24"/>
          <w:szCs w:val="24"/>
          <w:lang w:val="bg-BG" w:eastAsia="bg-BG"/>
        </w:rPr>
        <w:t xml:space="preserve"> </w:t>
      </w:r>
      <w:r w:rsidRPr="00C33B06">
        <w:rPr>
          <w:sz w:val="24"/>
          <w:szCs w:val="24"/>
          <w:lang w:val="bg-BG" w:eastAsia="bg-BG"/>
        </w:rPr>
        <w:t xml:space="preserve">979 </w:t>
      </w:r>
      <w:r w:rsidR="002E18F8">
        <w:rPr>
          <w:sz w:val="24"/>
          <w:szCs w:val="24"/>
          <w:lang w:val="bg-BG" w:eastAsia="bg-BG"/>
        </w:rPr>
        <w:t xml:space="preserve">– </w:t>
      </w:r>
      <w:r w:rsidRPr="00C33B06">
        <w:rPr>
          <w:sz w:val="24"/>
          <w:szCs w:val="24"/>
          <w:lang w:val="bg-BG" w:eastAsia="bg-BG"/>
        </w:rPr>
        <w:t xml:space="preserve">през </w:t>
      </w:r>
      <w:smartTag w:uri="urn:schemas-microsoft-com:office:smarttags" w:element="metricconverter">
        <w:smartTagPr>
          <w:attr w:name="ProductID" w:val="2010 г"/>
        </w:smartTagPr>
        <w:r w:rsidRPr="00C33B06">
          <w:rPr>
            <w:sz w:val="24"/>
            <w:szCs w:val="24"/>
            <w:lang w:val="bg-BG" w:eastAsia="bg-BG"/>
          </w:rPr>
          <w:t>2010 г</w:t>
        </w:r>
      </w:smartTag>
      <w:r w:rsidRPr="00C33B06">
        <w:rPr>
          <w:sz w:val="24"/>
          <w:szCs w:val="24"/>
          <w:lang w:val="bg-BG" w:eastAsia="bg-BG"/>
        </w:rPr>
        <w:t>.). През 201</w:t>
      </w:r>
      <w:r w:rsidR="00C83B1A">
        <w:rPr>
          <w:sz w:val="24"/>
          <w:szCs w:val="24"/>
          <w:lang w:val="en-US" w:eastAsia="bg-BG"/>
        </w:rPr>
        <w:t>6</w:t>
      </w:r>
      <w:r w:rsidRPr="00C33B06">
        <w:rPr>
          <w:sz w:val="24"/>
          <w:szCs w:val="24"/>
          <w:lang w:val="bg-BG" w:eastAsia="bg-BG"/>
        </w:rPr>
        <w:t xml:space="preserve"> г. 4,</w:t>
      </w:r>
      <w:r w:rsidR="00671F05">
        <w:rPr>
          <w:sz w:val="24"/>
          <w:szCs w:val="24"/>
          <w:lang w:val="ru-RU" w:eastAsia="bg-BG"/>
        </w:rPr>
        <w:t>3</w:t>
      </w:r>
      <w:r w:rsidRPr="00C33B06">
        <w:rPr>
          <w:sz w:val="24"/>
          <w:szCs w:val="24"/>
          <w:lang w:val="bg-BG" w:eastAsia="bg-BG"/>
        </w:rPr>
        <w:t>% от хоспитализираните са преминали през СБАЛ по кардиология (</w:t>
      </w:r>
      <w:r w:rsidR="00671F05">
        <w:rPr>
          <w:sz w:val="24"/>
          <w:szCs w:val="24"/>
          <w:lang w:val="bg-BG" w:eastAsia="bg-BG"/>
        </w:rPr>
        <w:t xml:space="preserve">4,6% през 2015 г., </w:t>
      </w:r>
      <w:r w:rsidR="00895A69" w:rsidRPr="00C33B06">
        <w:rPr>
          <w:sz w:val="24"/>
          <w:szCs w:val="24"/>
          <w:lang w:val="bg-BG" w:eastAsia="bg-BG"/>
        </w:rPr>
        <w:t xml:space="preserve">4.7% през </w:t>
      </w:r>
      <w:smartTag w:uri="urn:schemas-microsoft-com:office:smarttags" w:element="metricconverter">
        <w:smartTagPr>
          <w:attr w:name="ProductID" w:val="2014 г"/>
        </w:smartTagPr>
        <w:r w:rsidR="00895A69" w:rsidRPr="00C33B06">
          <w:rPr>
            <w:sz w:val="24"/>
            <w:szCs w:val="24"/>
            <w:lang w:val="bg-BG" w:eastAsia="bg-BG"/>
          </w:rPr>
          <w:t>2014 г</w:t>
        </w:r>
      </w:smartTag>
      <w:r w:rsidR="00895A69" w:rsidRPr="00C33B06">
        <w:rPr>
          <w:sz w:val="24"/>
          <w:szCs w:val="24"/>
          <w:lang w:val="bg-BG" w:eastAsia="bg-BG"/>
        </w:rPr>
        <w:t xml:space="preserve">., </w:t>
      </w:r>
      <w:r w:rsidRPr="00C33B06">
        <w:rPr>
          <w:sz w:val="24"/>
          <w:szCs w:val="24"/>
          <w:lang w:val="ru-RU" w:eastAsia="bg-BG"/>
        </w:rPr>
        <w:t>4.9</w:t>
      </w:r>
      <w:r w:rsidRPr="00C33B06">
        <w:rPr>
          <w:sz w:val="24"/>
          <w:szCs w:val="24"/>
          <w:lang w:val="bg-BG" w:eastAsia="bg-BG"/>
        </w:rPr>
        <w:t xml:space="preserve">% през </w:t>
      </w:r>
      <w:smartTag w:uri="urn:schemas-microsoft-com:office:smarttags" w:element="metricconverter">
        <w:smartTagPr>
          <w:attr w:name="ProductID" w:val="2013 г"/>
        </w:smartTagPr>
        <w:r w:rsidRPr="00C33B06">
          <w:rPr>
            <w:sz w:val="24"/>
            <w:szCs w:val="24"/>
            <w:lang w:val="bg-BG" w:eastAsia="bg-BG"/>
          </w:rPr>
          <w:t>201</w:t>
        </w:r>
        <w:r w:rsidRPr="00C33B06">
          <w:rPr>
            <w:sz w:val="24"/>
            <w:szCs w:val="24"/>
            <w:lang w:val="ru-RU" w:eastAsia="bg-BG"/>
          </w:rPr>
          <w:t>3</w:t>
        </w:r>
        <w:r w:rsidRPr="00C33B06">
          <w:rPr>
            <w:sz w:val="24"/>
            <w:szCs w:val="24"/>
            <w:lang w:val="bg-BG" w:eastAsia="bg-BG"/>
          </w:rPr>
          <w:t xml:space="preserve"> г</w:t>
        </w:r>
      </w:smartTag>
      <w:r w:rsidRPr="00C33B06">
        <w:rPr>
          <w:sz w:val="24"/>
          <w:szCs w:val="24"/>
          <w:lang w:val="bg-BG" w:eastAsia="bg-BG"/>
        </w:rPr>
        <w:t>.,</w:t>
      </w:r>
      <w:r w:rsidRPr="00C33B06">
        <w:rPr>
          <w:sz w:val="24"/>
          <w:szCs w:val="24"/>
          <w:lang w:val="ru-RU" w:eastAsia="bg-BG"/>
        </w:rPr>
        <w:t xml:space="preserve"> 4.5</w:t>
      </w:r>
      <w:r w:rsidRPr="00C33B06">
        <w:rPr>
          <w:sz w:val="24"/>
          <w:szCs w:val="24"/>
          <w:lang w:val="bg-BG" w:eastAsia="bg-BG"/>
        </w:rPr>
        <w:t xml:space="preserve">% през </w:t>
      </w:r>
      <w:smartTag w:uri="urn:schemas-microsoft-com:office:smarttags" w:element="metricconverter">
        <w:smartTagPr>
          <w:attr w:name="ProductID" w:val="2012 г"/>
        </w:smartTagPr>
        <w:r w:rsidRPr="00C33B06">
          <w:rPr>
            <w:sz w:val="24"/>
            <w:szCs w:val="24"/>
            <w:lang w:val="bg-BG" w:eastAsia="bg-BG"/>
          </w:rPr>
          <w:t>201</w:t>
        </w:r>
        <w:r w:rsidRPr="00C33B06">
          <w:rPr>
            <w:sz w:val="24"/>
            <w:szCs w:val="24"/>
            <w:lang w:val="ru-RU" w:eastAsia="bg-BG"/>
          </w:rPr>
          <w:t>2</w:t>
        </w:r>
        <w:r w:rsidRPr="00C33B06">
          <w:rPr>
            <w:sz w:val="24"/>
            <w:szCs w:val="24"/>
            <w:lang w:val="bg-BG" w:eastAsia="bg-BG"/>
          </w:rPr>
          <w:t xml:space="preserve"> г</w:t>
        </w:r>
      </w:smartTag>
      <w:r w:rsidRPr="00C33B06">
        <w:rPr>
          <w:sz w:val="24"/>
          <w:szCs w:val="24"/>
          <w:lang w:val="bg-BG" w:eastAsia="bg-BG"/>
        </w:rPr>
        <w:t>.,</w:t>
      </w:r>
      <w:r w:rsidRPr="00C33B06">
        <w:rPr>
          <w:sz w:val="24"/>
          <w:szCs w:val="24"/>
          <w:lang w:val="ru-RU" w:eastAsia="bg-BG"/>
        </w:rPr>
        <w:t xml:space="preserve"> </w:t>
      </w:r>
      <w:r w:rsidRPr="00C33B06">
        <w:rPr>
          <w:sz w:val="24"/>
          <w:szCs w:val="24"/>
          <w:lang w:val="bg-BG" w:eastAsia="bg-BG"/>
        </w:rPr>
        <w:t xml:space="preserve">6.2% през </w:t>
      </w:r>
      <w:smartTag w:uri="urn:schemas-microsoft-com:office:smarttags" w:element="metricconverter">
        <w:smartTagPr>
          <w:attr w:name="ProductID" w:val="2011 г"/>
        </w:smartTagPr>
        <w:r w:rsidRPr="00C33B06">
          <w:rPr>
            <w:sz w:val="24"/>
            <w:szCs w:val="24"/>
            <w:lang w:val="bg-BG" w:eastAsia="bg-BG"/>
          </w:rPr>
          <w:t>2011 г</w:t>
        </w:r>
      </w:smartTag>
      <w:r w:rsidRPr="00C33B06">
        <w:rPr>
          <w:sz w:val="24"/>
          <w:szCs w:val="24"/>
          <w:lang w:val="bg-BG" w:eastAsia="bg-BG"/>
        </w:rPr>
        <w:t>., 8.9% през 2010</w:t>
      </w:r>
      <w:r w:rsidR="008E04D5" w:rsidRPr="00C33B06">
        <w:rPr>
          <w:sz w:val="24"/>
          <w:szCs w:val="24"/>
          <w:lang w:val="bg-BG" w:eastAsia="bg-BG"/>
        </w:rPr>
        <w:t xml:space="preserve"> </w:t>
      </w:r>
      <w:r w:rsidRPr="00C33B06">
        <w:rPr>
          <w:sz w:val="24"/>
          <w:szCs w:val="24"/>
          <w:lang w:val="bg-BG" w:eastAsia="bg-BG"/>
        </w:rPr>
        <w:t>г.). В специализираните болници за рехабилитация през 201</w:t>
      </w:r>
      <w:r w:rsidR="00671F05">
        <w:rPr>
          <w:sz w:val="24"/>
          <w:szCs w:val="24"/>
          <w:lang w:val="bg-BG" w:eastAsia="bg-BG"/>
        </w:rPr>
        <w:t>6</w:t>
      </w:r>
      <w:r w:rsidRPr="00C33B06">
        <w:rPr>
          <w:sz w:val="24"/>
          <w:szCs w:val="24"/>
          <w:lang w:val="bg-BG" w:eastAsia="bg-BG"/>
        </w:rPr>
        <w:t xml:space="preserve"> г. са хоспитализирани </w:t>
      </w:r>
      <w:r w:rsidR="00671F05" w:rsidRPr="002E18F8">
        <w:rPr>
          <w:b/>
          <w:i/>
          <w:sz w:val="24"/>
          <w:szCs w:val="24"/>
          <w:lang w:val="bg-BG" w:eastAsia="bg-BG"/>
        </w:rPr>
        <w:t>4 899 пациента</w:t>
      </w:r>
      <w:r w:rsidR="00671F05">
        <w:rPr>
          <w:sz w:val="24"/>
          <w:szCs w:val="24"/>
          <w:lang w:val="bg-BG" w:eastAsia="bg-BG"/>
        </w:rPr>
        <w:t xml:space="preserve"> или 8</w:t>
      </w:r>
      <w:r w:rsidRPr="00C33B06">
        <w:rPr>
          <w:sz w:val="24"/>
          <w:szCs w:val="24"/>
          <w:lang w:val="bg-BG" w:eastAsia="bg-BG"/>
        </w:rPr>
        <w:t>,</w:t>
      </w:r>
      <w:r w:rsidR="00671F05">
        <w:rPr>
          <w:sz w:val="24"/>
          <w:szCs w:val="24"/>
          <w:lang w:val="bg-BG" w:eastAsia="bg-BG"/>
        </w:rPr>
        <w:t>98</w:t>
      </w:r>
      <w:r w:rsidRPr="00C33B06">
        <w:rPr>
          <w:sz w:val="24"/>
          <w:szCs w:val="24"/>
          <w:lang w:val="bg-BG" w:eastAsia="bg-BG"/>
        </w:rPr>
        <w:t>% (</w:t>
      </w:r>
      <w:r w:rsidR="00671F05">
        <w:rPr>
          <w:sz w:val="24"/>
          <w:szCs w:val="24"/>
          <w:lang w:val="bg-BG" w:eastAsia="bg-BG"/>
        </w:rPr>
        <w:t xml:space="preserve">през 2015 г. – </w:t>
      </w:r>
      <w:r w:rsidR="00671F05" w:rsidRPr="00C33B06">
        <w:rPr>
          <w:sz w:val="24"/>
          <w:szCs w:val="24"/>
          <w:lang w:val="bg-BG" w:eastAsia="bg-BG"/>
        </w:rPr>
        <w:t>5</w:t>
      </w:r>
      <w:r w:rsidR="00671F05">
        <w:rPr>
          <w:sz w:val="24"/>
          <w:szCs w:val="24"/>
          <w:lang w:val="bg-BG" w:eastAsia="bg-BG"/>
        </w:rPr>
        <w:t> </w:t>
      </w:r>
      <w:r w:rsidR="00671F05" w:rsidRPr="00C33B06">
        <w:rPr>
          <w:sz w:val="24"/>
          <w:szCs w:val="24"/>
          <w:lang w:val="bg-BG" w:eastAsia="bg-BG"/>
        </w:rPr>
        <w:t>052 пациента или 9,47%</w:t>
      </w:r>
      <w:r w:rsidR="00671F05">
        <w:rPr>
          <w:sz w:val="24"/>
          <w:szCs w:val="24"/>
          <w:lang w:val="bg-BG" w:eastAsia="bg-BG"/>
        </w:rPr>
        <w:t>,</w:t>
      </w:r>
      <w:r w:rsidR="00671F05" w:rsidRPr="00C33B06">
        <w:rPr>
          <w:sz w:val="24"/>
          <w:szCs w:val="24"/>
          <w:lang w:val="bg-BG" w:eastAsia="bg-BG"/>
        </w:rPr>
        <w:t xml:space="preserve"> </w:t>
      </w:r>
      <w:r w:rsidRPr="00C33B06">
        <w:rPr>
          <w:sz w:val="24"/>
          <w:szCs w:val="24"/>
          <w:lang w:val="bg-BG" w:eastAsia="bg-BG"/>
        </w:rPr>
        <w:t xml:space="preserve">през </w:t>
      </w:r>
      <w:smartTag w:uri="urn:schemas-microsoft-com:office:smarttags" w:element="metricconverter">
        <w:smartTagPr>
          <w:attr w:name="ProductID" w:val="2014 г"/>
        </w:smartTagPr>
        <w:r w:rsidR="00895A69" w:rsidRPr="00C33B06">
          <w:rPr>
            <w:sz w:val="24"/>
            <w:szCs w:val="24"/>
            <w:lang w:val="bg-BG" w:eastAsia="bg-BG"/>
          </w:rPr>
          <w:t>2014 г</w:t>
        </w:r>
      </w:smartTag>
      <w:r w:rsidR="00895A69" w:rsidRPr="00C33B06">
        <w:rPr>
          <w:sz w:val="24"/>
          <w:szCs w:val="24"/>
          <w:lang w:val="bg-BG" w:eastAsia="bg-BG"/>
        </w:rPr>
        <w:t xml:space="preserve">. </w:t>
      </w:r>
      <w:r w:rsidR="008E04D5" w:rsidRPr="00C33B06">
        <w:rPr>
          <w:sz w:val="24"/>
          <w:szCs w:val="24"/>
          <w:lang w:val="bg-BG" w:eastAsia="bg-BG"/>
        </w:rPr>
        <w:t>–</w:t>
      </w:r>
      <w:r w:rsidR="00895A69" w:rsidRPr="00C33B06">
        <w:rPr>
          <w:sz w:val="24"/>
          <w:szCs w:val="24"/>
          <w:lang w:val="bg-BG" w:eastAsia="bg-BG"/>
        </w:rPr>
        <w:t xml:space="preserve"> 5</w:t>
      </w:r>
      <w:r w:rsidR="008E04D5" w:rsidRPr="00C33B06">
        <w:rPr>
          <w:sz w:val="24"/>
          <w:szCs w:val="24"/>
          <w:lang w:val="bg-BG" w:eastAsia="bg-BG"/>
        </w:rPr>
        <w:t xml:space="preserve"> </w:t>
      </w:r>
      <w:r w:rsidR="00895A69" w:rsidRPr="00C33B06">
        <w:rPr>
          <w:sz w:val="24"/>
          <w:szCs w:val="24"/>
          <w:lang w:val="bg-BG" w:eastAsia="bg-BG"/>
        </w:rPr>
        <w:t xml:space="preserve">357 пациента или 9,59%, </w:t>
      </w:r>
      <w:r w:rsidR="008E04D5" w:rsidRPr="00C33B06">
        <w:rPr>
          <w:sz w:val="24"/>
          <w:szCs w:val="24"/>
          <w:lang w:val="bg-BG" w:eastAsia="bg-BG"/>
        </w:rPr>
        <w:t xml:space="preserve">през </w:t>
      </w:r>
      <w:r w:rsidRPr="00C33B06">
        <w:rPr>
          <w:sz w:val="24"/>
          <w:szCs w:val="24"/>
          <w:lang w:val="bg-BG" w:eastAsia="bg-BG"/>
        </w:rPr>
        <w:t xml:space="preserve">2013 г. </w:t>
      </w:r>
      <w:r w:rsidR="00393B3D" w:rsidRPr="00C33B06">
        <w:rPr>
          <w:bCs/>
          <w:sz w:val="24"/>
          <w:szCs w:val="24"/>
          <w:lang w:val="bg-BG"/>
        </w:rPr>
        <w:t>–</w:t>
      </w:r>
      <w:r w:rsidRPr="00C33B06">
        <w:rPr>
          <w:sz w:val="24"/>
          <w:szCs w:val="24"/>
          <w:lang w:val="bg-BG" w:eastAsia="bg-BG"/>
        </w:rPr>
        <w:t xml:space="preserve"> 4843 пациента или 8,78%, през 2012 </w:t>
      </w:r>
      <w:r w:rsidR="002E18F8">
        <w:rPr>
          <w:sz w:val="24"/>
          <w:szCs w:val="24"/>
          <w:lang w:val="bg-BG" w:eastAsia="bg-BG"/>
        </w:rPr>
        <w:t xml:space="preserve">г. </w:t>
      </w:r>
      <w:r w:rsidR="008E04D5" w:rsidRPr="00C33B06">
        <w:rPr>
          <w:sz w:val="24"/>
          <w:szCs w:val="24"/>
          <w:lang w:val="bg-BG" w:eastAsia="bg-BG"/>
        </w:rPr>
        <w:t>–</w:t>
      </w:r>
      <w:r w:rsidRPr="00C33B06">
        <w:rPr>
          <w:sz w:val="24"/>
          <w:szCs w:val="24"/>
          <w:lang w:val="bg-BG" w:eastAsia="bg-BG"/>
        </w:rPr>
        <w:t xml:space="preserve"> 3</w:t>
      </w:r>
      <w:r w:rsidR="008E04D5" w:rsidRPr="00C33B06">
        <w:rPr>
          <w:sz w:val="24"/>
          <w:szCs w:val="24"/>
          <w:lang w:val="bg-BG" w:eastAsia="bg-BG"/>
        </w:rPr>
        <w:t xml:space="preserve"> </w:t>
      </w:r>
      <w:r w:rsidRPr="00C33B06">
        <w:rPr>
          <w:sz w:val="24"/>
          <w:szCs w:val="24"/>
          <w:lang w:val="bg-BG" w:eastAsia="bg-BG"/>
        </w:rPr>
        <w:t>650 пациента или 6,93%). От всички хоспитализирани случаи 4</w:t>
      </w:r>
      <w:r w:rsidR="00671F05">
        <w:rPr>
          <w:sz w:val="24"/>
          <w:szCs w:val="24"/>
          <w:lang w:val="bg-BG" w:eastAsia="bg-BG"/>
        </w:rPr>
        <w:t>2</w:t>
      </w:r>
      <w:r w:rsidR="008E04D5" w:rsidRPr="00C33B06">
        <w:rPr>
          <w:sz w:val="24"/>
          <w:szCs w:val="24"/>
          <w:lang w:val="bg-BG" w:eastAsia="bg-BG"/>
        </w:rPr>
        <w:t xml:space="preserve"> </w:t>
      </w:r>
      <w:r w:rsidR="00671F05">
        <w:rPr>
          <w:sz w:val="24"/>
          <w:szCs w:val="24"/>
          <w:lang w:val="bg-BG" w:eastAsia="bg-BG"/>
        </w:rPr>
        <w:t>077</w:t>
      </w:r>
      <w:r w:rsidRPr="00C33B06">
        <w:rPr>
          <w:sz w:val="24"/>
          <w:szCs w:val="24"/>
          <w:lang w:val="bg-BG" w:eastAsia="bg-BG"/>
        </w:rPr>
        <w:t xml:space="preserve"> (</w:t>
      </w:r>
      <w:r w:rsidR="00671F05">
        <w:rPr>
          <w:sz w:val="24"/>
          <w:szCs w:val="24"/>
          <w:lang w:val="bg-BG" w:eastAsia="bg-BG"/>
        </w:rPr>
        <w:t>77</w:t>
      </w:r>
      <w:r w:rsidRPr="00C33B06">
        <w:rPr>
          <w:sz w:val="24"/>
          <w:szCs w:val="24"/>
          <w:lang w:val="bg-BG" w:eastAsia="bg-BG"/>
        </w:rPr>
        <w:t>%) са по повод на основно лечение на заболяване</w:t>
      </w:r>
      <w:r w:rsidR="002E18F8">
        <w:rPr>
          <w:sz w:val="24"/>
          <w:szCs w:val="24"/>
          <w:lang w:val="bg-BG" w:eastAsia="bg-BG"/>
        </w:rPr>
        <w:t xml:space="preserve"> </w:t>
      </w:r>
      <w:r w:rsidRPr="00C33B06">
        <w:rPr>
          <w:sz w:val="24"/>
          <w:szCs w:val="24"/>
          <w:lang w:val="bg-BG" w:eastAsia="bg-BG"/>
        </w:rPr>
        <w:t>(</w:t>
      </w:r>
      <w:r w:rsidR="00671F05">
        <w:rPr>
          <w:sz w:val="24"/>
          <w:szCs w:val="24"/>
          <w:lang w:val="bg-BG" w:eastAsia="bg-BG"/>
        </w:rPr>
        <w:t xml:space="preserve">43 672 или 81,9% през 2015 г., </w:t>
      </w:r>
      <w:r w:rsidR="00895A69" w:rsidRPr="00C33B06">
        <w:rPr>
          <w:sz w:val="24"/>
          <w:szCs w:val="24"/>
          <w:lang w:val="bg-BG" w:eastAsia="bg-BG"/>
        </w:rPr>
        <w:t>44</w:t>
      </w:r>
      <w:r w:rsidR="008E04D5" w:rsidRPr="00C33B06">
        <w:rPr>
          <w:sz w:val="24"/>
          <w:szCs w:val="24"/>
          <w:lang w:val="bg-BG" w:eastAsia="bg-BG"/>
        </w:rPr>
        <w:t xml:space="preserve"> 894 </w:t>
      </w:r>
      <w:r w:rsidR="00393B3D" w:rsidRPr="00C33B06">
        <w:rPr>
          <w:bCs/>
          <w:sz w:val="24"/>
          <w:szCs w:val="24"/>
          <w:lang w:val="bg-BG"/>
        </w:rPr>
        <w:t>–</w:t>
      </w:r>
      <w:r w:rsidR="008E04D5" w:rsidRPr="00C33B06">
        <w:rPr>
          <w:sz w:val="24"/>
          <w:szCs w:val="24"/>
          <w:lang w:val="bg-BG" w:eastAsia="bg-BG"/>
        </w:rPr>
        <w:t xml:space="preserve"> 80,4%</w:t>
      </w:r>
      <w:r w:rsidR="00895A69" w:rsidRPr="00C33B06">
        <w:rPr>
          <w:sz w:val="24"/>
          <w:szCs w:val="24"/>
          <w:lang w:val="bg-BG" w:eastAsia="bg-BG"/>
        </w:rPr>
        <w:t xml:space="preserve"> през </w:t>
      </w:r>
      <w:smartTag w:uri="urn:schemas-microsoft-com:office:smarttags" w:element="metricconverter">
        <w:smartTagPr>
          <w:attr w:name="ProductID" w:val="2014 г"/>
        </w:smartTagPr>
        <w:r w:rsidR="00895A69" w:rsidRPr="00C33B06">
          <w:rPr>
            <w:sz w:val="24"/>
            <w:szCs w:val="24"/>
            <w:lang w:val="bg-BG" w:eastAsia="bg-BG"/>
          </w:rPr>
          <w:t>2014 г</w:t>
        </w:r>
      </w:smartTag>
      <w:r w:rsidR="00895A69" w:rsidRPr="00C33B06">
        <w:rPr>
          <w:sz w:val="24"/>
          <w:szCs w:val="24"/>
          <w:lang w:val="bg-BG" w:eastAsia="bg-BG"/>
        </w:rPr>
        <w:t xml:space="preserve">., </w:t>
      </w:r>
      <w:r w:rsidRPr="00C33B06">
        <w:rPr>
          <w:sz w:val="24"/>
          <w:szCs w:val="24"/>
          <w:lang w:val="bg-BG" w:eastAsia="bg-BG"/>
        </w:rPr>
        <w:t>44</w:t>
      </w:r>
      <w:r w:rsidR="008E04D5" w:rsidRPr="00C33B06">
        <w:rPr>
          <w:sz w:val="24"/>
          <w:szCs w:val="24"/>
          <w:lang w:val="bg-BG" w:eastAsia="bg-BG"/>
        </w:rPr>
        <w:t xml:space="preserve"> </w:t>
      </w:r>
      <w:r w:rsidRPr="00C33B06">
        <w:rPr>
          <w:sz w:val="24"/>
          <w:szCs w:val="24"/>
          <w:lang w:val="bg-BG" w:eastAsia="bg-BG"/>
        </w:rPr>
        <w:t xml:space="preserve">387 </w:t>
      </w:r>
      <w:r w:rsidR="00393B3D" w:rsidRPr="00C33B06">
        <w:rPr>
          <w:bCs/>
          <w:sz w:val="24"/>
          <w:szCs w:val="24"/>
          <w:lang w:val="bg-BG"/>
        </w:rPr>
        <w:t>–</w:t>
      </w:r>
      <w:r w:rsidR="008E04D5" w:rsidRPr="00C33B06">
        <w:rPr>
          <w:sz w:val="24"/>
          <w:szCs w:val="24"/>
          <w:lang w:val="bg-BG" w:eastAsia="bg-BG"/>
        </w:rPr>
        <w:t xml:space="preserve"> </w:t>
      </w:r>
      <w:r w:rsidRPr="00C33B06">
        <w:rPr>
          <w:sz w:val="24"/>
          <w:szCs w:val="24"/>
          <w:lang w:val="bg-BG" w:eastAsia="bg-BG"/>
        </w:rPr>
        <w:t xml:space="preserve">80,5% през </w:t>
      </w:r>
      <w:smartTag w:uri="urn:schemas-microsoft-com:office:smarttags" w:element="metricconverter">
        <w:smartTagPr>
          <w:attr w:name="ProductID" w:val="2013 г"/>
        </w:smartTagPr>
        <w:r w:rsidRPr="00C33B06">
          <w:rPr>
            <w:sz w:val="24"/>
            <w:szCs w:val="24"/>
            <w:lang w:val="bg-BG" w:eastAsia="bg-BG"/>
          </w:rPr>
          <w:t>2013 г</w:t>
        </w:r>
      </w:smartTag>
      <w:r w:rsidRPr="00C33B06">
        <w:rPr>
          <w:sz w:val="24"/>
          <w:szCs w:val="24"/>
          <w:lang w:val="bg-BG" w:eastAsia="bg-BG"/>
        </w:rPr>
        <w:t>., 40</w:t>
      </w:r>
      <w:r w:rsidR="008E04D5" w:rsidRPr="00C33B06">
        <w:rPr>
          <w:sz w:val="24"/>
          <w:szCs w:val="24"/>
          <w:lang w:val="bg-BG" w:eastAsia="bg-BG"/>
        </w:rPr>
        <w:t xml:space="preserve"> 277 </w:t>
      </w:r>
      <w:r w:rsidR="00393B3D" w:rsidRPr="00C33B06">
        <w:rPr>
          <w:bCs/>
          <w:sz w:val="24"/>
          <w:szCs w:val="24"/>
          <w:lang w:val="bg-BG"/>
        </w:rPr>
        <w:t>–</w:t>
      </w:r>
      <w:r w:rsidR="008E04D5" w:rsidRPr="00C33B06">
        <w:rPr>
          <w:sz w:val="24"/>
          <w:szCs w:val="24"/>
          <w:lang w:val="bg-BG" w:eastAsia="bg-BG"/>
        </w:rPr>
        <w:t xml:space="preserve"> </w:t>
      </w:r>
      <w:r w:rsidRPr="00C33B06">
        <w:rPr>
          <w:sz w:val="24"/>
          <w:szCs w:val="24"/>
          <w:lang w:val="bg-BG" w:eastAsia="bg-BG"/>
        </w:rPr>
        <w:t>76,6%</w:t>
      </w:r>
      <w:r w:rsidR="008E04D5" w:rsidRPr="00C33B06">
        <w:rPr>
          <w:sz w:val="24"/>
          <w:szCs w:val="24"/>
          <w:lang w:val="bg-BG" w:eastAsia="bg-BG"/>
        </w:rPr>
        <w:t>,</w:t>
      </w:r>
      <w:r w:rsidRPr="00C33B06">
        <w:rPr>
          <w:sz w:val="24"/>
          <w:szCs w:val="24"/>
          <w:lang w:val="bg-BG" w:eastAsia="bg-BG"/>
        </w:rPr>
        <w:t xml:space="preserve"> през </w:t>
      </w:r>
      <w:smartTag w:uri="urn:schemas-microsoft-com:office:smarttags" w:element="metricconverter">
        <w:smartTagPr>
          <w:attr w:name="ProductID" w:val="2012 г"/>
        </w:smartTagPr>
        <w:r w:rsidRPr="00C33B06">
          <w:rPr>
            <w:sz w:val="24"/>
            <w:szCs w:val="24"/>
            <w:lang w:val="bg-BG" w:eastAsia="bg-BG"/>
          </w:rPr>
          <w:t>2012 г</w:t>
        </w:r>
      </w:smartTag>
      <w:r w:rsidR="00393B3D" w:rsidRPr="00C33B06">
        <w:rPr>
          <w:sz w:val="24"/>
          <w:szCs w:val="24"/>
          <w:lang w:val="bg-BG" w:eastAsia="bg-BG"/>
        </w:rPr>
        <w:t xml:space="preserve">., 41 447 </w:t>
      </w:r>
      <w:r w:rsidR="00393B3D" w:rsidRPr="00C33B06">
        <w:rPr>
          <w:bCs/>
          <w:sz w:val="24"/>
          <w:szCs w:val="24"/>
          <w:lang w:val="bg-BG"/>
        </w:rPr>
        <w:t>–</w:t>
      </w:r>
      <w:r w:rsidR="008E04D5" w:rsidRPr="00C33B06">
        <w:rPr>
          <w:sz w:val="24"/>
          <w:szCs w:val="24"/>
          <w:lang w:val="bg-BG" w:eastAsia="bg-BG"/>
        </w:rPr>
        <w:t xml:space="preserve"> 79,6%</w:t>
      </w:r>
      <w:r w:rsidRPr="00C33B06">
        <w:rPr>
          <w:sz w:val="24"/>
          <w:szCs w:val="24"/>
          <w:lang w:val="bg-BG" w:eastAsia="bg-BG"/>
        </w:rPr>
        <w:t xml:space="preserve"> през </w:t>
      </w:r>
      <w:smartTag w:uri="urn:schemas-microsoft-com:office:smarttags" w:element="metricconverter">
        <w:smartTagPr>
          <w:attr w:name="ProductID" w:val="2011 г"/>
        </w:smartTagPr>
        <w:r w:rsidRPr="00C33B06">
          <w:rPr>
            <w:sz w:val="24"/>
            <w:szCs w:val="24"/>
            <w:lang w:val="bg-BG" w:eastAsia="bg-BG"/>
          </w:rPr>
          <w:t>2011 г</w:t>
        </w:r>
      </w:smartTag>
      <w:r w:rsidRPr="00C33B06">
        <w:rPr>
          <w:sz w:val="24"/>
          <w:szCs w:val="24"/>
          <w:lang w:val="bg-BG" w:eastAsia="bg-BG"/>
        </w:rPr>
        <w:t>., 44</w:t>
      </w:r>
      <w:r w:rsidR="00393B3D" w:rsidRPr="00C33B06">
        <w:rPr>
          <w:sz w:val="24"/>
          <w:szCs w:val="24"/>
          <w:lang w:val="bg-BG" w:eastAsia="bg-BG"/>
        </w:rPr>
        <w:t xml:space="preserve"> 882 </w:t>
      </w:r>
      <w:r w:rsidR="00393B3D" w:rsidRPr="00C33B06">
        <w:rPr>
          <w:bCs/>
          <w:sz w:val="24"/>
          <w:szCs w:val="24"/>
          <w:lang w:val="bg-BG"/>
        </w:rPr>
        <w:t>–</w:t>
      </w:r>
      <w:r w:rsidR="008E04D5" w:rsidRPr="00C33B06">
        <w:rPr>
          <w:sz w:val="24"/>
          <w:szCs w:val="24"/>
          <w:lang w:val="bg-BG" w:eastAsia="bg-BG"/>
        </w:rPr>
        <w:t xml:space="preserve"> 81%</w:t>
      </w:r>
      <w:r w:rsidRPr="00C33B06">
        <w:rPr>
          <w:sz w:val="24"/>
          <w:szCs w:val="24"/>
          <w:lang w:val="bg-BG" w:eastAsia="bg-BG"/>
        </w:rPr>
        <w:t xml:space="preserve"> през </w:t>
      </w:r>
      <w:smartTag w:uri="urn:schemas-microsoft-com:office:smarttags" w:element="metricconverter">
        <w:smartTagPr>
          <w:attr w:name="ProductID" w:val="2010 г"/>
        </w:smartTagPr>
        <w:r w:rsidRPr="00C33B06">
          <w:rPr>
            <w:sz w:val="24"/>
            <w:szCs w:val="24"/>
            <w:lang w:val="bg-BG" w:eastAsia="bg-BG"/>
          </w:rPr>
          <w:t>2010 г</w:t>
        </w:r>
      </w:smartTag>
      <w:r w:rsidRPr="00C33B06">
        <w:rPr>
          <w:sz w:val="24"/>
          <w:szCs w:val="24"/>
          <w:lang w:val="bg-BG" w:eastAsia="bg-BG"/>
        </w:rPr>
        <w:t>.), като 3</w:t>
      </w:r>
      <w:r w:rsidR="00671F05">
        <w:rPr>
          <w:sz w:val="24"/>
          <w:szCs w:val="24"/>
          <w:lang w:val="bg-BG" w:eastAsia="bg-BG"/>
        </w:rPr>
        <w:t>4</w:t>
      </w:r>
      <w:r w:rsidRPr="00C33B06">
        <w:rPr>
          <w:sz w:val="24"/>
          <w:szCs w:val="24"/>
          <w:lang w:val="bg-BG" w:eastAsia="bg-BG"/>
        </w:rPr>
        <w:t> </w:t>
      </w:r>
      <w:r w:rsidR="00671F05">
        <w:rPr>
          <w:sz w:val="24"/>
          <w:szCs w:val="24"/>
          <w:lang w:val="bg-BG" w:eastAsia="bg-BG"/>
        </w:rPr>
        <w:t>565</w:t>
      </w:r>
      <w:r w:rsidRPr="00C33B06">
        <w:rPr>
          <w:sz w:val="24"/>
          <w:szCs w:val="24"/>
          <w:lang w:val="bg-BG" w:eastAsia="bg-BG"/>
        </w:rPr>
        <w:t xml:space="preserve"> от тях са преминали през многопрофилните болници (при </w:t>
      </w:r>
      <w:r w:rsidR="00671F05" w:rsidRPr="00C33B06">
        <w:rPr>
          <w:sz w:val="24"/>
          <w:szCs w:val="24"/>
          <w:lang w:val="bg-BG" w:eastAsia="bg-BG"/>
        </w:rPr>
        <w:t>33</w:t>
      </w:r>
      <w:r w:rsidR="00671F05">
        <w:rPr>
          <w:sz w:val="24"/>
          <w:szCs w:val="24"/>
          <w:lang w:val="bg-BG" w:eastAsia="bg-BG"/>
        </w:rPr>
        <w:t> </w:t>
      </w:r>
      <w:r w:rsidR="00671F05" w:rsidRPr="00C33B06">
        <w:rPr>
          <w:sz w:val="24"/>
          <w:szCs w:val="24"/>
          <w:lang w:val="bg-BG" w:eastAsia="bg-BG"/>
        </w:rPr>
        <w:t xml:space="preserve">627 </w:t>
      </w:r>
      <w:r w:rsidR="00671F05">
        <w:rPr>
          <w:sz w:val="24"/>
          <w:szCs w:val="24"/>
          <w:lang w:val="bg-BG" w:eastAsia="bg-BG"/>
        </w:rPr>
        <w:t xml:space="preserve">през 2015 г., </w:t>
      </w:r>
      <w:r w:rsidR="004B2A81" w:rsidRPr="00C33B06">
        <w:rPr>
          <w:sz w:val="24"/>
          <w:szCs w:val="24"/>
          <w:lang w:val="bg-BG" w:eastAsia="bg-BG"/>
        </w:rPr>
        <w:t xml:space="preserve">34 113 </w:t>
      </w:r>
      <w:r w:rsidR="002E18F8">
        <w:rPr>
          <w:sz w:val="24"/>
          <w:szCs w:val="24"/>
          <w:lang w:val="bg-BG" w:eastAsia="bg-BG"/>
        </w:rPr>
        <w:t xml:space="preserve">– </w:t>
      </w:r>
      <w:r w:rsidR="004B2A81" w:rsidRPr="00C33B06">
        <w:rPr>
          <w:sz w:val="24"/>
          <w:szCs w:val="24"/>
          <w:lang w:val="bg-BG" w:eastAsia="bg-BG"/>
        </w:rPr>
        <w:t xml:space="preserve">през </w:t>
      </w:r>
      <w:smartTag w:uri="urn:schemas-microsoft-com:office:smarttags" w:element="metricconverter">
        <w:smartTagPr>
          <w:attr w:name="ProductID" w:val="2014 г"/>
        </w:smartTagPr>
        <w:r w:rsidR="004B2A81" w:rsidRPr="00C33B06">
          <w:rPr>
            <w:sz w:val="24"/>
            <w:szCs w:val="24"/>
            <w:lang w:val="bg-BG" w:eastAsia="bg-BG"/>
          </w:rPr>
          <w:t>2014 г</w:t>
        </w:r>
      </w:smartTag>
      <w:r w:rsidR="004B2A81" w:rsidRPr="00C33B06">
        <w:rPr>
          <w:sz w:val="24"/>
          <w:szCs w:val="24"/>
          <w:lang w:val="bg-BG" w:eastAsia="bg-BG"/>
        </w:rPr>
        <w:t xml:space="preserve">., </w:t>
      </w:r>
      <w:r w:rsidRPr="00C33B06">
        <w:rPr>
          <w:sz w:val="24"/>
          <w:szCs w:val="24"/>
          <w:lang w:val="bg-BG" w:eastAsia="bg-BG"/>
        </w:rPr>
        <w:t xml:space="preserve">33 833 </w:t>
      </w:r>
      <w:r w:rsidR="002E18F8">
        <w:rPr>
          <w:sz w:val="24"/>
          <w:szCs w:val="24"/>
          <w:lang w:val="bg-BG" w:eastAsia="bg-BG"/>
        </w:rPr>
        <w:t xml:space="preserve">– </w:t>
      </w:r>
      <w:r w:rsidRPr="00C33B06">
        <w:rPr>
          <w:sz w:val="24"/>
          <w:szCs w:val="24"/>
          <w:lang w:val="bg-BG" w:eastAsia="bg-BG"/>
        </w:rPr>
        <w:t xml:space="preserve">през </w:t>
      </w:r>
      <w:smartTag w:uri="urn:schemas-microsoft-com:office:smarttags" w:element="metricconverter">
        <w:smartTagPr>
          <w:attr w:name="ProductID" w:val="2013 г"/>
        </w:smartTagPr>
        <w:r w:rsidRPr="00C33B06">
          <w:rPr>
            <w:sz w:val="24"/>
            <w:szCs w:val="24"/>
            <w:lang w:val="bg-BG" w:eastAsia="bg-BG"/>
          </w:rPr>
          <w:t>2013 г</w:t>
        </w:r>
      </w:smartTag>
      <w:r w:rsidRPr="00C33B06">
        <w:rPr>
          <w:sz w:val="24"/>
          <w:szCs w:val="24"/>
          <w:lang w:val="bg-BG" w:eastAsia="bg-BG"/>
        </w:rPr>
        <w:t xml:space="preserve">., 32 970 </w:t>
      </w:r>
      <w:r w:rsidR="002E18F8">
        <w:rPr>
          <w:sz w:val="24"/>
          <w:szCs w:val="24"/>
          <w:lang w:val="bg-BG" w:eastAsia="bg-BG"/>
        </w:rPr>
        <w:t xml:space="preserve">– </w:t>
      </w:r>
      <w:r w:rsidRPr="00C33B06">
        <w:rPr>
          <w:sz w:val="24"/>
          <w:szCs w:val="24"/>
          <w:lang w:val="bg-BG" w:eastAsia="bg-BG"/>
        </w:rPr>
        <w:t xml:space="preserve">през </w:t>
      </w:r>
      <w:smartTag w:uri="urn:schemas-microsoft-com:office:smarttags" w:element="metricconverter">
        <w:smartTagPr>
          <w:attr w:name="ProductID" w:val="2012 г"/>
        </w:smartTagPr>
        <w:r w:rsidRPr="00C33B06">
          <w:rPr>
            <w:sz w:val="24"/>
            <w:szCs w:val="24"/>
            <w:lang w:val="bg-BG" w:eastAsia="bg-BG"/>
          </w:rPr>
          <w:t>2012 г</w:t>
        </w:r>
      </w:smartTag>
      <w:r w:rsidRPr="00C33B06">
        <w:rPr>
          <w:sz w:val="24"/>
          <w:szCs w:val="24"/>
          <w:lang w:val="bg-BG" w:eastAsia="bg-BG"/>
        </w:rPr>
        <w:t xml:space="preserve">., 33 557 </w:t>
      </w:r>
      <w:r w:rsidR="002E18F8">
        <w:rPr>
          <w:sz w:val="24"/>
          <w:szCs w:val="24"/>
          <w:lang w:val="bg-BG" w:eastAsia="bg-BG"/>
        </w:rPr>
        <w:t xml:space="preserve">– </w:t>
      </w:r>
      <w:r w:rsidRPr="00C33B06">
        <w:rPr>
          <w:sz w:val="24"/>
          <w:szCs w:val="24"/>
          <w:lang w:val="bg-BG" w:eastAsia="bg-BG"/>
        </w:rPr>
        <w:t xml:space="preserve">през </w:t>
      </w:r>
      <w:smartTag w:uri="urn:schemas-microsoft-com:office:smarttags" w:element="metricconverter">
        <w:smartTagPr>
          <w:attr w:name="ProductID" w:val="2010 г"/>
        </w:smartTagPr>
        <w:r w:rsidRPr="00C33B06">
          <w:rPr>
            <w:sz w:val="24"/>
            <w:szCs w:val="24"/>
            <w:lang w:val="bg-BG" w:eastAsia="bg-BG"/>
          </w:rPr>
          <w:t>2010 г</w:t>
        </w:r>
      </w:smartTag>
      <w:r w:rsidRPr="00C33B06">
        <w:rPr>
          <w:sz w:val="24"/>
          <w:szCs w:val="24"/>
          <w:lang w:val="bg-BG" w:eastAsia="bg-BG"/>
        </w:rPr>
        <w:t xml:space="preserve">.). </w:t>
      </w:r>
    </w:p>
    <w:p w:rsidR="00F76A3A" w:rsidRDefault="00F76A3A" w:rsidP="003A6F9A">
      <w:pPr>
        <w:ind w:firstLine="709"/>
        <w:jc w:val="both"/>
        <w:rPr>
          <w:b/>
          <w:sz w:val="24"/>
          <w:szCs w:val="24"/>
          <w:lang w:val="bg-BG" w:eastAsia="bg-BG"/>
        </w:rPr>
      </w:pPr>
      <w:r w:rsidRPr="00C33B06">
        <w:rPr>
          <w:sz w:val="24"/>
          <w:szCs w:val="24"/>
          <w:lang w:val="bg-BG" w:eastAsia="bg-BG"/>
        </w:rPr>
        <w:t>По повод на проблеми, свързани със здравето (тук влизат живородените деца, рехабилитационни процедури и други видове медицинска помощ – клас ХХІ по МКБ</w:t>
      </w:r>
      <w:r w:rsidR="00AA4B5A" w:rsidRPr="00C33B06">
        <w:rPr>
          <w:sz w:val="24"/>
          <w:szCs w:val="24"/>
          <w:lang w:val="bg-BG" w:eastAsia="bg-BG"/>
        </w:rPr>
        <w:t xml:space="preserve"> </w:t>
      </w:r>
      <w:r w:rsidRPr="00C33B06">
        <w:rPr>
          <w:sz w:val="24"/>
          <w:szCs w:val="24"/>
          <w:lang w:val="bg-BG" w:eastAsia="bg-BG"/>
        </w:rPr>
        <w:t>-</w:t>
      </w:r>
      <w:r w:rsidR="00AA4B5A" w:rsidRPr="00C33B06">
        <w:rPr>
          <w:sz w:val="24"/>
          <w:szCs w:val="24"/>
          <w:lang w:val="bg-BG" w:eastAsia="bg-BG"/>
        </w:rPr>
        <w:t xml:space="preserve"> 10) през </w:t>
      </w:r>
      <w:r w:rsidRPr="00C33B06">
        <w:rPr>
          <w:sz w:val="24"/>
          <w:szCs w:val="24"/>
          <w:lang w:val="bg-BG" w:eastAsia="bg-BG"/>
        </w:rPr>
        <w:t>201</w:t>
      </w:r>
      <w:r w:rsidR="00671F05">
        <w:rPr>
          <w:sz w:val="24"/>
          <w:szCs w:val="24"/>
          <w:lang w:val="bg-BG" w:eastAsia="bg-BG"/>
        </w:rPr>
        <w:t>6</w:t>
      </w:r>
      <w:r w:rsidRPr="00C33B06">
        <w:rPr>
          <w:sz w:val="24"/>
          <w:szCs w:val="24"/>
          <w:lang w:val="bg-BG" w:eastAsia="bg-BG"/>
        </w:rPr>
        <w:t xml:space="preserve"> г. са преминали </w:t>
      </w:r>
      <w:r w:rsidR="00671F05">
        <w:rPr>
          <w:sz w:val="24"/>
          <w:szCs w:val="24"/>
          <w:lang w:val="bg-BG" w:eastAsia="bg-BG"/>
        </w:rPr>
        <w:t>12</w:t>
      </w:r>
      <w:r w:rsidRPr="00C33B06">
        <w:rPr>
          <w:sz w:val="24"/>
          <w:szCs w:val="24"/>
          <w:lang w:val="bg-BG" w:eastAsia="bg-BG"/>
        </w:rPr>
        <w:t> </w:t>
      </w:r>
      <w:r w:rsidR="00671F05">
        <w:rPr>
          <w:sz w:val="24"/>
          <w:szCs w:val="24"/>
          <w:lang w:val="bg-BG" w:eastAsia="bg-BG"/>
        </w:rPr>
        <w:t>4</w:t>
      </w:r>
      <w:r w:rsidR="007A1063" w:rsidRPr="00C33B06">
        <w:rPr>
          <w:sz w:val="24"/>
          <w:szCs w:val="24"/>
          <w:lang w:val="bg-BG" w:eastAsia="bg-BG"/>
        </w:rPr>
        <w:t>6</w:t>
      </w:r>
      <w:r w:rsidR="00671F05">
        <w:rPr>
          <w:sz w:val="24"/>
          <w:szCs w:val="24"/>
          <w:lang w:val="bg-BG" w:eastAsia="bg-BG"/>
        </w:rPr>
        <w:t>8</w:t>
      </w:r>
      <w:r w:rsidRPr="00C33B06">
        <w:rPr>
          <w:sz w:val="24"/>
          <w:szCs w:val="24"/>
          <w:lang w:val="bg-BG" w:eastAsia="bg-BG"/>
        </w:rPr>
        <w:t xml:space="preserve"> пациента (</w:t>
      </w:r>
      <w:r w:rsidR="00671F05">
        <w:rPr>
          <w:sz w:val="24"/>
          <w:szCs w:val="24"/>
          <w:lang w:val="bg-BG" w:eastAsia="bg-BG"/>
        </w:rPr>
        <w:t>22,8</w:t>
      </w:r>
      <w:r w:rsidRPr="00C33B06">
        <w:rPr>
          <w:sz w:val="24"/>
          <w:szCs w:val="24"/>
          <w:lang w:val="bg-BG" w:eastAsia="bg-BG"/>
        </w:rPr>
        <w:t>%). През 201</w:t>
      </w:r>
      <w:r w:rsidR="00671F05">
        <w:rPr>
          <w:sz w:val="24"/>
          <w:szCs w:val="24"/>
          <w:lang w:val="bg-BG" w:eastAsia="bg-BG"/>
        </w:rPr>
        <w:t>5</w:t>
      </w:r>
      <w:r w:rsidRPr="00C33B06">
        <w:rPr>
          <w:sz w:val="24"/>
          <w:szCs w:val="24"/>
          <w:lang w:val="bg-BG" w:eastAsia="bg-BG"/>
        </w:rPr>
        <w:t xml:space="preserve"> г. преминалите по този повод са </w:t>
      </w:r>
      <w:r w:rsidR="00671F05" w:rsidRPr="00C33B06">
        <w:rPr>
          <w:sz w:val="24"/>
          <w:szCs w:val="24"/>
          <w:lang w:val="bg-BG" w:eastAsia="bg-BG"/>
        </w:rPr>
        <w:t>9</w:t>
      </w:r>
      <w:r w:rsidR="00671F05">
        <w:rPr>
          <w:sz w:val="24"/>
          <w:szCs w:val="24"/>
          <w:lang w:val="bg-BG" w:eastAsia="bg-BG"/>
        </w:rPr>
        <w:t> </w:t>
      </w:r>
      <w:r w:rsidR="00671F05" w:rsidRPr="00C33B06">
        <w:rPr>
          <w:sz w:val="24"/>
          <w:szCs w:val="24"/>
          <w:lang w:val="bg-BG" w:eastAsia="bg-BG"/>
        </w:rPr>
        <w:t>669 (18,1%)</w:t>
      </w:r>
      <w:r w:rsidR="00671F05">
        <w:rPr>
          <w:sz w:val="24"/>
          <w:szCs w:val="24"/>
          <w:lang w:val="bg-BG" w:eastAsia="bg-BG"/>
        </w:rPr>
        <w:t xml:space="preserve">, през 2014 г. </w:t>
      </w:r>
      <w:r w:rsidR="002E18F8">
        <w:rPr>
          <w:sz w:val="24"/>
          <w:szCs w:val="24"/>
          <w:lang w:val="bg-BG" w:eastAsia="bg-BG"/>
        </w:rPr>
        <w:t>–</w:t>
      </w:r>
      <w:r w:rsidR="00671F05">
        <w:rPr>
          <w:sz w:val="24"/>
          <w:szCs w:val="24"/>
          <w:lang w:val="bg-BG" w:eastAsia="bg-BG"/>
        </w:rPr>
        <w:t xml:space="preserve"> </w:t>
      </w:r>
      <w:r w:rsidRPr="00C33B06">
        <w:rPr>
          <w:sz w:val="24"/>
          <w:szCs w:val="24"/>
          <w:lang w:val="bg-BG" w:eastAsia="bg-BG"/>
        </w:rPr>
        <w:t>10 </w:t>
      </w:r>
      <w:r w:rsidR="004B2A81" w:rsidRPr="00C33B06">
        <w:rPr>
          <w:sz w:val="24"/>
          <w:szCs w:val="24"/>
          <w:lang w:val="bg-BG" w:eastAsia="bg-BG"/>
        </w:rPr>
        <w:t>943</w:t>
      </w:r>
      <w:r w:rsidRPr="00C33B06">
        <w:rPr>
          <w:sz w:val="24"/>
          <w:szCs w:val="24"/>
          <w:lang w:val="bg-BG" w:eastAsia="bg-BG"/>
        </w:rPr>
        <w:t xml:space="preserve"> (19,</w:t>
      </w:r>
      <w:r w:rsidR="004B2A81" w:rsidRPr="00C33B06">
        <w:rPr>
          <w:sz w:val="24"/>
          <w:szCs w:val="24"/>
          <w:lang w:val="bg-BG" w:eastAsia="bg-BG"/>
        </w:rPr>
        <w:t>6</w:t>
      </w:r>
      <w:r w:rsidRPr="00C33B06">
        <w:rPr>
          <w:sz w:val="24"/>
          <w:szCs w:val="24"/>
          <w:lang w:val="bg-BG" w:eastAsia="bg-BG"/>
        </w:rPr>
        <w:t xml:space="preserve">%), </w:t>
      </w:r>
      <w:r w:rsidR="004B2A81" w:rsidRPr="00C33B06">
        <w:rPr>
          <w:sz w:val="24"/>
          <w:szCs w:val="24"/>
          <w:lang w:val="bg-BG" w:eastAsia="bg-BG"/>
        </w:rPr>
        <w:t xml:space="preserve">през </w:t>
      </w:r>
      <w:smartTag w:uri="urn:schemas-microsoft-com:office:smarttags" w:element="metricconverter">
        <w:smartTagPr>
          <w:attr w:name="ProductID" w:val="2013 г"/>
        </w:smartTagPr>
        <w:r w:rsidR="004B2A81" w:rsidRPr="00C33B06">
          <w:rPr>
            <w:sz w:val="24"/>
            <w:szCs w:val="24"/>
            <w:lang w:val="bg-BG" w:eastAsia="bg-BG"/>
          </w:rPr>
          <w:t>2013 г</w:t>
        </w:r>
      </w:smartTag>
      <w:r w:rsidR="004B2A81" w:rsidRPr="00C33B06">
        <w:rPr>
          <w:sz w:val="24"/>
          <w:szCs w:val="24"/>
          <w:lang w:val="bg-BG" w:eastAsia="bg-BG"/>
        </w:rPr>
        <w:t xml:space="preserve">. </w:t>
      </w:r>
      <w:r w:rsidR="00393B3D" w:rsidRPr="00C33B06">
        <w:rPr>
          <w:bCs/>
          <w:sz w:val="24"/>
          <w:szCs w:val="24"/>
          <w:lang w:val="bg-BG"/>
        </w:rPr>
        <w:t>–</w:t>
      </w:r>
      <w:r w:rsidR="004B2A81" w:rsidRPr="00C33B06">
        <w:rPr>
          <w:sz w:val="24"/>
          <w:szCs w:val="24"/>
          <w:lang w:val="bg-BG" w:eastAsia="bg-BG"/>
        </w:rPr>
        <w:t xml:space="preserve"> 10 736 (19,5%), </w:t>
      </w:r>
      <w:r w:rsidRPr="00C33B06">
        <w:rPr>
          <w:sz w:val="24"/>
          <w:szCs w:val="24"/>
          <w:lang w:val="bg-BG" w:eastAsia="bg-BG"/>
        </w:rPr>
        <w:t xml:space="preserve">през </w:t>
      </w:r>
      <w:smartTag w:uri="urn:schemas-microsoft-com:office:smarttags" w:element="metricconverter">
        <w:smartTagPr>
          <w:attr w:name="ProductID" w:val="2012 г"/>
        </w:smartTagPr>
        <w:r w:rsidRPr="00C33B06">
          <w:rPr>
            <w:sz w:val="24"/>
            <w:szCs w:val="24"/>
            <w:lang w:val="bg-BG" w:eastAsia="bg-BG"/>
          </w:rPr>
          <w:t>2012 г</w:t>
        </w:r>
      </w:smartTag>
      <w:r w:rsidRPr="00C33B06">
        <w:rPr>
          <w:sz w:val="24"/>
          <w:szCs w:val="24"/>
          <w:lang w:val="bg-BG" w:eastAsia="bg-BG"/>
        </w:rPr>
        <w:t xml:space="preserve">. </w:t>
      </w:r>
      <w:r w:rsidR="00393B3D" w:rsidRPr="00C33B06">
        <w:rPr>
          <w:bCs/>
          <w:sz w:val="24"/>
          <w:szCs w:val="24"/>
          <w:lang w:val="bg-BG"/>
        </w:rPr>
        <w:t>–</w:t>
      </w:r>
      <w:r w:rsidRPr="00C33B06">
        <w:rPr>
          <w:sz w:val="24"/>
          <w:szCs w:val="24"/>
          <w:lang w:val="bg-BG" w:eastAsia="bg-BG"/>
        </w:rPr>
        <w:t xml:space="preserve"> 12 335 (23,4%), през </w:t>
      </w:r>
      <w:smartTag w:uri="urn:schemas-microsoft-com:office:smarttags" w:element="metricconverter">
        <w:smartTagPr>
          <w:attr w:name="ProductID" w:val="2011 г"/>
        </w:smartTagPr>
        <w:r w:rsidRPr="00C33B06">
          <w:rPr>
            <w:sz w:val="24"/>
            <w:szCs w:val="24"/>
            <w:lang w:val="bg-BG" w:eastAsia="bg-BG"/>
          </w:rPr>
          <w:t>2011 г</w:t>
        </w:r>
      </w:smartTag>
      <w:r w:rsidRPr="00C33B06">
        <w:rPr>
          <w:sz w:val="24"/>
          <w:szCs w:val="24"/>
          <w:lang w:val="bg-BG" w:eastAsia="bg-BG"/>
        </w:rPr>
        <w:t>.</w:t>
      </w:r>
      <w:r w:rsidR="00393B3D" w:rsidRPr="00C33B06">
        <w:rPr>
          <w:bCs/>
          <w:sz w:val="24"/>
          <w:szCs w:val="24"/>
          <w:lang w:val="bg-BG"/>
        </w:rPr>
        <w:t xml:space="preserve"> –</w:t>
      </w:r>
      <w:r w:rsidRPr="00C33B06">
        <w:rPr>
          <w:sz w:val="24"/>
          <w:szCs w:val="24"/>
          <w:lang w:val="bg-BG" w:eastAsia="bg-BG"/>
        </w:rPr>
        <w:t xml:space="preserve"> 10</w:t>
      </w:r>
      <w:r w:rsidR="00AA4B5A" w:rsidRPr="00C33B06">
        <w:rPr>
          <w:sz w:val="24"/>
          <w:szCs w:val="24"/>
          <w:lang w:val="bg-BG" w:eastAsia="bg-BG"/>
        </w:rPr>
        <w:t xml:space="preserve"> </w:t>
      </w:r>
      <w:r w:rsidRPr="00C33B06">
        <w:rPr>
          <w:sz w:val="24"/>
          <w:szCs w:val="24"/>
          <w:lang w:val="bg-BG" w:eastAsia="bg-BG"/>
        </w:rPr>
        <w:t xml:space="preserve">588 (20%), през </w:t>
      </w:r>
      <w:smartTag w:uri="urn:schemas-microsoft-com:office:smarttags" w:element="metricconverter">
        <w:smartTagPr>
          <w:attr w:name="ProductID" w:val="2010 г"/>
        </w:smartTagPr>
        <w:r w:rsidRPr="00C33B06">
          <w:rPr>
            <w:sz w:val="24"/>
            <w:szCs w:val="24"/>
            <w:lang w:val="bg-BG" w:eastAsia="bg-BG"/>
          </w:rPr>
          <w:t>2010 г</w:t>
        </w:r>
      </w:smartTag>
      <w:r w:rsidR="00AA4B5A" w:rsidRPr="00C33B06">
        <w:rPr>
          <w:sz w:val="24"/>
          <w:szCs w:val="24"/>
          <w:lang w:val="bg-BG" w:eastAsia="bg-BG"/>
        </w:rPr>
        <w:t xml:space="preserve">. </w:t>
      </w:r>
      <w:r w:rsidR="00393B3D" w:rsidRPr="00C33B06">
        <w:rPr>
          <w:bCs/>
          <w:sz w:val="24"/>
          <w:szCs w:val="24"/>
          <w:lang w:val="bg-BG"/>
        </w:rPr>
        <w:t>–</w:t>
      </w:r>
      <w:r w:rsidR="00AA4B5A" w:rsidRPr="00C33B06">
        <w:rPr>
          <w:sz w:val="24"/>
          <w:szCs w:val="24"/>
          <w:lang w:val="bg-BG" w:eastAsia="bg-BG"/>
        </w:rPr>
        <w:t xml:space="preserve"> </w:t>
      </w:r>
      <w:r w:rsidRPr="00C33B06">
        <w:rPr>
          <w:sz w:val="24"/>
          <w:szCs w:val="24"/>
          <w:lang w:val="bg-BG" w:eastAsia="bg-BG"/>
        </w:rPr>
        <w:t>10</w:t>
      </w:r>
      <w:r w:rsidR="00AA4B5A" w:rsidRPr="00C33B06">
        <w:rPr>
          <w:sz w:val="24"/>
          <w:szCs w:val="24"/>
          <w:lang w:val="bg-BG" w:eastAsia="bg-BG"/>
        </w:rPr>
        <w:t xml:space="preserve"> </w:t>
      </w:r>
      <w:r w:rsidRPr="00C33B06">
        <w:rPr>
          <w:sz w:val="24"/>
          <w:szCs w:val="24"/>
          <w:lang w:val="bg-BG" w:eastAsia="bg-BG"/>
        </w:rPr>
        <w:t>482 (19%).</w:t>
      </w:r>
      <w:r w:rsidRPr="00E47106">
        <w:rPr>
          <w:b/>
          <w:sz w:val="24"/>
          <w:szCs w:val="24"/>
          <w:lang w:val="bg-BG" w:eastAsia="bg-BG"/>
        </w:rPr>
        <w:tab/>
        <w:t xml:space="preserve"> </w:t>
      </w:r>
    </w:p>
    <w:p w:rsidR="00F76A3A" w:rsidRDefault="00F76A3A" w:rsidP="003A6F9A">
      <w:pPr>
        <w:tabs>
          <w:tab w:val="num" w:pos="0"/>
        </w:tabs>
        <w:jc w:val="center"/>
        <w:rPr>
          <w:sz w:val="24"/>
          <w:szCs w:val="24"/>
          <w:lang w:val="bg-BG"/>
        </w:rPr>
      </w:pPr>
    </w:p>
    <w:p w:rsidR="00B46BA4" w:rsidRPr="007635C8" w:rsidRDefault="00D2421E" w:rsidP="00B46BA4">
      <w:pPr>
        <w:tabs>
          <w:tab w:val="num" w:pos="0"/>
        </w:tabs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bg-BG"/>
        </w:rPr>
        <w:br w:type="page"/>
      </w:r>
      <w:r w:rsidR="00B46BA4" w:rsidRPr="00E47106">
        <w:rPr>
          <w:sz w:val="24"/>
          <w:szCs w:val="24"/>
          <w:lang w:val="bg-BG"/>
        </w:rPr>
        <w:lastRenderedPageBreak/>
        <w:t>Табл. 1</w:t>
      </w:r>
      <w:r w:rsidR="00B46BA4">
        <w:rPr>
          <w:sz w:val="24"/>
          <w:szCs w:val="24"/>
          <w:lang w:val="bg-BG"/>
        </w:rPr>
        <w:t>3</w:t>
      </w:r>
      <w:r w:rsidR="00B46BA4" w:rsidRPr="00E47106">
        <w:rPr>
          <w:sz w:val="24"/>
          <w:szCs w:val="24"/>
          <w:lang w:val="bg-BG"/>
        </w:rPr>
        <w:t xml:space="preserve">. Хоспитализирана заболеваемост в Област Велико Търново за </w:t>
      </w:r>
      <w:smartTag w:uri="urn:schemas-microsoft-com:office:smarttags" w:element="metricconverter">
        <w:smartTagPr>
          <w:attr w:name="ProductID" w:val="2015 г"/>
        </w:smartTagPr>
        <w:r w:rsidR="00B46BA4" w:rsidRPr="00E47106">
          <w:rPr>
            <w:sz w:val="24"/>
            <w:szCs w:val="24"/>
            <w:lang w:val="bg-BG"/>
          </w:rPr>
          <w:t>20</w:t>
        </w:r>
        <w:r w:rsidR="00B46BA4" w:rsidRPr="00E47106">
          <w:rPr>
            <w:sz w:val="24"/>
            <w:szCs w:val="24"/>
            <w:lang w:val="ru-RU"/>
          </w:rPr>
          <w:t>1</w:t>
        </w:r>
        <w:r w:rsidR="00B46BA4" w:rsidRPr="0094260A">
          <w:rPr>
            <w:sz w:val="24"/>
            <w:szCs w:val="24"/>
            <w:lang w:val="ru-RU"/>
          </w:rPr>
          <w:t>5</w:t>
        </w:r>
        <w:r w:rsidR="00B46BA4" w:rsidRPr="00E47106">
          <w:rPr>
            <w:sz w:val="24"/>
            <w:szCs w:val="24"/>
            <w:lang w:val="bg-BG"/>
          </w:rPr>
          <w:t xml:space="preserve"> г</w:t>
        </w:r>
      </w:smartTag>
      <w:r w:rsidR="00B46BA4" w:rsidRPr="00E47106">
        <w:rPr>
          <w:sz w:val="24"/>
          <w:szCs w:val="24"/>
          <w:lang w:val="bg-BG"/>
        </w:rPr>
        <w:t>.</w:t>
      </w:r>
    </w:p>
    <w:tbl>
      <w:tblPr>
        <w:tblW w:w="9640" w:type="dxa"/>
        <w:tblInd w:w="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7"/>
        <w:gridCol w:w="3190"/>
        <w:gridCol w:w="828"/>
        <w:gridCol w:w="977"/>
        <w:gridCol w:w="990"/>
        <w:gridCol w:w="868"/>
        <w:gridCol w:w="1083"/>
        <w:gridCol w:w="1027"/>
      </w:tblGrid>
      <w:tr w:rsidR="00B46BA4" w:rsidRPr="00E47106" w:rsidTr="00D2421E">
        <w:trPr>
          <w:trHeight w:val="525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6BA4" w:rsidRPr="00E47106" w:rsidRDefault="00B46BA4" w:rsidP="00880E5F">
            <w:pPr>
              <w:rPr>
                <w:rFonts w:ascii="Arial" w:hAnsi="Arial" w:cs="Arial"/>
                <w:sz w:val="20"/>
                <w:lang w:val="bg-BG" w:eastAsia="bg-BG"/>
              </w:rPr>
            </w:pPr>
            <w:r w:rsidRPr="00E47106">
              <w:rPr>
                <w:rFonts w:ascii="Arial" w:hAnsi="Arial" w:cs="Arial"/>
                <w:sz w:val="20"/>
                <w:lang w:val="bg-BG" w:eastAsia="bg-BG"/>
              </w:rPr>
              <w:t> </w:t>
            </w:r>
          </w:p>
        </w:tc>
        <w:tc>
          <w:tcPr>
            <w:tcW w:w="31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46BA4" w:rsidRPr="00E47106" w:rsidRDefault="00B46BA4" w:rsidP="00880E5F">
            <w:pPr>
              <w:jc w:val="center"/>
              <w:rPr>
                <w:b/>
                <w:bCs/>
                <w:sz w:val="20"/>
                <w:lang w:val="bg-BG" w:eastAsia="bg-BG"/>
              </w:rPr>
            </w:pPr>
            <w:r w:rsidRPr="00E47106">
              <w:rPr>
                <w:b/>
                <w:bCs/>
                <w:sz w:val="20"/>
                <w:lang w:val="bg-BG" w:eastAsia="bg-BG"/>
              </w:rPr>
              <w:t>НАИМЕНОВАНИЕ НА БОЛЕСТИТЕ ПО МКБ-10</w:t>
            </w:r>
          </w:p>
        </w:tc>
        <w:tc>
          <w:tcPr>
            <w:tcW w:w="279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B46BA4" w:rsidRPr="00E47106" w:rsidRDefault="00B46BA4" w:rsidP="00880E5F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в многопрофилни болници</w:t>
            </w:r>
          </w:p>
        </w:tc>
        <w:tc>
          <w:tcPr>
            <w:tcW w:w="297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B46BA4" w:rsidRPr="00E47106" w:rsidRDefault="00B46BA4" w:rsidP="00880E5F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общо в ЛЗБП в областта</w:t>
            </w:r>
          </w:p>
        </w:tc>
      </w:tr>
      <w:tr w:rsidR="00B46BA4" w:rsidRPr="00E47106" w:rsidTr="00D2421E">
        <w:trPr>
          <w:trHeight w:val="750"/>
        </w:trPr>
        <w:tc>
          <w:tcPr>
            <w:tcW w:w="6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B46BA4" w:rsidRPr="00E47106" w:rsidRDefault="00B46BA4" w:rsidP="00880E5F">
            <w:pPr>
              <w:rPr>
                <w:b/>
                <w:bCs/>
                <w:sz w:val="20"/>
                <w:lang w:val="bg-BG" w:eastAsia="bg-BG"/>
              </w:rPr>
            </w:pPr>
            <w:r w:rsidRPr="00E47106">
              <w:rPr>
                <w:b/>
                <w:bCs/>
                <w:sz w:val="20"/>
                <w:lang w:val="bg-BG" w:eastAsia="bg-BG"/>
              </w:rPr>
              <w:t> </w:t>
            </w:r>
          </w:p>
        </w:tc>
        <w:tc>
          <w:tcPr>
            <w:tcW w:w="31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46BA4" w:rsidRPr="00E47106" w:rsidRDefault="00B46BA4" w:rsidP="00880E5F">
            <w:pPr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82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B46BA4" w:rsidRDefault="00B46BA4" w:rsidP="00880E5F">
            <w:pPr>
              <w:jc w:val="center"/>
              <w:rPr>
                <w:sz w:val="20"/>
                <w:lang w:val="bg-BG" w:eastAsia="bg-BG"/>
              </w:rPr>
            </w:pPr>
            <w:r>
              <w:rPr>
                <w:sz w:val="20"/>
                <w:lang w:val="bg-BG" w:eastAsia="bg-BG"/>
              </w:rPr>
              <w:t>Брой</w:t>
            </w:r>
          </w:p>
          <w:p w:rsidR="00D2421E" w:rsidRDefault="00D2421E" w:rsidP="00880E5F">
            <w:pPr>
              <w:jc w:val="center"/>
              <w:rPr>
                <w:sz w:val="20"/>
                <w:lang w:val="bg-BG" w:eastAsia="bg-BG"/>
              </w:rPr>
            </w:pPr>
          </w:p>
          <w:p w:rsidR="00B46BA4" w:rsidRPr="00E47106" w:rsidRDefault="00B46BA4" w:rsidP="00880E5F">
            <w:pPr>
              <w:jc w:val="center"/>
              <w:rPr>
                <w:sz w:val="20"/>
                <w:lang w:val="bg-BG" w:eastAsia="bg-BG"/>
              </w:rPr>
            </w:pPr>
          </w:p>
        </w:tc>
        <w:tc>
          <w:tcPr>
            <w:tcW w:w="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B46BA4" w:rsidRPr="00E47106" w:rsidRDefault="00B46BA4" w:rsidP="00880E5F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На 10 000 души от населението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B46BA4" w:rsidRDefault="00B46BA4" w:rsidP="00880E5F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Относителен дял</w:t>
            </w:r>
          </w:p>
          <w:p w:rsidR="00D2421E" w:rsidRPr="00E47106" w:rsidRDefault="00D2421E" w:rsidP="00880E5F">
            <w:pPr>
              <w:jc w:val="center"/>
              <w:rPr>
                <w:sz w:val="20"/>
                <w:lang w:val="bg-BG" w:eastAsia="bg-BG"/>
              </w:rPr>
            </w:pPr>
          </w:p>
        </w:tc>
        <w:tc>
          <w:tcPr>
            <w:tcW w:w="8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B46BA4" w:rsidRDefault="00B46BA4" w:rsidP="00880E5F">
            <w:pPr>
              <w:jc w:val="center"/>
              <w:rPr>
                <w:sz w:val="20"/>
                <w:lang w:val="bg-BG" w:eastAsia="bg-BG"/>
              </w:rPr>
            </w:pPr>
            <w:r>
              <w:rPr>
                <w:sz w:val="20"/>
                <w:lang w:val="bg-BG" w:eastAsia="bg-BG"/>
              </w:rPr>
              <w:t>Брой</w:t>
            </w:r>
          </w:p>
          <w:p w:rsidR="00D2421E" w:rsidRDefault="00D2421E" w:rsidP="00880E5F">
            <w:pPr>
              <w:jc w:val="center"/>
              <w:rPr>
                <w:sz w:val="20"/>
                <w:lang w:val="bg-BG" w:eastAsia="bg-BG"/>
              </w:rPr>
            </w:pPr>
          </w:p>
          <w:p w:rsidR="00B46BA4" w:rsidRPr="00E47106" w:rsidRDefault="00B46BA4" w:rsidP="00880E5F">
            <w:pPr>
              <w:jc w:val="center"/>
              <w:rPr>
                <w:sz w:val="20"/>
                <w:lang w:val="bg-BG" w:eastAsia="bg-BG"/>
              </w:rPr>
            </w:pPr>
          </w:p>
        </w:tc>
        <w:tc>
          <w:tcPr>
            <w:tcW w:w="10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B46BA4" w:rsidRPr="00E47106" w:rsidRDefault="00B46BA4" w:rsidP="00880E5F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На 10 000 души от населението</w:t>
            </w:r>
          </w:p>
        </w:tc>
        <w:tc>
          <w:tcPr>
            <w:tcW w:w="10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B46BA4" w:rsidRDefault="00B46BA4" w:rsidP="00880E5F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Относителен дял</w:t>
            </w:r>
          </w:p>
          <w:p w:rsidR="00D2421E" w:rsidRPr="00E47106" w:rsidRDefault="00D2421E" w:rsidP="00880E5F">
            <w:pPr>
              <w:jc w:val="center"/>
              <w:rPr>
                <w:sz w:val="20"/>
                <w:lang w:val="bg-BG" w:eastAsia="bg-BG"/>
              </w:rPr>
            </w:pPr>
          </w:p>
        </w:tc>
      </w:tr>
      <w:tr w:rsidR="00B46BA4" w:rsidRPr="00E47106" w:rsidTr="00D2421E">
        <w:trPr>
          <w:trHeight w:val="270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6BA4" w:rsidRPr="00E47106" w:rsidRDefault="00B46BA4" w:rsidP="00880E5F">
            <w:pPr>
              <w:rPr>
                <w:b/>
                <w:bCs/>
                <w:sz w:val="20"/>
                <w:lang w:val="bg-BG" w:eastAsia="bg-BG"/>
              </w:rPr>
            </w:pPr>
            <w:r w:rsidRPr="00E47106">
              <w:rPr>
                <w:b/>
                <w:bCs/>
                <w:sz w:val="20"/>
                <w:lang w:val="bg-BG" w:eastAsia="bg-BG"/>
              </w:rPr>
              <w:t> </w:t>
            </w:r>
          </w:p>
        </w:tc>
        <w:tc>
          <w:tcPr>
            <w:tcW w:w="31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46BA4" w:rsidRPr="00E47106" w:rsidRDefault="00B46BA4" w:rsidP="00880E5F">
            <w:pPr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82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B46BA4" w:rsidRPr="00E47106" w:rsidRDefault="00B46BA4" w:rsidP="00880E5F">
            <w:pPr>
              <w:rPr>
                <w:sz w:val="20"/>
                <w:lang w:val="bg-BG" w:eastAsia="bg-BG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46BA4" w:rsidRPr="00E47106" w:rsidRDefault="00B46BA4" w:rsidP="00880E5F">
            <w:pPr>
              <w:rPr>
                <w:sz w:val="20"/>
                <w:lang w:val="bg-BG" w:eastAsia="bg-BG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46BA4" w:rsidRPr="00E47106" w:rsidRDefault="00B46BA4" w:rsidP="00880E5F">
            <w:pPr>
              <w:rPr>
                <w:sz w:val="20"/>
                <w:lang w:val="bg-BG" w:eastAsia="bg-BG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46BA4" w:rsidRPr="00E47106" w:rsidRDefault="00B46BA4" w:rsidP="00880E5F">
            <w:pPr>
              <w:rPr>
                <w:sz w:val="20"/>
                <w:lang w:val="bg-BG" w:eastAsia="bg-BG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46BA4" w:rsidRPr="00E47106" w:rsidRDefault="00B46BA4" w:rsidP="00880E5F">
            <w:pPr>
              <w:rPr>
                <w:sz w:val="20"/>
                <w:lang w:val="bg-BG" w:eastAsia="bg-BG"/>
              </w:rPr>
            </w:pPr>
          </w:p>
        </w:tc>
        <w:tc>
          <w:tcPr>
            <w:tcW w:w="10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46BA4" w:rsidRPr="00E47106" w:rsidRDefault="00B46BA4" w:rsidP="00880E5F">
            <w:pPr>
              <w:rPr>
                <w:sz w:val="20"/>
                <w:lang w:val="bg-BG" w:eastAsia="bg-BG"/>
              </w:rPr>
            </w:pPr>
          </w:p>
        </w:tc>
      </w:tr>
      <w:tr w:rsidR="00B46BA4" w:rsidRPr="00E47106" w:rsidTr="001645A8">
        <w:trPr>
          <w:trHeight w:val="270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6BA4" w:rsidRPr="00E47106" w:rsidRDefault="00B46BA4" w:rsidP="00880E5F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 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6BA4" w:rsidRPr="00E47106" w:rsidRDefault="00B46BA4" w:rsidP="00880E5F">
            <w:pPr>
              <w:rPr>
                <w:b/>
                <w:bCs/>
                <w:sz w:val="20"/>
                <w:lang w:val="bg-BG" w:eastAsia="bg-BG"/>
              </w:rPr>
            </w:pPr>
            <w:r w:rsidRPr="00E47106">
              <w:rPr>
                <w:b/>
                <w:bCs/>
                <w:sz w:val="20"/>
                <w:lang w:val="bg-BG" w:eastAsia="bg-BG"/>
              </w:rPr>
              <w:t>ОБЩО I - XIX клас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BA4" w:rsidRDefault="00B46BA4" w:rsidP="001645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33627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BA4" w:rsidRDefault="00B46BA4" w:rsidP="001645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1364.8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BA4" w:rsidRDefault="00B46BA4" w:rsidP="001645A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BA4" w:rsidRDefault="00B46BA4" w:rsidP="001645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43672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BA4" w:rsidRDefault="00B46BA4" w:rsidP="001645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1772.4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BA4" w:rsidRDefault="00B46BA4" w:rsidP="001645A8">
            <w:pPr>
              <w:jc w:val="center"/>
              <w:rPr>
                <w:b/>
                <w:bCs/>
                <w:sz w:val="20"/>
              </w:rPr>
            </w:pPr>
          </w:p>
        </w:tc>
      </w:tr>
      <w:tr w:rsidR="00B46BA4" w:rsidRPr="00E47106" w:rsidTr="001645A8">
        <w:trPr>
          <w:trHeight w:val="270"/>
        </w:trPr>
        <w:tc>
          <w:tcPr>
            <w:tcW w:w="6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46BA4" w:rsidRPr="00E47106" w:rsidRDefault="00B46BA4" w:rsidP="001645A8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I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6BA4" w:rsidRPr="00E47106" w:rsidRDefault="00B46BA4" w:rsidP="00880E5F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Някои инфекциозни и паразитни болести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BA4" w:rsidRDefault="00B46BA4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BA4" w:rsidRDefault="00B46BA4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45.0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BA4" w:rsidRDefault="00B46BA4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3.30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BA4" w:rsidRDefault="00B46BA4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BA4" w:rsidRDefault="00B46BA4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48.3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BA4" w:rsidRDefault="00B46BA4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2.72</w:t>
            </w:r>
          </w:p>
        </w:tc>
      </w:tr>
      <w:tr w:rsidR="00B46BA4" w:rsidRPr="00E47106" w:rsidTr="001645A8">
        <w:trPr>
          <w:trHeight w:val="270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46BA4" w:rsidRPr="00E47106" w:rsidRDefault="00B46BA4" w:rsidP="001645A8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II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6BA4" w:rsidRPr="00E47106" w:rsidRDefault="00B46BA4" w:rsidP="00880E5F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Новообразувания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BA4" w:rsidRDefault="00B46BA4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BA4" w:rsidRDefault="00B46BA4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32.1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BA4" w:rsidRDefault="00B46BA4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2.35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BA4" w:rsidRDefault="00B46BA4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BA4" w:rsidRDefault="00B46BA4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137.6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BA4" w:rsidRDefault="00B46BA4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7.76</w:t>
            </w:r>
          </w:p>
        </w:tc>
      </w:tr>
      <w:tr w:rsidR="00B46BA4" w:rsidRPr="00E47106" w:rsidTr="001645A8">
        <w:trPr>
          <w:trHeight w:val="780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46BA4" w:rsidRPr="00E47106" w:rsidRDefault="00B46BA4" w:rsidP="001645A8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III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6BA4" w:rsidRPr="00E47106" w:rsidRDefault="00B46BA4" w:rsidP="00880E5F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Болести на кръвта, кръвотворните органи и отделни нарушения, включващи имунния механизъм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BA4" w:rsidRDefault="00B46BA4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BA4" w:rsidRDefault="00B46BA4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BA4" w:rsidRDefault="00B46BA4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0.44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BA4" w:rsidRDefault="00B46BA4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BA4" w:rsidRDefault="00B46BA4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BA4" w:rsidRDefault="00B46BA4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0.34</w:t>
            </w:r>
          </w:p>
        </w:tc>
      </w:tr>
      <w:tr w:rsidR="00B46BA4" w:rsidRPr="00E47106" w:rsidTr="001645A8">
        <w:trPr>
          <w:trHeight w:val="780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46BA4" w:rsidRPr="00E47106" w:rsidRDefault="00B46BA4" w:rsidP="001645A8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IV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6BA4" w:rsidRPr="00E47106" w:rsidRDefault="00B46BA4" w:rsidP="00880E5F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Болести на ендокринната система, разстройства на храненето и на обмяната на веществата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BA4" w:rsidRDefault="00B46BA4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1295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BA4" w:rsidRDefault="00B46BA4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52.6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BA4" w:rsidRDefault="00B46BA4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3.85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BA4" w:rsidRDefault="00B46BA4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BA4" w:rsidRDefault="00B46BA4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52.6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BA4" w:rsidRDefault="00B46BA4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2.97</w:t>
            </w:r>
          </w:p>
        </w:tc>
      </w:tr>
      <w:tr w:rsidR="00B46BA4" w:rsidRPr="00E47106" w:rsidTr="001645A8">
        <w:trPr>
          <w:trHeight w:val="270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46BA4" w:rsidRPr="00E47106" w:rsidRDefault="00B46BA4" w:rsidP="001645A8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V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6BA4" w:rsidRPr="00E47106" w:rsidRDefault="00B46BA4" w:rsidP="00880E5F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Психични и поведенчески разстройства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BA4" w:rsidRDefault="00B46BA4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BA4" w:rsidRDefault="00B46BA4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BA4" w:rsidRDefault="00B46BA4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BA4" w:rsidRDefault="00B46BA4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BA4" w:rsidRDefault="00B46BA4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116.7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BA4" w:rsidRDefault="00B46BA4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6.58</w:t>
            </w:r>
          </w:p>
        </w:tc>
      </w:tr>
      <w:tr w:rsidR="00B46BA4" w:rsidRPr="00E47106" w:rsidTr="001645A8">
        <w:trPr>
          <w:trHeight w:val="270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46BA4" w:rsidRPr="00E47106" w:rsidRDefault="00B46BA4" w:rsidP="001645A8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VI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6BA4" w:rsidRPr="00E47106" w:rsidRDefault="00B46BA4" w:rsidP="00880E5F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 xml:space="preserve">Болести на нервната система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BA4" w:rsidRDefault="00B46BA4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BA4" w:rsidRDefault="00B46BA4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60.1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BA4" w:rsidRDefault="00B46BA4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BA4" w:rsidRDefault="00B46BA4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BA4" w:rsidRDefault="00B46BA4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60.1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BA4" w:rsidRDefault="00B46BA4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3.39</w:t>
            </w:r>
          </w:p>
        </w:tc>
      </w:tr>
      <w:tr w:rsidR="00B46BA4" w:rsidRPr="00E47106" w:rsidTr="001645A8">
        <w:trPr>
          <w:trHeight w:val="270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46BA4" w:rsidRPr="00E47106" w:rsidRDefault="00B46BA4" w:rsidP="001645A8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VII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6BA4" w:rsidRPr="00E47106" w:rsidRDefault="00B46BA4" w:rsidP="00880E5F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Болести на окото и придатъците му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BA4" w:rsidRDefault="00B46BA4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1039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BA4" w:rsidRDefault="00B46BA4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42.2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BA4" w:rsidRDefault="00B46BA4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3.09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BA4" w:rsidRDefault="00B46BA4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BA4" w:rsidRDefault="00B46BA4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42.2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BA4" w:rsidRDefault="00B46BA4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2.38</w:t>
            </w:r>
          </w:p>
        </w:tc>
      </w:tr>
      <w:tr w:rsidR="00B46BA4" w:rsidRPr="00E47106" w:rsidTr="001645A8">
        <w:trPr>
          <w:trHeight w:val="270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46BA4" w:rsidRPr="00E47106" w:rsidRDefault="00B46BA4" w:rsidP="001645A8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VIII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6BA4" w:rsidRPr="00E47106" w:rsidRDefault="00B46BA4" w:rsidP="00880E5F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Болести на ухото и мастоидния израстък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BA4" w:rsidRDefault="00B46BA4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BA4" w:rsidRDefault="00B46BA4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33.4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BA4" w:rsidRDefault="00B46BA4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2.45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BA4" w:rsidRDefault="00B46BA4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BA4" w:rsidRDefault="00B46BA4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33.4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BA4" w:rsidRDefault="00B46BA4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1.88</w:t>
            </w:r>
          </w:p>
        </w:tc>
      </w:tr>
      <w:tr w:rsidR="00B46BA4" w:rsidRPr="00E47106" w:rsidTr="001645A8">
        <w:trPr>
          <w:trHeight w:val="270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46BA4" w:rsidRPr="00E47106" w:rsidRDefault="00B46BA4" w:rsidP="001645A8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IХ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6BA4" w:rsidRPr="00E47106" w:rsidRDefault="00B46BA4" w:rsidP="00880E5F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Болести на органите на кръвообращението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BA4" w:rsidRDefault="00B46BA4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6764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BA4" w:rsidRDefault="00B46BA4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274.5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BA4" w:rsidRDefault="00B46BA4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20.11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BA4" w:rsidRDefault="00B46BA4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BA4" w:rsidRDefault="00B46BA4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369.6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BA4" w:rsidRDefault="00B46BA4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20.85</w:t>
            </w:r>
          </w:p>
        </w:tc>
      </w:tr>
      <w:tr w:rsidR="00B46BA4" w:rsidRPr="00E47106" w:rsidTr="001645A8">
        <w:trPr>
          <w:trHeight w:val="270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46BA4" w:rsidRPr="00E47106" w:rsidRDefault="00B46BA4" w:rsidP="001645A8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Х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6BA4" w:rsidRPr="00E47106" w:rsidRDefault="00B46BA4" w:rsidP="00880E5F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Болести на дихателната система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BA4" w:rsidRDefault="00B46BA4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6712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BA4" w:rsidRDefault="00B46BA4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272.4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BA4" w:rsidRDefault="00B46BA4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19.96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BA4" w:rsidRDefault="00B46BA4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BA4" w:rsidRDefault="00B46BA4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316.3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BA4" w:rsidRDefault="00B46BA4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17.85</w:t>
            </w:r>
          </w:p>
        </w:tc>
      </w:tr>
      <w:tr w:rsidR="00B46BA4" w:rsidRPr="00E47106" w:rsidTr="001645A8">
        <w:trPr>
          <w:trHeight w:val="270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46BA4" w:rsidRPr="00E47106" w:rsidRDefault="00B46BA4" w:rsidP="001645A8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ХI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6BA4" w:rsidRPr="00E47106" w:rsidRDefault="00B46BA4" w:rsidP="00880E5F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Болести на храносмилателната система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BA4" w:rsidRDefault="00B46BA4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3823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BA4" w:rsidRDefault="00B46BA4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155.2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BA4" w:rsidRDefault="00B46BA4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11.37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BA4" w:rsidRDefault="00B46BA4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BA4" w:rsidRDefault="00B46BA4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156.4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BA4" w:rsidRDefault="00B46BA4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8.82</w:t>
            </w:r>
          </w:p>
        </w:tc>
      </w:tr>
      <w:tr w:rsidR="00B46BA4" w:rsidRPr="00E47106" w:rsidTr="001645A8">
        <w:trPr>
          <w:trHeight w:val="270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46BA4" w:rsidRPr="00E47106" w:rsidRDefault="00B46BA4" w:rsidP="001645A8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ХII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6BA4" w:rsidRPr="00E47106" w:rsidRDefault="00B46BA4" w:rsidP="00880E5F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Болести на кожата и подкожната тъкан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BA4" w:rsidRDefault="00B46BA4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1299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BA4" w:rsidRDefault="00B46BA4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52.7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BA4" w:rsidRDefault="00B46BA4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3.86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BA4" w:rsidRDefault="00B46BA4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BA4" w:rsidRDefault="00B46BA4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72.1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BA4" w:rsidRDefault="00B46BA4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4.07</w:t>
            </w:r>
          </w:p>
        </w:tc>
      </w:tr>
      <w:tr w:rsidR="00B46BA4" w:rsidRPr="00E47106" w:rsidTr="001645A8">
        <w:trPr>
          <w:trHeight w:val="525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46BA4" w:rsidRPr="00E47106" w:rsidRDefault="00B46BA4" w:rsidP="001645A8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ХIII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6BA4" w:rsidRPr="00E47106" w:rsidRDefault="00B46BA4" w:rsidP="00880E5F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Болести на костно-мускулната сис</w:t>
            </w:r>
            <w:r w:rsidRPr="00E47106">
              <w:rPr>
                <w:sz w:val="20"/>
                <w:lang w:val="bg-BG" w:eastAsia="bg-BG"/>
              </w:rPr>
              <w:softHyphen/>
              <w:t>тема и на съединителната тъкан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BA4" w:rsidRDefault="00B46BA4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BA4" w:rsidRDefault="00B46BA4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49.6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BA4" w:rsidRDefault="00B46BA4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3.63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BA4" w:rsidRDefault="00B46BA4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BA4" w:rsidRDefault="00B46BA4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49.6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BA4" w:rsidRDefault="00B46BA4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2.80</w:t>
            </w:r>
          </w:p>
        </w:tc>
      </w:tr>
      <w:tr w:rsidR="00B46BA4" w:rsidRPr="00E47106" w:rsidTr="001645A8">
        <w:trPr>
          <w:trHeight w:val="270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46BA4" w:rsidRPr="00E47106" w:rsidRDefault="00B46BA4" w:rsidP="001645A8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ХIV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6BA4" w:rsidRPr="00E47106" w:rsidRDefault="00B46BA4" w:rsidP="00880E5F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Болести на пикочо-половата система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BA4" w:rsidRDefault="00B46BA4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2049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BA4" w:rsidRDefault="00B46BA4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83.2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BA4" w:rsidRDefault="00B46BA4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6.09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BA4" w:rsidRDefault="00B46BA4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BA4" w:rsidRDefault="00B46BA4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BA4" w:rsidRDefault="00B46BA4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5.58</w:t>
            </w:r>
          </w:p>
        </w:tc>
      </w:tr>
      <w:tr w:rsidR="00B46BA4" w:rsidRPr="00E47106" w:rsidTr="001645A8">
        <w:trPr>
          <w:trHeight w:val="270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46BA4" w:rsidRPr="00E47106" w:rsidRDefault="00B46BA4" w:rsidP="001645A8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ХV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6BA4" w:rsidRPr="00E47106" w:rsidRDefault="00B46BA4" w:rsidP="00880E5F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Бременност, раждане и послеродов период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BA4" w:rsidRDefault="00B46BA4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2452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BA4" w:rsidRDefault="00B46BA4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99.5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BA4" w:rsidRDefault="00B46BA4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7.29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BA4" w:rsidRDefault="00B46BA4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BA4" w:rsidRDefault="00B46BA4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99.6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BA4" w:rsidRDefault="00B46BA4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5.62</w:t>
            </w:r>
          </w:p>
        </w:tc>
      </w:tr>
      <w:tr w:rsidR="00B46BA4" w:rsidRPr="00E47106" w:rsidTr="001645A8">
        <w:trPr>
          <w:trHeight w:val="525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46BA4" w:rsidRPr="00E47106" w:rsidRDefault="00B46BA4" w:rsidP="001645A8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ХVI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6BA4" w:rsidRPr="00E47106" w:rsidRDefault="00B46BA4" w:rsidP="00880E5F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Някои състояния, възникващи през перинаталния период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BA4" w:rsidRDefault="00B46BA4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BA4" w:rsidRDefault="00B46BA4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11.6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BA4" w:rsidRDefault="00B46BA4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0.85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BA4" w:rsidRDefault="00B46BA4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BA4" w:rsidRDefault="00B46BA4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11.6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BA4" w:rsidRDefault="00B46BA4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0.65</w:t>
            </w:r>
          </w:p>
        </w:tc>
      </w:tr>
      <w:tr w:rsidR="00B46BA4" w:rsidRPr="00E47106" w:rsidTr="001645A8">
        <w:trPr>
          <w:trHeight w:val="525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BA4" w:rsidRPr="00E47106" w:rsidRDefault="00B46BA4" w:rsidP="001645A8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ХVII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6BA4" w:rsidRPr="00E47106" w:rsidRDefault="00B46BA4" w:rsidP="00880E5F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Вродени аномалии [пороци на развитието], деформации и хромозомни аберации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BA4" w:rsidRDefault="00B46BA4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BA4" w:rsidRDefault="00B46BA4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BA4" w:rsidRDefault="00B46BA4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0.05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BA4" w:rsidRDefault="00B46BA4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BA4" w:rsidRDefault="00B46BA4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BA4" w:rsidRDefault="00B46BA4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0.04</w:t>
            </w:r>
          </w:p>
        </w:tc>
      </w:tr>
      <w:tr w:rsidR="00B46BA4" w:rsidRPr="00E47106" w:rsidTr="001645A8">
        <w:trPr>
          <w:trHeight w:val="1035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BA4" w:rsidRPr="00E47106" w:rsidRDefault="00B46BA4" w:rsidP="001645A8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ХVIII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6BA4" w:rsidRPr="00E47106" w:rsidRDefault="00B46BA4" w:rsidP="00880E5F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Симптоми, признаци и отклонения от нор</w:t>
            </w:r>
            <w:r w:rsidRPr="00E47106">
              <w:rPr>
                <w:sz w:val="20"/>
                <w:lang w:val="bg-BG" w:eastAsia="bg-BG"/>
              </w:rPr>
              <w:softHyphen/>
              <w:t>ма</w:t>
            </w:r>
            <w:r w:rsidRPr="00E47106">
              <w:rPr>
                <w:sz w:val="20"/>
                <w:lang w:val="bg-BG" w:eastAsia="bg-BG"/>
              </w:rPr>
              <w:softHyphen/>
              <w:t>та, открити при клинични и лабораторни изследвания, некласифицирани другаде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BA4" w:rsidRDefault="00B46BA4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BA4" w:rsidRDefault="00B46BA4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BA4" w:rsidRDefault="00B46BA4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1.48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BA4" w:rsidRDefault="00B46BA4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BA4" w:rsidRDefault="00B46BA4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26.1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BA4" w:rsidRDefault="00B46BA4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1.47</w:t>
            </w:r>
          </w:p>
        </w:tc>
      </w:tr>
      <w:tr w:rsidR="00B46BA4" w:rsidRPr="00E47106" w:rsidTr="001645A8">
        <w:trPr>
          <w:trHeight w:val="525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BA4" w:rsidRPr="00E47106" w:rsidRDefault="00B46BA4" w:rsidP="001645A8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ХIX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6BA4" w:rsidRPr="00E47106" w:rsidRDefault="00B46BA4" w:rsidP="00880E5F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Травми, отравяния и някои други последици от въздействието на външни причини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BA4" w:rsidRDefault="00B46BA4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1821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BA4" w:rsidRDefault="00B46BA4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73.9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BA4" w:rsidRDefault="00B46BA4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5.42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BA4" w:rsidRDefault="00B46BA4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BA4" w:rsidRDefault="00B46BA4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74.6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BA4" w:rsidRDefault="00B46BA4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4.21</w:t>
            </w:r>
          </w:p>
        </w:tc>
      </w:tr>
    </w:tbl>
    <w:p w:rsidR="00B46BA4" w:rsidRPr="00EA0363" w:rsidRDefault="00B46BA4" w:rsidP="00F76A3A">
      <w:pPr>
        <w:tabs>
          <w:tab w:val="num" w:pos="0"/>
        </w:tabs>
        <w:jc w:val="center"/>
        <w:rPr>
          <w:sz w:val="24"/>
          <w:szCs w:val="24"/>
          <w:lang w:val="bg-BG"/>
        </w:rPr>
      </w:pPr>
    </w:p>
    <w:p w:rsidR="00F76A3A" w:rsidRDefault="00F76A3A" w:rsidP="004818E2">
      <w:pPr>
        <w:tabs>
          <w:tab w:val="num" w:pos="0"/>
        </w:tabs>
        <w:jc w:val="center"/>
        <w:rPr>
          <w:sz w:val="24"/>
          <w:szCs w:val="24"/>
          <w:lang w:val="bg-BG"/>
        </w:rPr>
      </w:pPr>
    </w:p>
    <w:p w:rsidR="004818E2" w:rsidRPr="007635C8" w:rsidRDefault="00D2421E" w:rsidP="004818E2">
      <w:pPr>
        <w:tabs>
          <w:tab w:val="num" w:pos="0"/>
        </w:tabs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bg-BG"/>
        </w:rPr>
        <w:br w:type="page"/>
      </w:r>
      <w:r w:rsidR="004818E2" w:rsidRPr="00E47106">
        <w:rPr>
          <w:sz w:val="24"/>
          <w:szCs w:val="24"/>
          <w:lang w:val="bg-BG"/>
        </w:rPr>
        <w:lastRenderedPageBreak/>
        <w:t>Табл. 1</w:t>
      </w:r>
      <w:r w:rsidR="00B46BA4">
        <w:rPr>
          <w:sz w:val="24"/>
          <w:szCs w:val="24"/>
          <w:lang w:val="bg-BG"/>
        </w:rPr>
        <w:t>4</w:t>
      </w:r>
      <w:r w:rsidR="004818E2" w:rsidRPr="00E47106">
        <w:rPr>
          <w:sz w:val="24"/>
          <w:szCs w:val="24"/>
          <w:lang w:val="bg-BG"/>
        </w:rPr>
        <w:t xml:space="preserve">. Хоспитализирана заболеваемост в Област Велико Търново за </w:t>
      </w:r>
      <w:smartTag w:uri="urn:schemas-microsoft-com:office:smarttags" w:element="metricconverter">
        <w:smartTagPr>
          <w:attr w:name="ProductID" w:val="2014 г"/>
        </w:smartTagPr>
        <w:r w:rsidR="004818E2" w:rsidRPr="00E47106">
          <w:rPr>
            <w:sz w:val="24"/>
            <w:szCs w:val="24"/>
            <w:lang w:val="bg-BG"/>
          </w:rPr>
          <w:t>20</w:t>
        </w:r>
        <w:r w:rsidR="004818E2" w:rsidRPr="00E47106">
          <w:rPr>
            <w:sz w:val="24"/>
            <w:szCs w:val="24"/>
            <w:lang w:val="ru-RU"/>
          </w:rPr>
          <w:t>1</w:t>
        </w:r>
        <w:r w:rsidR="009A19CD">
          <w:rPr>
            <w:sz w:val="24"/>
            <w:szCs w:val="24"/>
            <w:lang w:val="ru-RU"/>
          </w:rPr>
          <w:t>4</w:t>
        </w:r>
        <w:r w:rsidR="004818E2" w:rsidRPr="00E47106">
          <w:rPr>
            <w:sz w:val="24"/>
            <w:szCs w:val="24"/>
            <w:lang w:val="bg-BG"/>
          </w:rPr>
          <w:t xml:space="preserve"> г</w:t>
        </w:r>
      </w:smartTag>
      <w:r w:rsidR="004818E2" w:rsidRPr="00E47106">
        <w:rPr>
          <w:sz w:val="24"/>
          <w:szCs w:val="24"/>
          <w:lang w:val="bg-BG"/>
        </w:rPr>
        <w:t>.</w:t>
      </w:r>
    </w:p>
    <w:tbl>
      <w:tblPr>
        <w:tblW w:w="9640" w:type="dxa"/>
        <w:tblInd w:w="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7"/>
        <w:gridCol w:w="3190"/>
        <w:gridCol w:w="828"/>
        <w:gridCol w:w="977"/>
        <w:gridCol w:w="990"/>
        <w:gridCol w:w="868"/>
        <w:gridCol w:w="1083"/>
        <w:gridCol w:w="1027"/>
      </w:tblGrid>
      <w:tr w:rsidR="00002A76" w:rsidRPr="00E47106" w:rsidTr="00D2421E">
        <w:trPr>
          <w:trHeight w:val="525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3C0E" w:rsidRPr="00E47106" w:rsidRDefault="00473C0E" w:rsidP="00473C0E">
            <w:pPr>
              <w:rPr>
                <w:rFonts w:ascii="Arial" w:hAnsi="Arial" w:cs="Arial"/>
                <w:sz w:val="20"/>
                <w:lang w:val="bg-BG" w:eastAsia="bg-BG"/>
              </w:rPr>
            </w:pPr>
            <w:r w:rsidRPr="00E47106">
              <w:rPr>
                <w:rFonts w:ascii="Arial" w:hAnsi="Arial" w:cs="Arial"/>
                <w:sz w:val="20"/>
                <w:lang w:val="bg-BG" w:eastAsia="bg-BG"/>
              </w:rPr>
              <w:t> </w:t>
            </w:r>
          </w:p>
        </w:tc>
        <w:tc>
          <w:tcPr>
            <w:tcW w:w="31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73C0E" w:rsidRPr="00E47106" w:rsidRDefault="00473C0E" w:rsidP="00473C0E">
            <w:pPr>
              <w:jc w:val="center"/>
              <w:rPr>
                <w:b/>
                <w:bCs/>
                <w:sz w:val="20"/>
                <w:lang w:val="bg-BG" w:eastAsia="bg-BG"/>
              </w:rPr>
            </w:pPr>
            <w:r w:rsidRPr="00E47106">
              <w:rPr>
                <w:b/>
                <w:bCs/>
                <w:sz w:val="20"/>
                <w:lang w:val="bg-BG" w:eastAsia="bg-BG"/>
              </w:rPr>
              <w:t>НАИМЕНОВАНИЕ НА БОЛЕСТИТЕ ПО МКБ-10</w:t>
            </w:r>
          </w:p>
        </w:tc>
        <w:tc>
          <w:tcPr>
            <w:tcW w:w="279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73C0E" w:rsidRPr="00E47106" w:rsidRDefault="00473C0E" w:rsidP="00473C0E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в многопрофилни болници</w:t>
            </w:r>
          </w:p>
        </w:tc>
        <w:tc>
          <w:tcPr>
            <w:tcW w:w="297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73C0E" w:rsidRPr="00E47106" w:rsidRDefault="00473C0E" w:rsidP="00473C0E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общо в ЛЗБП в областта</w:t>
            </w:r>
          </w:p>
        </w:tc>
      </w:tr>
      <w:tr w:rsidR="00473C0E" w:rsidRPr="00E47106" w:rsidTr="00D2421E">
        <w:trPr>
          <w:trHeight w:val="750"/>
        </w:trPr>
        <w:tc>
          <w:tcPr>
            <w:tcW w:w="6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473C0E" w:rsidRPr="00E47106" w:rsidRDefault="00473C0E" w:rsidP="00473C0E">
            <w:pPr>
              <w:rPr>
                <w:b/>
                <w:bCs/>
                <w:sz w:val="20"/>
                <w:lang w:val="bg-BG" w:eastAsia="bg-BG"/>
              </w:rPr>
            </w:pPr>
            <w:r w:rsidRPr="00E47106">
              <w:rPr>
                <w:b/>
                <w:bCs/>
                <w:sz w:val="20"/>
                <w:lang w:val="bg-BG" w:eastAsia="bg-BG"/>
              </w:rPr>
              <w:t> </w:t>
            </w:r>
          </w:p>
        </w:tc>
        <w:tc>
          <w:tcPr>
            <w:tcW w:w="31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73C0E" w:rsidRPr="00E47106" w:rsidRDefault="00473C0E" w:rsidP="00473C0E">
            <w:pPr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82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473C0E" w:rsidRDefault="00F76A3A" w:rsidP="00473C0E">
            <w:pPr>
              <w:jc w:val="center"/>
              <w:rPr>
                <w:sz w:val="20"/>
                <w:lang w:val="bg-BG" w:eastAsia="bg-BG"/>
              </w:rPr>
            </w:pPr>
            <w:r>
              <w:rPr>
                <w:sz w:val="20"/>
                <w:lang w:val="bg-BG" w:eastAsia="bg-BG"/>
              </w:rPr>
              <w:t xml:space="preserve">Брой </w:t>
            </w:r>
          </w:p>
          <w:p w:rsidR="00F76A3A" w:rsidRPr="00E47106" w:rsidRDefault="00F76A3A" w:rsidP="00473C0E">
            <w:pPr>
              <w:jc w:val="center"/>
              <w:rPr>
                <w:sz w:val="20"/>
                <w:lang w:val="bg-BG" w:eastAsia="bg-BG"/>
              </w:rPr>
            </w:pPr>
          </w:p>
        </w:tc>
        <w:tc>
          <w:tcPr>
            <w:tcW w:w="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473C0E" w:rsidRPr="00E47106" w:rsidRDefault="00473C0E" w:rsidP="00473C0E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На 10 000 души от населението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473C0E" w:rsidRPr="00E47106" w:rsidRDefault="00473C0E" w:rsidP="00473C0E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Относителен дял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473C0E" w:rsidRDefault="00F76A3A" w:rsidP="00473C0E">
            <w:pPr>
              <w:jc w:val="center"/>
              <w:rPr>
                <w:sz w:val="20"/>
                <w:lang w:val="bg-BG" w:eastAsia="bg-BG"/>
              </w:rPr>
            </w:pPr>
            <w:r>
              <w:rPr>
                <w:sz w:val="20"/>
                <w:lang w:val="bg-BG" w:eastAsia="bg-BG"/>
              </w:rPr>
              <w:t>Брой</w:t>
            </w:r>
            <w:r w:rsidR="00473C0E" w:rsidRPr="00E47106">
              <w:rPr>
                <w:sz w:val="20"/>
                <w:lang w:val="bg-BG" w:eastAsia="bg-BG"/>
              </w:rPr>
              <w:t xml:space="preserve"> </w:t>
            </w:r>
          </w:p>
          <w:p w:rsidR="00F76A3A" w:rsidRPr="00E47106" w:rsidRDefault="00F76A3A" w:rsidP="00473C0E">
            <w:pPr>
              <w:jc w:val="center"/>
              <w:rPr>
                <w:sz w:val="20"/>
                <w:lang w:val="bg-BG" w:eastAsia="bg-BG"/>
              </w:rPr>
            </w:pPr>
          </w:p>
        </w:tc>
        <w:tc>
          <w:tcPr>
            <w:tcW w:w="10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473C0E" w:rsidRPr="00E47106" w:rsidRDefault="00473C0E" w:rsidP="00473C0E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На 10 000 души от населението</w:t>
            </w:r>
          </w:p>
        </w:tc>
        <w:tc>
          <w:tcPr>
            <w:tcW w:w="10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473C0E" w:rsidRPr="00E47106" w:rsidRDefault="00473C0E" w:rsidP="00473C0E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Относителен дял</w:t>
            </w:r>
          </w:p>
        </w:tc>
      </w:tr>
      <w:tr w:rsidR="00473C0E" w:rsidRPr="00E47106" w:rsidTr="00D2421E">
        <w:trPr>
          <w:trHeight w:val="270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3C0E" w:rsidRPr="00E47106" w:rsidRDefault="00473C0E" w:rsidP="00473C0E">
            <w:pPr>
              <w:rPr>
                <w:b/>
                <w:bCs/>
                <w:sz w:val="20"/>
                <w:lang w:val="bg-BG" w:eastAsia="bg-BG"/>
              </w:rPr>
            </w:pPr>
            <w:r w:rsidRPr="00E47106">
              <w:rPr>
                <w:b/>
                <w:bCs/>
                <w:sz w:val="20"/>
                <w:lang w:val="bg-BG" w:eastAsia="bg-BG"/>
              </w:rPr>
              <w:t> </w:t>
            </w:r>
          </w:p>
        </w:tc>
        <w:tc>
          <w:tcPr>
            <w:tcW w:w="31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73C0E" w:rsidRPr="00E47106" w:rsidRDefault="00473C0E" w:rsidP="00473C0E">
            <w:pPr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82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473C0E" w:rsidRPr="00E47106" w:rsidRDefault="00473C0E" w:rsidP="00473C0E">
            <w:pPr>
              <w:rPr>
                <w:sz w:val="20"/>
                <w:lang w:val="bg-BG" w:eastAsia="bg-BG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73C0E" w:rsidRPr="00E47106" w:rsidRDefault="00473C0E" w:rsidP="00473C0E">
            <w:pPr>
              <w:rPr>
                <w:sz w:val="20"/>
                <w:lang w:val="bg-BG" w:eastAsia="bg-BG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73C0E" w:rsidRPr="00E47106" w:rsidRDefault="00473C0E" w:rsidP="00473C0E">
            <w:pPr>
              <w:rPr>
                <w:sz w:val="20"/>
                <w:lang w:val="bg-BG" w:eastAsia="bg-BG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73C0E" w:rsidRPr="00E47106" w:rsidRDefault="00473C0E" w:rsidP="00473C0E">
            <w:pPr>
              <w:rPr>
                <w:sz w:val="20"/>
                <w:lang w:val="bg-BG" w:eastAsia="bg-BG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73C0E" w:rsidRPr="00E47106" w:rsidRDefault="00473C0E" w:rsidP="00473C0E">
            <w:pPr>
              <w:rPr>
                <w:sz w:val="20"/>
                <w:lang w:val="bg-BG" w:eastAsia="bg-BG"/>
              </w:rPr>
            </w:pPr>
          </w:p>
        </w:tc>
        <w:tc>
          <w:tcPr>
            <w:tcW w:w="10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73C0E" w:rsidRPr="00E47106" w:rsidRDefault="00473C0E" w:rsidP="00473C0E">
            <w:pPr>
              <w:rPr>
                <w:sz w:val="20"/>
                <w:lang w:val="bg-BG" w:eastAsia="bg-BG"/>
              </w:rPr>
            </w:pPr>
          </w:p>
        </w:tc>
      </w:tr>
      <w:tr w:rsidR="007D27F9" w:rsidRPr="00E47106" w:rsidTr="001645A8">
        <w:trPr>
          <w:trHeight w:val="270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27F9" w:rsidRPr="00E47106" w:rsidRDefault="007D27F9" w:rsidP="001645A8">
            <w:pPr>
              <w:jc w:val="center"/>
              <w:rPr>
                <w:sz w:val="20"/>
                <w:lang w:val="bg-BG" w:eastAsia="bg-BG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27F9" w:rsidRPr="00E47106" w:rsidRDefault="007D27F9" w:rsidP="00473C0E">
            <w:pPr>
              <w:rPr>
                <w:b/>
                <w:bCs/>
                <w:sz w:val="20"/>
                <w:lang w:val="bg-BG" w:eastAsia="bg-BG"/>
              </w:rPr>
            </w:pPr>
            <w:r w:rsidRPr="00E47106">
              <w:rPr>
                <w:b/>
                <w:bCs/>
                <w:sz w:val="20"/>
                <w:lang w:val="bg-BG" w:eastAsia="bg-BG"/>
              </w:rPr>
              <w:t>ОБЩО I - XIX клас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27F9" w:rsidRDefault="007D27F9" w:rsidP="001645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34628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27F9" w:rsidRDefault="007D27F9" w:rsidP="001645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1388.2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27F9" w:rsidRDefault="007D27F9" w:rsidP="001645A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27F9" w:rsidRDefault="007D27F9" w:rsidP="001645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45532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27F9" w:rsidRDefault="007D27F9" w:rsidP="001645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1825.3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27F9" w:rsidRDefault="007D27F9" w:rsidP="001645A8">
            <w:pPr>
              <w:jc w:val="center"/>
              <w:rPr>
                <w:b/>
                <w:bCs/>
                <w:sz w:val="20"/>
              </w:rPr>
            </w:pPr>
          </w:p>
        </w:tc>
      </w:tr>
      <w:tr w:rsidR="007D27F9" w:rsidRPr="00E47106" w:rsidTr="001645A8">
        <w:trPr>
          <w:trHeight w:val="270"/>
        </w:trPr>
        <w:tc>
          <w:tcPr>
            <w:tcW w:w="6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D27F9" w:rsidRPr="00E47106" w:rsidRDefault="007D27F9" w:rsidP="001645A8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I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27F9" w:rsidRPr="00E47106" w:rsidRDefault="007D27F9" w:rsidP="00473C0E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Някои инфекциозни и паразитни болести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27F9" w:rsidRDefault="007D27F9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1055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27F9" w:rsidRDefault="007D27F9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42.3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27F9" w:rsidRDefault="007D27F9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3.05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27F9" w:rsidRDefault="007D27F9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27F9" w:rsidRDefault="007D27F9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45.7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27F9" w:rsidRDefault="007D27F9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2.50</w:t>
            </w:r>
          </w:p>
        </w:tc>
      </w:tr>
      <w:tr w:rsidR="007D27F9" w:rsidRPr="00E47106" w:rsidTr="001645A8">
        <w:trPr>
          <w:trHeight w:val="270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D27F9" w:rsidRPr="00E47106" w:rsidRDefault="007D27F9" w:rsidP="001645A8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II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27F9" w:rsidRPr="00E47106" w:rsidRDefault="007D27F9" w:rsidP="00473C0E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Новообразувания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27F9" w:rsidRDefault="007D27F9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27F9" w:rsidRDefault="007D27F9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27F9" w:rsidRDefault="007D27F9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2.16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27F9" w:rsidRDefault="007D27F9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27F9" w:rsidRDefault="007D27F9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155.6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27F9" w:rsidRDefault="007D27F9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8.53</w:t>
            </w:r>
          </w:p>
        </w:tc>
      </w:tr>
      <w:tr w:rsidR="007D27F9" w:rsidRPr="00E47106" w:rsidTr="001645A8">
        <w:trPr>
          <w:trHeight w:val="780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D27F9" w:rsidRPr="00E47106" w:rsidRDefault="007D27F9" w:rsidP="001645A8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III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27F9" w:rsidRPr="00E47106" w:rsidRDefault="007D27F9" w:rsidP="00473C0E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Болести на кръвта, кръвотворните органи и отделни нарушения, включващи имунния механизъм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27F9" w:rsidRDefault="007D27F9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27F9" w:rsidRDefault="007D27F9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27F9" w:rsidRDefault="007D27F9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0.45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27F9" w:rsidRDefault="007D27F9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27F9" w:rsidRDefault="007D27F9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27F9" w:rsidRDefault="007D27F9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0.34</w:t>
            </w:r>
          </w:p>
        </w:tc>
      </w:tr>
      <w:tr w:rsidR="007D27F9" w:rsidRPr="00E47106" w:rsidTr="001645A8">
        <w:trPr>
          <w:trHeight w:val="780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D27F9" w:rsidRPr="00E47106" w:rsidRDefault="007D27F9" w:rsidP="001645A8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IV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27F9" w:rsidRPr="00E47106" w:rsidRDefault="007D27F9" w:rsidP="00473C0E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Болести на ендокринната система, разстройства на храненето и на обмяната на веществата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27F9" w:rsidRDefault="007D27F9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1346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27F9" w:rsidRDefault="007D27F9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54.0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27F9" w:rsidRDefault="007D27F9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3.89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27F9" w:rsidRDefault="007D27F9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27F9" w:rsidRDefault="007D27F9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54.1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27F9" w:rsidRDefault="007D27F9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2.96</w:t>
            </w:r>
          </w:p>
        </w:tc>
      </w:tr>
      <w:tr w:rsidR="007D27F9" w:rsidRPr="00E47106" w:rsidTr="001645A8">
        <w:trPr>
          <w:trHeight w:val="270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D27F9" w:rsidRPr="00E47106" w:rsidRDefault="007D27F9" w:rsidP="001645A8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V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27F9" w:rsidRPr="00E47106" w:rsidRDefault="007D27F9" w:rsidP="00473C0E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Психични и поведенчески разстройства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27F9" w:rsidRDefault="007D27F9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27F9" w:rsidRDefault="007D27F9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27F9" w:rsidRDefault="007D27F9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27F9" w:rsidRDefault="007D27F9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27F9" w:rsidRDefault="007D27F9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114.1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27F9" w:rsidRDefault="007D27F9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6.25</w:t>
            </w:r>
          </w:p>
        </w:tc>
      </w:tr>
      <w:tr w:rsidR="007D27F9" w:rsidRPr="00E47106" w:rsidTr="001645A8">
        <w:trPr>
          <w:trHeight w:val="270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D27F9" w:rsidRPr="00E47106" w:rsidRDefault="007D27F9" w:rsidP="001645A8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VI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27F9" w:rsidRPr="00E47106" w:rsidRDefault="007D27F9" w:rsidP="00473C0E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 xml:space="preserve">Болести на нервната система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27F9" w:rsidRDefault="007D27F9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1381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27F9" w:rsidRDefault="007D27F9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55.4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27F9" w:rsidRDefault="007D27F9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3.99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27F9" w:rsidRDefault="007D27F9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27F9" w:rsidRDefault="007D27F9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55.4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27F9" w:rsidRDefault="007D27F9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3.04</w:t>
            </w:r>
          </w:p>
        </w:tc>
      </w:tr>
      <w:tr w:rsidR="007D27F9" w:rsidRPr="00E47106" w:rsidTr="001645A8">
        <w:trPr>
          <w:trHeight w:val="270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D27F9" w:rsidRPr="00E47106" w:rsidRDefault="007D27F9" w:rsidP="001645A8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VII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27F9" w:rsidRPr="00E47106" w:rsidRDefault="007D27F9" w:rsidP="00473C0E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Болести на окото и придатъците му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27F9" w:rsidRDefault="007D27F9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1084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27F9" w:rsidRDefault="007D27F9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43.5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27F9" w:rsidRDefault="007D27F9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3.13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27F9" w:rsidRDefault="007D27F9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27F9" w:rsidRDefault="007D27F9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43.5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27F9" w:rsidRDefault="007D27F9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2.38</w:t>
            </w:r>
          </w:p>
        </w:tc>
      </w:tr>
      <w:tr w:rsidR="007D27F9" w:rsidRPr="00E47106" w:rsidTr="001645A8">
        <w:trPr>
          <w:trHeight w:val="270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D27F9" w:rsidRPr="00E47106" w:rsidRDefault="007D27F9" w:rsidP="001645A8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VIII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27F9" w:rsidRPr="00E47106" w:rsidRDefault="007D27F9" w:rsidP="00473C0E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Болести на ухото и мастоидния израстък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27F9" w:rsidRDefault="007D27F9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27F9" w:rsidRDefault="007D27F9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27.7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27F9" w:rsidRDefault="007D27F9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27F9" w:rsidRDefault="007D27F9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27F9" w:rsidRDefault="007D27F9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27.7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27F9" w:rsidRDefault="007D27F9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1.52</w:t>
            </w:r>
          </w:p>
        </w:tc>
      </w:tr>
      <w:tr w:rsidR="007D27F9" w:rsidRPr="00E47106" w:rsidTr="001645A8">
        <w:trPr>
          <w:trHeight w:val="270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D27F9" w:rsidRPr="00E47106" w:rsidRDefault="007D27F9" w:rsidP="001645A8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IХ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27F9" w:rsidRPr="00E47106" w:rsidRDefault="007D27F9" w:rsidP="00473C0E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Болести на органите на кръвообращението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27F9" w:rsidRDefault="007D27F9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7134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27F9" w:rsidRDefault="007D27F9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286.0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27F9" w:rsidRDefault="007D27F9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27F9" w:rsidRDefault="007D27F9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27F9" w:rsidRDefault="007D27F9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387.2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27F9" w:rsidRDefault="007D27F9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21.21</w:t>
            </w:r>
          </w:p>
        </w:tc>
      </w:tr>
      <w:tr w:rsidR="007D27F9" w:rsidRPr="00E47106" w:rsidTr="001645A8">
        <w:trPr>
          <w:trHeight w:val="270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D27F9" w:rsidRPr="00E47106" w:rsidRDefault="007D27F9" w:rsidP="001645A8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Х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27F9" w:rsidRPr="00E47106" w:rsidRDefault="007D27F9" w:rsidP="00473C0E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Болести на дихателната система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27F9" w:rsidRDefault="007D27F9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27F9" w:rsidRDefault="007D27F9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278.2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27F9" w:rsidRDefault="007D27F9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20.04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27F9" w:rsidRDefault="007D27F9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27F9" w:rsidRDefault="007D27F9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327.8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27F9" w:rsidRDefault="007D27F9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17.96</w:t>
            </w:r>
          </w:p>
        </w:tc>
      </w:tr>
      <w:tr w:rsidR="007D27F9" w:rsidRPr="00E47106" w:rsidTr="001645A8">
        <w:trPr>
          <w:trHeight w:val="270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D27F9" w:rsidRPr="00E47106" w:rsidRDefault="007D27F9" w:rsidP="001645A8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ХI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27F9" w:rsidRPr="00E47106" w:rsidRDefault="007D27F9" w:rsidP="00473C0E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Болести на храносмилателната система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27F9" w:rsidRDefault="007D27F9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3872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27F9" w:rsidRDefault="007D27F9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155.2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27F9" w:rsidRDefault="007D27F9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11.18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27F9" w:rsidRDefault="007D27F9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27F9" w:rsidRDefault="007D27F9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155.7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27F9" w:rsidRDefault="007D27F9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8.53</w:t>
            </w:r>
          </w:p>
        </w:tc>
      </w:tr>
      <w:tr w:rsidR="007D27F9" w:rsidRPr="00E47106" w:rsidTr="001645A8">
        <w:trPr>
          <w:trHeight w:val="270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D27F9" w:rsidRPr="00E47106" w:rsidRDefault="007D27F9" w:rsidP="001645A8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ХII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27F9" w:rsidRPr="00E47106" w:rsidRDefault="007D27F9" w:rsidP="00473C0E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Болести на кожата и подкожната тъкан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27F9" w:rsidRDefault="007D27F9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1263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27F9" w:rsidRDefault="007D27F9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50.6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27F9" w:rsidRDefault="007D27F9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3.65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27F9" w:rsidRDefault="007D27F9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27F9" w:rsidRDefault="007D27F9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70.3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27F9" w:rsidRDefault="007D27F9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3.85</w:t>
            </w:r>
          </w:p>
        </w:tc>
      </w:tr>
      <w:tr w:rsidR="007D27F9" w:rsidRPr="00E47106" w:rsidTr="001645A8">
        <w:trPr>
          <w:trHeight w:val="525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D27F9" w:rsidRPr="00E47106" w:rsidRDefault="007D27F9" w:rsidP="001645A8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ХIII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27F9" w:rsidRPr="00E47106" w:rsidRDefault="007D27F9" w:rsidP="00473C0E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Болести на костно-мускулната сис</w:t>
            </w:r>
            <w:r w:rsidRPr="00E47106">
              <w:rPr>
                <w:sz w:val="20"/>
                <w:lang w:val="bg-BG" w:eastAsia="bg-BG"/>
              </w:rPr>
              <w:softHyphen/>
              <w:t>тема и на съединителната тъкан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27F9" w:rsidRDefault="007D27F9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1476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27F9" w:rsidRDefault="007D27F9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59.2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27F9" w:rsidRDefault="007D27F9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4.26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27F9" w:rsidRDefault="007D27F9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27F9" w:rsidRDefault="007D27F9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59.2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27F9" w:rsidRDefault="007D27F9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3.25</w:t>
            </w:r>
          </w:p>
        </w:tc>
      </w:tr>
      <w:tr w:rsidR="007D27F9" w:rsidRPr="00E47106" w:rsidTr="001645A8">
        <w:trPr>
          <w:trHeight w:val="270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D27F9" w:rsidRPr="00E47106" w:rsidRDefault="007D27F9" w:rsidP="001645A8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ХIV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27F9" w:rsidRPr="00E47106" w:rsidRDefault="007D27F9" w:rsidP="00473C0E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Болести на пикочо-половата система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27F9" w:rsidRDefault="007D27F9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2074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27F9" w:rsidRDefault="007D27F9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83.1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27F9" w:rsidRDefault="007D27F9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5.99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27F9" w:rsidRDefault="007D27F9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27F9" w:rsidRDefault="007D27F9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99.1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27F9" w:rsidRDefault="007D27F9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5.43</w:t>
            </w:r>
          </w:p>
        </w:tc>
      </w:tr>
      <w:tr w:rsidR="007D27F9" w:rsidRPr="00E47106" w:rsidTr="001645A8">
        <w:trPr>
          <w:trHeight w:val="270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D27F9" w:rsidRPr="00E47106" w:rsidRDefault="007D27F9" w:rsidP="001645A8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ХV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27F9" w:rsidRPr="00E47106" w:rsidRDefault="007D27F9" w:rsidP="00473C0E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Бременност, раждане и послеродов период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27F9" w:rsidRDefault="007D27F9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2574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27F9" w:rsidRDefault="007D27F9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103.2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27F9" w:rsidRDefault="007D27F9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7.43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27F9" w:rsidRDefault="007D27F9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27F9" w:rsidRDefault="007D27F9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103.3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27F9" w:rsidRDefault="007D27F9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5.66</w:t>
            </w:r>
          </w:p>
        </w:tc>
      </w:tr>
      <w:tr w:rsidR="007D27F9" w:rsidRPr="00E47106" w:rsidTr="001645A8">
        <w:trPr>
          <w:trHeight w:val="525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D27F9" w:rsidRPr="00E47106" w:rsidRDefault="007D27F9" w:rsidP="001645A8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ХVI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27F9" w:rsidRPr="00E47106" w:rsidRDefault="007D27F9" w:rsidP="00473C0E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Някои състояния, възникващи през перинаталния период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27F9" w:rsidRDefault="007D27F9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27F9" w:rsidRDefault="007D27F9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16.6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27F9" w:rsidRDefault="007D27F9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27F9" w:rsidRDefault="007D27F9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27F9" w:rsidRDefault="007D27F9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16.6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27F9" w:rsidRDefault="007D27F9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0.91</w:t>
            </w:r>
          </w:p>
        </w:tc>
      </w:tr>
      <w:tr w:rsidR="007D27F9" w:rsidRPr="00E47106" w:rsidTr="001645A8">
        <w:trPr>
          <w:trHeight w:val="525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27F9" w:rsidRPr="00E47106" w:rsidRDefault="007D27F9" w:rsidP="001645A8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ХVII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27F9" w:rsidRPr="00E47106" w:rsidRDefault="007D27F9" w:rsidP="00473C0E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Вродени аномалии [пороци на развитието], деформации и хромозомни аберации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27F9" w:rsidRDefault="007D27F9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27F9" w:rsidRDefault="007D27F9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27F9" w:rsidRDefault="007D27F9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0.05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27F9" w:rsidRDefault="007D27F9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27F9" w:rsidRDefault="007D27F9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27F9" w:rsidRDefault="007D27F9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0.04</w:t>
            </w:r>
          </w:p>
        </w:tc>
      </w:tr>
      <w:tr w:rsidR="007D27F9" w:rsidRPr="00E47106" w:rsidTr="001645A8">
        <w:trPr>
          <w:trHeight w:val="1035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27F9" w:rsidRPr="00E47106" w:rsidRDefault="007D27F9" w:rsidP="001645A8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ХVIII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27F9" w:rsidRPr="00E47106" w:rsidRDefault="007D27F9" w:rsidP="00473C0E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Симптоми, признаци и отклонения от нор</w:t>
            </w:r>
            <w:r w:rsidRPr="00E47106">
              <w:rPr>
                <w:sz w:val="20"/>
                <w:lang w:val="bg-BG" w:eastAsia="bg-BG"/>
              </w:rPr>
              <w:softHyphen/>
              <w:t>ма</w:t>
            </w:r>
            <w:r w:rsidRPr="00E47106">
              <w:rPr>
                <w:sz w:val="20"/>
                <w:lang w:val="bg-BG" w:eastAsia="bg-BG"/>
              </w:rPr>
              <w:softHyphen/>
              <w:t>та, открити при клинични и лабораторни изследвания, некласифицирани другаде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27F9" w:rsidRDefault="007D27F9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27F9" w:rsidRDefault="007D27F9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19.3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27F9" w:rsidRDefault="007D27F9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1.39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27F9" w:rsidRDefault="007D27F9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27F9" w:rsidRDefault="007D27F9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27F9" w:rsidRDefault="007D27F9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1.37</w:t>
            </w:r>
          </w:p>
        </w:tc>
      </w:tr>
      <w:tr w:rsidR="007D27F9" w:rsidRPr="00E47106" w:rsidTr="001645A8">
        <w:trPr>
          <w:trHeight w:val="525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27F9" w:rsidRPr="00E47106" w:rsidRDefault="007D27F9" w:rsidP="001645A8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ХIX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27F9" w:rsidRPr="00E47106" w:rsidRDefault="007D27F9" w:rsidP="00473C0E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Травми, отравяния и някои други последици от въздействието на външни причини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27F9" w:rsidRDefault="007D27F9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27F9" w:rsidRDefault="007D27F9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77.0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27F9" w:rsidRDefault="007D27F9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5.54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27F9" w:rsidRDefault="007D27F9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27F9" w:rsidRDefault="007D27F9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77.9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27F9" w:rsidRDefault="007D27F9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4.27</w:t>
            </w:r>
          </w:p>
        </w:tc>
      </w:tr>
    </w:tbl>
    <w:p w:rsidR="00F76A3A" w:rsidRDefault="00F76A3A" w:rsidP="009A19CD">
      <w:pPr>
        <w:tabs>
          <w:tab w:val="num" w:pos="0"/>
        </w:tabs>
        <w:jc w:val="center"/>
        <w:rPr>
          <w:sz w:val="24"/>
          <w:szCs w:val="24"/>
          <w:lang w:val="bg-BG"/>
        </w:rPr>
      </w:pPr>
    </w:p>
    <w:p w:rsidR="00B60A94" w:rsidRPr="005008B1" w:rsidRDefault="00B60A94" w:rsidP="00B60A94">
      <w:pPr>
        <w:tabs>
          <w:tab w:val="num" w:pos="0"/>
        </w:tabs>
        <w:jc w:val="center"/>
        <w:rPr>
          <w:sz w:val="24"/>
          <w:szCs w:val="24"/>
          <w:lang w:val="ru-RU"/>
        </w:rPr>
      </w:pPr>
    </w:p>
    <w:p w:rsidR="00757047" w:rsidRPr="00E47106" w:rsidRDefault="005F449A" w:rsidP="008D043A">
      <w:pPr>
        <w:jc w:val="both"/>
      </w:pPr>
      <w:r w:rsidRPr="00E47106">
        <w:rPr>
          <w:noProof/>
          <w:lang w:val="en-US"/>
        </w:rPr>
        <w:lastRenderedPageBreak/>
        <w:drawing>
          <wp:inline distT="0" distB="0" distL="0" distR="0">
            <wp:extent cx="6010275" cy="2076450"/>
            <wp:effectExtent l="0" t="0" r="0" b="0"/>
            <wp:docPr id="8" name="Objec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1645A8" w:rsidRDefault="001645A8" w:rsidP="00A44CEA">
      <w:pPr>
        <w:pStyle w:val="BodyTextIndent"/>
        <w:spacing w:line="228" w:lineRule="auto"/>
        <w:ind w:firstLine="0"/>
        <w:jc w:val="center"/>
        <w:rPr>
          <w:szCs w:val="24"/>
          <w:lang w:val="en-US"/>
        </w:rPr>
      </w:pPr>
    </w:p>
    <w:p w:rsidR="00A44CEA" w:rsidRDefault="009E5CAD" w:rsidP="00A44CEA">
      <w:pPr>
        <w:pStyle w:val="BodyTextIndent"/>
        <w:spacing w:line="228" w:lineRule="auto"/>
        <w:ind w:firstLine="0"/>
        <w:jc w:val="center"/>
        <w:rPr>
          <w:szCs w:val="24"/>
          <w:lang w:val="en-US"/>
        </w:rPr>
      </w:pPr>
      <w:r w:rsidRPr="00E47106">
        <w:rPr>
          <w:szCs w:val="24"/>
        </w:rPr>
        <w:t xml:space="preserve">Фиг. </w:t>
      </w:r>
      <w:r w:rsidR="00B26782" w:rsidRPr="00E47106">
        <w:rPr>
          <w:szCs w:val="24"/>
          <w:lang w:val="ru-RU"/>
        </w:rPr>
        <w:t>9</w:t>
      </w:r>
      <w:r w:rsidRPr="00E47106">
        <w:rPr>
          <w:szCs w:val="24"/>
        </w:rPr>
        <w:t xml:space="preserve">. Хоспитализации </w:t>
      </w:r>
      <w:r w:rsidR="00821001" w:rsidRPr="00E47106">
        <w:rPr>
          <w:szCs w:val="24"/>
        </w:rPr>
        <w:t xml:space="preserve">в многопрофилните болници </w:t>
      </w:r>
      <w:r w:rsidRPr="00E47106">
        <w:rPr>
          <w:szCs w:val="24"/>
        </w:rPr>
        <w:t>в област В</w:t>
      </w:r>
      <w:r w:rsidR="001645A8">
        <w:rPr>
          <w:szCs w:val="24"/>
        </w:rPr>
        <w:t>елико</w:t>
      </w:r>
      <w:r w:rsidRPr="00E47106">
        <w:rPr>
          <w:szCs w:val="24"/>
        </w:rPr>
        <w:t xml:space="preserve"> Търново</w:t>
      </w:r>
    </w:p>
    <w:p w:rsidR="001645A8" w:rsidRPr="001645A8" w:rsidRDefault="001645A8" w:rsidP="00A44CEA">
      <w:pPr>
        <w:pStyle w:val="BodyTextIndent"/>
        <w:spacing w:line="228" w:lineRule="auto"/>
        <w:ind w:firstLine="0"/>
        <w:jc w:val="center"/>
        <w:rPr>
          <w:szCs w:val="24"/>
          <w:lang w:val="en-US"/>
        </w:rPr>
      </w:pPr>
    </w:p>
    <w:p w:rsidR="00821001" w:rsidRPr="00E47106" w:rsidRDefault="005F449A" w:rsidP="002E18F8">
      <w:pPr>
        <w:pStyle w:val="BodyTextIndent"/>
        <w:tabs>
          <w:tab w:val="left" w:pos="851"/>
        </w:tabs>
        <w:spacing w:line="228" w:lineRule="auto"/>
        <w:ind w:firstLine="0"/>
        <w:jc w:val="center"/>
        <w:rPr>
          <w:szCs w:val="24"/>
        </w:rPr>
      </w:pPr>
      <w:r w:rsidRPr="00E47106">
        <w:rPr>
          <w:noProof/>
          <w:lang w:val="en-US" w:eastAsia="en-US"/>
        </w:rPr>
        <w:drawing>
          <wp:inline distT="0" distB="0" distL="0" distR="0">
            <wp:extent cx="5895975" cy="2085975"/>
            <wp:effectExtent l="0" t="0" r="0" b="0"/>
            <wp:docPr id="9" name="Objec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2419B3" w:rsidRPr="00E47106" w:rsidRDefault="002419B3" w:rsidP="002419B3">
      <w:pPr>
        <w:pStyle w:val="BodyTextIndent"/>
        <w:spacing w:line="228" w:lineRule="auto"/>
        <w:ind w:firstLine="0"/>
        <w:jc w:val="center"/>
        <w:rPr>
          <w:szCs w:val="24"/>
        </w:rPr>
      </w:pPr>
      <w:r w:rsidRPr="00E47106">
        <w:rPr>
          <w:szCs w:val="24"/>
        </w:rPr>
        <w:t xml:space="preserve">Фиг. </w:t>
      </w:r>
      <w:r w:rsidR="00B26782" w:rsidRPr="00E47106">
        <w:rPr>
          <w:szCs w:val="24"/>
          <w:lang w:val="ru-RU"/>
        </w:rPr>
        <w:t>10</w:t>
      </w:r>
      <w:r w:rsidRPr="00E47106">
        <w:rPr>
          <w:szCs w:val="24"/>
        </w:rPr>
        <w:t xml:space="preserve">. Хоспитализации </w:t>
      </w:r>
      <w:r w:rsidR="00700631">
        <w:rPr>
          <w:szCs w:val="24"/>
        </w:rPr>
        <w:t xml:space="preserve">общо </w:t>
      </w:r>
      <w:r w:rsidRPr="00E47106">
        <w:rPr>
          <w:szCs w:val="24"/>
        </w:rPr>
        <w:t>в област В</w:t>
      </w:r>
      <w:r w:rsidR="00B843BB">
        <w:rPr>
          <w:szCs w:val="24"/>
        </w:rPr>
        <w:t>елико</w:t>
      </w:r>
      <w:r w:rsidRPr="00E47106">
        <w:rPr>
          <w:szCs w:val="24"/>
        </w:rPr>
        <w:t xml:space="preserve"> Търново</w:t>
      </w:r>
    </w:p>
    <w:p w:rsidR="009E5CAD" w:rsidRPr="00E47106" w:rsidRDefault="009E5CAD" w:rsidP="00A44CEA">
      <w:pPr>
        <w:pStyle w:val="BodyTextIndent"/>
        <w:spacing w:line="228" w:lineRule="auto"/>
        <w:ind w:firstLine="0"/>
        <w:jc w:val="center"/>
        <w:rPr>
          <w:szCs w:val="24"/>
        </w:rPr>
      </w:pPr>
    </w:p>
    <w:p w:rsidR="002848D5" w:rsidRPr="00C92C4B" w:rsidRDefault="00652975" w:rsidP="002E18F8">
      <w:pPr>
        <w:ind w:firstLine="851"/>
        <w:jc w:val="both"/>
        <w:rPr>
          <w:sz w:val="24"/>
          <w:szCs w:val="24"/>
          <w:lang w:val="bg-BG" w:eastAsia="bg-BG"/>
        </w:rPr>
      </w:pPr>
      <w:r w:rsidRPr="00D2421E">
        <w:rPr>
          <w:sz w:val="24"/>
          <w:szCs w:val="24"/>
          <w:lang w:val="bg-BG" w:eastAsia="bg-BG"/>
        </w:rPr>
        <w:t>Изписаните болни по повод на основно заболяване през 20</w:t>
      </w:r>
      <w:r w:rsidR="00181475" w:rsidRPr="00D2421E">
        <w:rPr>
          <w:sz w:val="24"/>
          <w:szCs w:val="24"/>
          <w:lang w:val="bg-BG" w:eastAsia="bg-BG"/>
        </w:rPr>
        <w:t>1</w:t>
      </w:r>
      <w:r w:rsidR="00D2421E" w:rsidRPr="00D2421E">
        <w:rPr>
          <w:sz w:val="24"/>
          <w:szCs w:val="24"/>
          <w:lang w:val="bg-BG" w:eastAsia="bg-BG"/>
        </w:rPr>
        <w:t>6</w:t>
      </w:r>
      <w:r w:rsidRPr="00D2421E">
        <w:rPr>
          <w:sz w:val="24"/>
          <w:szCs w:val="24"/>
          <w:lang w:val="bg-BG" w:eastAsia="bg-BG"/>
        </w:rPr>
        <w:t xml:space="preserve"> г</w:t>
      </w:r>
      <w:r w:rsidR="00B843BB" w:rsidRPr="00D2421E">
        <w:rPr>
          <w:sz w:val="24"/>
          <w:szCs w:val="24"/>
          <w:lang w:val="bg-BG" w:eastAsia="bg-BG"/>
        </w:rPr>
        <w:t xml:space="preserve">. </w:t>
      </w:r>
      <w:r w:rsidRPr="00D2421E">
        <w:rPr>
          <w:sz w:val="24"/>
          <w:szCs w:val="24"/>
          <w:lang w:val="bg-BG" w:eastAsia="bg-BG"/>
        </w:rPr>
        <w:t xml:space="preserve">са </w:t>
      </w:r>
      <w:r w:rsidR="00B242BD" w:rsidRPr="002259F5">
        <w:rPr>
          <w:b/>
          <w:i/>
          <w:sz w:val="24"/>
          <w:szCs w:val="24"/>
          <w:lang w:val="bg-BG" w:eastAsia="bg-BG"/>
        </w:rPr>
        <w:t>4</w:t>
      </w:r>
      <w:r w:rsidR="00D2421E" w:rsidRPr="002259F5">
        <w:rPr>
          <w:b/>
          <w:i/>
          <w:sz w:val="24"/>
          <w:szCs w:val="24"/>
          <w:lang w:val="bg-BG" w:eastAsia="bg-BG"/>
        </w:rPr>
        <w:t>2</w:t>
      </w:r>
      <w:r w:rsidR="00441A20" w:rsidRPr="002259F5">
        <w:rPr>
          <w:b/>
          <w:i/>
          <w:sz w:val="24"/>
          <w:szCs w:val="24"/>
          <w:lang w:val="bg-BG" w:eastAsia="bg-BG"/>
        </w:rPr>
        <w:t> </w:t>
      </w:r>
      <w:r w:rsidR="00D2421E" w:rsidRPr="002259F5">
        <w:rPr>
          <w:b/>
          <w:i/>
          <w:sz w:val="24"/>
          <w:szCs w:val="24"/>
          <w:lang w:val="bg-BG" w:eastAsia="bg-BG"/>
        </w:rPr>
        <w:t>0</w:t>
      </w:r>
      <w:r w:rsidR="007A1063" w:rsidRPr="002259F5">
        <w:rPr>
          <w:b/>
          <w:i/>
          <w:sz w:val="24"/>
          <w:szCs w:val="24"/>
          <w:lang w:val="bg-BG" w:eastAsia="bg-BG"/>
        </w:rPr>
        <w:t>7</w:t>
      </w:r>
      <w:r w:rsidR="00D2421E" w:rsidRPr="002259F5">
        <w:rPr>
          <w:b/>
          <w:i/>
          <w:sz w:val="24"/>
          <w:szCs w:val="24"/>
          <w:lang w:val="bg-BG" w:eastAsia="bg-BG"/>
        </w:rPr>
        <w:t>7</w:t>
      </w:r>
      <w:r w:rsidR="00441A20" w:rsidRPr="00D2421E">
        <w:rPr>
          <w:sz w:val="24"/>
          <w:szCs w:val="24"/>
          <w:lang w:val="bg-BG" w:eastAsia="bg-BG"/>
        </w:rPr>
        <w:t xml:space="preserve">, от тях </w:t>
      </w:r>
      <w:r w:rsidRPr="002259F5">
        <w:rPr>
          <w:b/>
          <w:i/>
          <w:sz w:val="24"/>
          <w:szCs w:val="24"/>
          <w:lang w:val="bg-BG" w:eastAsia="bg-BG"/>
        </w:rPr>
        <w:t>3</w:t>
      </w:r>
      <w:r w:rsidR="00D2421E" w:rsidRPr="002259F5">
        <w:rPr>
          <w:b/>
          <w:i/>
          <w:sz w:val="24"/>
          <w:szCs w:val="24"/>
          <w:lang w:val="bg-BG" w:eastAsia="bg-BG"/>
        </w:rPr>
        <w:t>4</w:t>
      </w:r>
      <w:r w:rsidR="00441A20" w:rsidRPr="002259F5">
        <w:rPr>
          <w:b/>
          <w:i/>
          <w:sz w:val="24"/>
          <w:szCs w:val="24"/>
          <w:lang w:val="bg-BG" w:eastAsia="bg-BG"/>
        </w:rPr>
        <w:t> </w:t>
      </w:r>
      <w:r w:rsidR="00D2421E" w:rsidRPr="002259F5">
        <w:rPr>
          <w:b/>
          <w:i/>
          <w:sz w:val="24"/>
          <w:szCs w:val="24"/>
          <w:lang w:val="bg-BG" w:eastAsia="bg-BG"/>
        </w:rPr>
        <w:t>565</w:t>
      </w:r>
      <w:r w:rsidR="00441A20" w:rsidRPr="00D2421E">
        <w:rPr>
          <w:sz w:val="24"/>
          <w:szCs w:val="24"/>
          <w:lang w:val="bg-BG" w:eastAsia="bg-BG"/>
        </w:rPr>
        <w:t xml:space="preserve"> </w:t>
      </w:r>
      <w:r w:rsidR="00B843BB" w:rsidRPr="00D2421E">
        <w:rPr>
          <w:sz w:val="24"/>
          <w:szCs w:val="24"/>
          <w:lang w:val="bg-BG" w:eastAsia="bg-BG"/>
        </w:rPr>
        <w:t xml:space="preserve">– </w:t>
      </w:r>
      <w:r w:rsidR="00441A20" w:rsidRPr="00D2421E">
        <w:rPr>
          <w:sz w:val="24"/>
          <w:szCs w:val="24"/>
          <w:lang w:val="bg-BG" w:eastAsia="bg-BG"/>
        </w:rPr>
        <w:t xml:space="preserve">в многопрофилните болници за активно лечение. </w:t>
      </w:r>
      <w:r w:rsidRPr="00D2421E">
        <w:rPr>
          <w:sz w:val="24"/>
          <w:szCs w:val="24"/>
          <w:lang w:val="bg-BG" w:eastAsia="bg-BG"/>
        </w:rPr>
        <w:t>Сред хоспитализираните случа</w:t>
      </w:r>
      <w:r w:rsidR="00181475" w:rsidRPr="00D2421E">
        <w:rPr>
          <w:sz w:val="24"/>
          <w:szCs w:val="24"/>
          <w:lang w:val="bg-BG" w:eastAsia="bg-BG"/>
        </w:rPr>
        <w:t>и</w:t>
      </w:r>
      <w:r w:rsidRPr="00D2421E">
        <w:rPr>
          <w:sz w:val="24"/>
          <w:szCs w:val="24"/>
          <w:lang w:val="bg-BG" w:eastAsia="bg-BG"/>
        </w:rPr>
        <w:t xml:space="preserve"> на първо място са </w:t>
      </w:r>
      <w:r w:rsidRPr="00D2421E">
        <w:rPr>
          <w:b/>
          <w:sz w:val="24"/>
          <w:szCs w:val="24"/>
          <w:lang w:val="bg-BG" w:eastAsia="bg-BG"/>
        </w:rPr>
        <w:t xml:space="preserve">болестите на органите на </w:t>
      </w:r>
      <w:r w:rsidRPr="00861563">
        <w:rPr>
          <w:b/>
          <w:sz w:val="24"/>
          <w:szCs w:val="24"/>
          <w:lang w:val="bg-BG" w:eastAsia="bg-BG"/>
        </w:rPr>
        <w:t>кръвообращението</w:t>
      </w:r>
      <w:r w:rsidRPr="00861563">
        <w:rPr>
          <w:sz w:val="24"/>
          <w:szCs w:val="24"/>
          <w:lang w:val="bg-BG" w:eastAsia="bg-BG"/>
        </w:rPr>
        <w:t xml:space="preserve"> – </w:t>
      </w:r>
      <w:r w:rsidR="009F0649" w:rsidRPr="00861563">
        <w:rPr>
          <w:sz w:val="24"/>
          <w:szCs w:val="24"/>
          <w:lang w:val="bg-BG" w:eastAsia="bg-BG"/>
        </w:rPr>
        <w:t>3</w:t>
      </w:r>
      <w:r w:rsidR="00861563" w:rsidRPr="00861563">
        <w:rPr>
          <w:sz w:val="24"/>
          <w:szCs w:val="24"/>
          <w:lang w:val="bg-BG" w:eastAsia="bg-BG"/>
        </w:rPr>
        <w:t>80</w:t>
      </w:r>
      <w:r w:rsidR="00AC62FD" w:rsidRPr="00861563">
        <w:rPr>
          <w:sz w:val="24"/>
          <w:szCs w:val="24"/>
          <w:lang w:val="ru-RU" w:eastAsia="bg-BG"/>
        </w:rPr>
        <w:t>.</w:t>
      </w:r>
      <w:r w:rsidR="00861563" w:rsidRPr="00861563">
        <w:rPr>
          <w:sz w:val="24"/>
          <w:szCs w:val="24"/>
          <w:lang w:val="ru-RU" w:eastAsia="bg-BG"/>
        </w:rPr>
        <w:t>9</w:t>
      </w:r>
      <w:r w:rsidR="00AC62FD" w:rsidRPr="00861563">
        <w:rPr>
          <w:sz w:val="24"/>
          <w:szCs w:val="24"/>
          <w:lang w:val="ru-RU" w:eastAsia="bg-BG"/>
        </w:rPr>
        <w:t xml:space="preserve"> </w:t>
      </w:r>
      <w:r w:rsidR="00AC62FD" w:rsidRPr="00861563">
        <w:rPr>
          <w:sz w:val="24"/>
          <w:szCs w:val="24"/>
          <w:lang w:val="bg-BG" w:eastAsia="bg-BG"/>
        </w:rPr>
        <w:t xml:space="preserve">на 10 000 д.н. </w:t>
      </w:r>
      <w:r w:rsidR="00A94D3B" w:rsidRPr="00861563">
        <w:rPr>
          <w:sz w:val="24"/>
          <w:szCs w:val="24"/>
          <w:lang w:val="bg-BG" w:eastAsia="bg-BG"/>
        </w:rPr>
        <w:t xml:space="preserve">с относителен </w:t>
      </w:r>
      <w:r w:rsidR="00A94D3B" w:rsidRPr="00C92C4B">
        <w:rPr>
          <w:sz w:val="24"/>
          <w:szCs w:val="24"/>
          <w:lang w:val="bg-BG" w:eastAsia="bg-BG"/>
        </w:rPr>
        <w:t>дял 2</w:t>
      </w:r>
      <w:r w:rsidR="00FB07C4" w:rsidRPr="00C92C4B">
        <w:rPr>
          <w:sz w:val="24"/>
          <w:szCs w:val="24"/>
          <w:lang w:val="bg-BG" w:eastAsia="bg-BG"/>
        </w:rPr>
        <w:t>0</w:t>
      </w:r>
      <w:r w:rsidR="00A94D3B" w:rsidRPr="00C92C4B">
        <w:rPr>
          <w:sz w:val="24"/>
          <w:szCs w:val="24"/>
          <w:lang w:val="bg-BG" w:eastAsia="bg-BG"/>
        </w:rPr>
        <w:t>.</w:t>
      </w:r>
      <w:r w:rsidR="00C92C4B" w:rsidRPr="00C92C4B">
        <w:rPr>
          <w:sz w:val="24"/>
          <w:szCs w:val="24"/>
          <w:lang w:val="bg-BG" w:eastAsia="bg-BG"/>
        </w:rPr>
        <w:t>40</w:t>
      </w:r>
      <w:r w:rsidR="00A94D3B" w:rsidRPr="00C92C4B">
        <w:rPr>
          <w:sz w:val="24"/>
          <w:szCs w:val="24"/>
          <w:lang w:val="bg-BG" w:eastAsia="bg-BG"/>
        </w:rPr>
        <w:t>%</w:t>
      </w:r>
      <w:r w:rsidR="00441A20" w:rsidRPr="00C92C4B">
        <w:rPr>
          <w:sz w:val="24"/>
          <w:szCs w:val="24"/>
          <w:lang w:val="bg-BG" w:eastAsia="bg-BG"/>
        </w:rPr>
        <w:t xml:space="preserve"> </w:t>
      </w:r>
      <w:r w:rsidR="009F0649" w:rsidRPr="00C92C4B">
        <w:rPr>
          <w:sz w:val="24"/>
          <w:szCs w:val="24"/>
          <w:lang w:val="bg-BG" w:eastAsia="bg-BG"/>
        </w:rPr>
        <w:t xml:space="preserve">общо за областта и </w:t>
      </w:r>
      <w:r w:rsidR="00AC3AA9" w:rsidRPr="00C92C4B">
        <w:rPr>
          <w:sz w:val="24"/>
          <w:szCs w:val="24"/>
          <w:lang w:val="bg-BG" w:eastAsia="bg-BG"/>
        </w:rPr>
        <w:t>2</w:t>
      </w:r>
      <w:r w:rsidR="00C92C4B" w:rsidRPr="00C92C4B">
        <w:rPr>
          <w:sz w:val="24"/>
          <w:szCs w:val="24"/>
          <w:lang w:val="bg-BG" w:eastAsia="bg-BG"/>
        </w:rPr>
        <w:t>89</w:t>
      </w:r>
      <w:r w:rsidR="009F0649" w:rsidRPr="00C92C4B">
        <w:rPr>
          <w:sz w:val="24"/>
          <w:szCs w:val="24"/>
          <w:lang w:val="bg-BG" w:eastAsia="bg-BG"/>
        </w:rPr>
        <w:t>.</w:t>
      </w:r>
      <w:r w:rsidR="00AC3AA9" w:rsidRPr="00C92C4B">
        <w:rPr>
          <w:sz w:val="24"/>
          <w:szCs w:val="24"/>
          <w:lang w:val="bg-BG" w:eastAsia="bg-BG"/>
        </w:rPr>
        <w:t>5</w:t>
      </w:r>
      <w:r w:rsidR="009F0649" w:rsidRPr="00C92C4B">
        <w:rPr>
          <w:sz w:val="24"/>
          <w:szCs w:val="24"/>
          <w:lang w:val="bg-BG" w:eastAsia="bg-BG"/>
        </w:rPr>
        <w:t xml:space="preserve"> на 10 000 д.н. с относителен дял </w:t>
      </w:r>
      <w:r w:rsidR="00AC3AA9" w:rsidRPr="00C92C4B">
        <w:rPr>
          <w:sz w:val="24"/>
          <w:szCs w:val="24"/>
          <w:lang w:val="bg-BG" w:eastAsia="bg-BG"/>
        </w:rPr>
        <w:t>2</w:t>
      </w:r>
      <w:r w:rsidR="00C92C4B" w:rsidRPr="00C92C4B">
        <w:rPr>
          <w:sz w:val="24"/>
          <w:szCs w:val="24"/>
          <w:lang w:val="bg-BG" w:eastAsia="bg-BG"/>
        </w:rPr>
        <w:t>2</w:t>
      </w:r>
      <w:r w:rsidR="009F0649" w:rsidRPr="00C92C4B">
        <w:rPr>
          <w:sz w:val="24"/>
          <w:szCs w:val="24"/>
          <w:lang w:val="bg-BG" w:eastAsia="bg-BG"/>
        </w:rPr>
        <w:t>.</w:t>
      </w:r>
      <w:r w:rsidR="00C92C4B" w:rsidRPr="00C92C4B">
        <w:rPr>
          <w:sz w:val="24"/>
          <w:szCs w:val="24"/>
          <w:lang w:val="bg-BG" w:eastAsia="bg-BG"/>
        </w:rPr>
        <w:t>05</w:t>
      </w:r>
      <w:r w:rsidR="009F0649" w:rsidRPr="00C92C4B">
        <w:rPr>
          <w:sz w:val="24"/>
          <w:szCs w:val="24"/>
          <w:lang w:val="bg-BG" w:eastAsia="bg-BG"/>
        </w:rPr>
        <w:t xml:space="preserve">% </w:t>
      </w:r>
      <w:r w:rsidR="00441A20" w:rsidRPr="00C92C4B">
        <w:rPr>
          <w:sz w:val="24"/>
          <w:szCs w:val="24"/>
          <w:lang w:val="bg-BG" w:eastAsia="bg-BG"/>
        </w:rPr>
        <w:t xml:space="preserve">в многопрофилните болници </w:t>
      </w:r>
      <w:r w:rsidR="00AC62FD" w:rsidRPr="00861563">
        <w:rPr>
          <w:sz w:val="24"/>
          <w:szCs w:val="24"/>
          <w:lang w:val="bg-BG" w:eastAsia="bg-BG"/>
        </w:rPr>
        <w:t>(</w:t>
      </w:r>
      <w:r w:rsidR="008F01E3" w:rsidRPr="00861563">
        <w:rPr>
          <w:sz w:val="24"/>
          <w:szCs w:val="24"/>
          <w:lang w:val="bg-BG" w:eastAsia="bg-BG"/>
        </w:rPr>
        <w:t xml:space="preserve">за </w:t>
      </w:r>
      <w:r w:rsidR="00441A20" w:rsidRPr="00861563">
        <w:rPr>
          <w:sz w:val="24"/>
          <w:szCs w:val="24"/>
          <w:lang w:val="bg-BG" w:eastAsia="bg-BG"/>
        </w:rPr>
        <w:t xml:space="preserve">сравнение през </w:t>
      </w:r>
      <w:r w:rsidR="007A1063" w:rsidRPr="00861563">
        <w:rPr>
          <w:sz w:val="24"/>
          <w:szCs w:val="24"/>
          <w:lang w:val="bg-BG" w:eastAsia="bg-BG"/>
        </w:rPr>
        <w:t>201</w:t>
      </w:r>
      <w:r w:rsidR="00861563" w:rsidRPr="00861563">
        <w:rPr>
          <w:sz w:val="24"/>
          <w:szCs w:val="24"/>
          <w:lang w:val="bg-BG" w:eastAsia="bg-BG"/>
        </w:rPr>
        <w:t>5</w:t>
      </w:r>
      <w:r w:rsidR="007A1063" w:rsidRPr="00861563">
        <w:rPr>
          <w:sz w:val="24"/>
          <w:szCs w:val="24"/>
          <w:lang w:val="bg-BG" w:eastAsia="bg-BG"/>
        </w:rPr>
        <w:t xml:space="preserve"> г</w:t>
      </w:r>
      <w:r w:rsidR="00B843BB" w:rsidRPr="00861563">
        <w:rPr>
          <w:sz w:val="24"/>
          <w:szCs w:val="24"/>
          <w:lang w:val="bg-BG" w:eastAsia="bg-BG"/>
        </w:rPr>
        <w:t xml:space="preserve">. за областта този показател е </w:t>
      </w:r>
      <w:r w:rsidR="007A1063" w:rsidRPr="00861563">
        <w:rPr>
          <w:sz w:val="24"/>
          <w:szCs w:val="24"/>
          <w:lang w:val="bg-BG" w:eastAsia="bg-BG"/>
        </w:rPr>
        <w:t>3</w:t>
      </w:r>
      <w:r w:rsidR="00861563" w:rsidRPr="00861563">
        <w:rPr>
          <w:sz w:val="24"/>
          <w:szCs w:val="24"/>
          <w:lang w:val="bg-BG" w:eastAsia="bg-BG"/>
        </w:rPr>
        <w:t>69</w:t>
      </w:r>
      <w:r w:rsidR="007A1063" w:rsidRPr="00861563">
        <w:rPr>
          <w:sz w:val="24"/>
          <w:szCs w:val="24"/>
          <w:lang w:val="ru-RU" w:eastAsia="bg-BG"/>
        </w:rPr>
        <w:t>.</w:t>
      </w:r>
      <w:r w:rsidR="00861563" w:rsidRPr="00861563">
        <w:rPr>
          <w:sz w:val="24"/>
          <w:szCs w:val="24"/>
          <w:lang w:val="ru-RU" w:eastAsia="bg-BG"/>
        </w:rPr>
        <w:t>6</w:t>
      </w:r>
      <w:r w:rsidR="007A1063" w:rsidRPr="00861563">
        <w:rPr>
          <w:sz w:val="24"/>
          <w:szCs w:val="24"/>
          <w:lang w:val="ru-RU" w:eastAsia="bg-BG"/>
        </w:rPr>
        <w:t xml:space="preserve"> </w:t>
      </w:r>
      <w:r w:rsidR="007A1063" w:rsidRPr="00861563">
        <w:rPr>
          <w:sz w:val="24"/>
          <w:szCs w:val="24"/>
          <w:lang w:val="bg-BG" w:eastAsia="bg-BG"/>
        </w:rPr>
        <w:t>на 10 000 д.н. с относителен дял 2</w:t>
      </w:r>
      <w:r w:rsidR="00861563" w:rsidRPr="00861563">
        <w:rPr>
          <w:sz w:val="24"/>
          <w:szCs w:val="24"/>
          <w:lang w:val="bg-BG" w:eastAsia="bg-BG"/>
        </w:rPr>
        <w:t>0</w:t>
      </w:r>
      <w:r w:rsidR="007A1063" w:rsidRPr="00861563">
        <w:rPr>
          <w:sz w:val="24"/>
          <w:szCs w:val="24"/>
          <w:lang w:val="bg-BG" w:eastAsia="bg-BG"/>
        </w:rPr>
        <w:t>.</w:t>
      </w:r>
      <w:r w:rsidR="00861563" w:rsidRPr="00861563">
        <w:rPr>
          <w:sz w:val="24"/>
          <w:szCs w:val="24"/>
          <w:lang w:val="bg-BG" w:eastAsia="bg-BG"/>
        </w:rPr>
        <w:t>85</w:t>
      </w:r>
      <w:r w:rsidR="007A1063" w:rsidRPr="00861563">
        <w:rPr>
          <w:sz w:val="24"/>
          <w:szCs w:val="24"/>
          <w:lang w:val="bg-BG" w:eastAsia="bg-BG"/>
        </w:rPr>
        <w:t xml:space="preserve">%, </w:t>
      </w:r>
      <w:r w:rsidR="00861563" w:rsidRPr="00861563">
        <w:rPr>
          <w:sz w:val="24"/>
          <w:szCs w:val="24"/>
          <w:lang w:val="bg-BG" w:eastAsia="bg-BG"/>
        </w:rPr>
        <w:t>за 2014 г</w:t>
      </w:r>
      <w:r w:rsidR="003E3AFC">
        <w:rPr>
          <w:sz w:val="24"/>
          <w:szCs w:val="24"/>
          <w:lang w:val="bg-BG" w:eastAsia="bg-BG"/>
        </w:rPr>
        <w:t>.</w:t>
      </w:r>
      <w:r w:rsidR="00861563" w:rsidRPr="00861563">
        <w:rPr>
          <w:sz w:val="24"/>
          <w:szCs w:val="24"/>
          <w:lang w:val="bg-BG" w:eastAsia="bg-BG"/>
        </w:rPr>
        <w:t xml:space="preserve"> </w:t>
      </w:r>
      <w:r w:rsidR="003E3AFC">
        <w:rPr>
          <w:sz w:val="24"/>
          <w:szCs w:val="24"/>
          <w:lang w:val="bg-BG" w:eastAsia="bg-BG"/>
        </w:rPr>
        <w:t>–</w:t>
      </w:r>
      <w:r w:rsidR="00861563" w:rsidRPr="00861563">
        <w:rPr>
          <w:sz w:val="24"/>
          <w:szCs w:val="24"/>
          <w:lang w:val="bg-BG" w:eastAsia="bg-BG"/>
        </w:rPr>
        <w:t xml:space="preserve"> 387</w:t>
      </w:r>
      <w:r w:rsidR="00861563" w:rsidRPr="00861563">
        <w:rPr>
          <w:sz w:val="24"/>
          <w:szCs w:val="24"/>
          <w:lang w:val="ru-RU" w:eastAsia="bg-BG"/>
        </w:rPr>
        <w:t xml:space="preserve">.2 </w:t>
      </w:r>
      <w:r w:rsidR="00861563" w:rsidRPr="00861563">
        <w:rPr>
          <w:sz w:val="24"/>
          <w:szCs w:val="24"/>
          <w:lang w:val="bg-BG" w:eastAsia="bg-BG"/>
        </w:rPr>
        <w:t xml:space="preserve">на 10 000 д.н. с относителен дял 21.21%, </w:t>
      </w:r>
      <w:r w:rsidR="007A1063" w:rsidRPr="00861563">
        <w:rPr>
          <w:sz w:val="24"/>
          <w:szCs w:val="24"/>
          <w:lang w:val="bg-BG" w:eastAsia="bg-BG"/>
        </w:rPr>
        <w:t xml:space="preserve">за </w:t>
      </w:r>
      <w:smartTag w:uri="urn:schemas-microsoft-com:office:smarttags" w:element="metricconverter">
        <w:smartTagPr>
          <w:attr w:name="ProductID" w:val="2013 г"/>
        </w:smartTagPr>
        <w:r w:rsidR="00441A20" w:rsidRPr="00861563">
          <w:rPr>
            <w:sz w:val="24"/>
            <w:szCs w:val="24"/>
            <w:lang w:val="bg-BG" w:eastAsia="bg-BG"/>
          </w:rPr>
          <w:t>201</w:t>
        </w:r>
        <w:r w:rsidR="009F0649" w:rsidRPr="00861563">
          <w:rPr>
            <w:sz w:val="24"/>
            <w:szCs w:val="24"/>
            <w:lang w:val="bg-BG" w:eastAsia="bg-BG"/>
          </w:rPr>
          <w:t>3</w:t>
        </w:r>
        <w:r w:rsidR="00441A20" w:rsidRPr="00861563">
          <w:rPr>
            <w:sz w:val="24"/>
            <w:szCs w:val="24"/>
            <w:lang w:val="bg-BG" w:eastAsia="bg-BG"/>
          </w:rPr>
          <w:t xml:space="preserve"> г</w:t>
        </w:r>
      </w:smartTag>
      <w:r w:rsidR="00441A20" w:rsidRPr="00861563">
        <w:rPr>
          <w:sz w:val="24"/>
          <w:szCs w:val="24"/>
          <w:lang w:val="bg-BG" w:eastAsia="bg-BG"/>
        </w:rPr>
        <w:t>.</w:t>
      </w:r>
      <w:r w:rsidR="009F0649" w:rsidRPr="00861563">
        <w:rPr>
          <w:sz w:val="24"/>
          <w:szCs w:val="24"/>
          <w:lang w:val="bg-BG" w:eastAsia="bg-BG"/>
        </w:rPr>
        <w:t xml:space="preserve"> </w:t>
      </w:r>
      <w:r w:rsidR="00B843BB" w:rsidRPr="00861563">
        <w:rPr>
          <w:sz w:val="24"/>
          <w:szCs w:val="24"/>
          <w:lang w:val="bg-BG" w:eastAsia="bg-BG"/>
        </w:rPr>
        <w:t xml:space="preserve">– </w:t>
      </w:r>
      <w:r w:rsidR="00591326" w:rsidRPr="00861563">
        <w:rPr>
          <w:sz w:val="24"/>
          <w:szCs w:val="24"/>
          <w:lang w:val="bg-BG" w:eastAsia="bg-BG"/>
        </w:rPr>
        <w:t>38</w:t>
      </w:r>
      <w:r w:rsidR="009F0649" w:rsidRPr="00861563">
        <w:rPr>
          <w:sz w:val="24"/>
          <w:szCs w:val="24"/>
          <w:lang w:val="bg-BG" w:eastAsia="bg-BG"/>
        </w:rPr>
        <w:t>1</w:t>
      </w:r>
      <w:r w:rsidR="00591326" w:rsidRPr="00861563">
        <w:rPr>
          <w:sz w:val="24"/>
          <w:szCs w:val="24"/>
          <w:lang w:val="ru-RU" w:eastAsia="bg-BG"/>
        </w:rPr>
        <w:t>.</w:t>
      </w:r>
      <w:r w:rsidR="009F0649" w:rsidRPr="00861563">
        <w:rPr>
          <w:sz w:val="24"/>
          <w:szCs w:val="24"/>
          <w:lang w:val="ru-RU" w:eastAsia="bg-BG"/>
        </w:rPr>
        <w:t>8</w:t>
      </w:r>
      <w:r w:rsidR="00591326" w:rsidRPr="00861563">
        <w:rPr>
          <w:sz w:val="24"/>
          <w:szCs w:val="24"/>
          <w:lang w:val="ru-RU" w:eastAsia="bg-BG"/>
        </w:rPr>
        <w:t xml:space="preserve"> </w:t>
      </w:r>
      <w:r w:rsidR="00591326" w:rsidRPr="00861563">
        <w:rPr>
          <w:sz w:val="24"/>
          <w:szCs w:val="24"/>
          <w:lang w:val="bg-BG" w:eastAsia="bg-BG"/>
        </w:rPr>
        <w:t>на 10 000 д.н. с относителен дял 24.</w:t>
      </w:r>
      <w:r w:rsidR="00FB07C4" w:rsidRPr="00861563">
        <w:rPr>
          <w:sz w:val="24"/>
          <w:szCs w:val="24"/>
          <w:lang w:val="bg-BG" w:eastAsia="bg-BG"/>
        </w:rPr>
        <w:t>22</w:t>
      </w:r>
      <w:r w:rsidR="00591326" w:rsidRPr="00861563">
        <w:rPr>
          <w:sz w:val="24"/>
          <w:szCs w:val="24"/>
          <w:lang w:val="bg-BG" w:eastAsia="bg-BG"/>
        </w:rPr>
        <w:t xml:space="preserve">%, </w:t>
      </w:r>
      <w:r w:rsidR="009F0649" w:rsidRPr="00861563">
        <w:rPr>
          <w:sz w:val="24"/>
          <w:szCs w:val="24"/>
          <w:lang w:val="bg-BG" w:eastAsia="bg-BG"/>
        </w:rPr>
        <w:t>за 2012</w:t>
      </w:r>
      <w:r w:rsidR="00B843BB" w:rsidRPr="00861563">
        <w:rPr>
          <w:sz w:val="24"/>
          <w:szCs w:val="24"/>
          <w:lang w:val="bg-BG" w:eastAsia="bg-BG"/>
        </w:rPr>
        <w:t xml:space="preserve"> </w:t>
      </w:r>
      <w:r w:rsidR="009F0649" w:rsidRPr="00861563">
        <w:rPr>
          <w:sz w:val="24"/>
          <w:szCs w:val="24"/>
          <w:lang w:val="bg-BG" w:eastAsia="bg-BG"/>
        </w:rPr>
        <w:t xml:space="preserve">г. </w:t>
      </w:r>
      <w:r w:rsidR="00B843BB" w:rsidRPr="00861563">
        <w:rPr>
          <w:sz w:val="24"/>
          <w:szCs w:val="24"/>
          <w:lang w:val="bg-BG" w:eastAsia="bg-BG"/>
        </w:rPr>
        <w:t>–</w:t>
      </w:r>
      <w:r w:rsidR="009F0649" w:rsidRPr="00861563">
        <w:rPr>
          <w:sz w:val="24"/>
          <w:szCs w:val="24"/>
          <w:lang w:val="bg-BG" w:eastAsia="bg-BG"/>
        </w:rPr>
        <w:t xml:space="preserve"> 382,7</w:t>
      </w:r>
      <w:r w:rsidR="009F0649" w:rsidRPr="00861563">
        <w:rPr>
          <w:sz w:val="24"/>
          <w:szCs w:val="24"/>
          <w:lang w:val="ru-RU" w:eastAsia="bg-BG"/>
        </w:rPr>
        <w:t xml:space="preserve"> </w:t>
      </w:r>
      <w:r w:rsidR="009F0649" w:rsidRPr="00861563">
        <w:rPr>
          <w:sz w:val="24"/>
          <w:szCs w:val="24"/>
          <w:lang w:val="bg-BG" w:eastAsia="bg-BG"/>
        </w:rPr>
        <w:t xml:space="preserve">на 10 000 д.н. с относителен дял 24.22%, </w:t>
      </w:r>
      <w:r w:rsidR="00FB07C4" w:rsidRPr="00861563">
        <w:rPr>
          <w:sz w:val="24"/>
          <w:szCs w:val="24"/>
          <w:lang w:val="bg-BG" w:eastAsia="bg-BG"/>
        </w:rPr>
        <w:t xml:space="preserve">за </w:t>
      </w:r>
      <w:smartTag w:uri="urn:schemas-microsoft-com:office:smarttags" w:element="metricconverter">
        <w:smartTagPr>
          <w:attr w:name="ProductID" w:val="2011 г"/>
        </w:smartTagPr>
        <w:r w:rsidR="00FB07C4" w:rsidRPr="00861563">
          <w:rPr>
            <w:sz w:val="24"/>
            <w:szCs w:val="24"/>
            <w:lang w:val="bg-BG" w:eastAsia="bg-BG"/>
          </w:rPr>
          <w:t>2011 г</w:t>
        </w:r>
      </w:smartTag>
      <w:r w:rsidR="00FB07C4" w:rsidRPr="00861563">
        <w:rPr>
          <w:sz w:val="24"/>
          <w:szCs w:val="24"/>
          <w:lang w:val="bg-BG" w:eastAsia="bg-BG"/>
        </w:rPr>
        <w:t xml:space="preserve">. </w:t>
      </w:r>
      <w:r w:rsidR="00B843BB" w:rsidRPr="00861563">
        <w:rPr>
          <w:sz w:val="24"/>
          <w:szCs w:val="24"/>
          <w:lang w:val="bg-BG" w:eastAsia="bg-BG"/>
        </w:rPr>
        <w:t>–</w:t>
      </w:r>
      <w:r w:rsidR="00FB07C4" w:rsidRPr="00861563">
        <w:rPr>
          <w:sz w:val="24"/>
          <w:szCs w:val="24"/>
          <w:lang w:val="bg-BG" w:eastAsia="bg-BG"/>
        </w:rPr>
        <w:t xml:space="preserve"> 388,6</w:t>
      </w:r>
      <w:r w:rsidR="00FB07C4" w:rsidRPr="00861563">
        <w:rPr>
          <w:sz w:val="24"/>
          <w:szCs w:val="24"/>
          <w:lang w:val="ru-RU" w:eastAsia="bg-BG"/>
        </w:rPr>
        <w:t xml:space="preserve"> </w:t>
      </w:r>
      <w:r w:rsidR="00FB07C4" w:rsidRPr="00861563">
        <w:rPr>
          <w:sz w:val="24"/>
          <w:szCs w:val="24"/>
          <w:lang w:val="bg-BG" w:eastAsia="bg-BG"/>
        </w:rPr>
        <w:t xml:space="preserve">на 10 000 д.н. с относителен дял 24.15%, </w:t>
      </w:r>
      <w:r w:rsidR="00591326" w:rsidRPr="00861563">
        <w:rPr>
          <w:sz w:val="24"/>
          <w:szCs w:val="24"/>
          <w:lang w:val="bg-BG" w:eastAsia="bg-BG"/>
        </w:rPr>
        <w:t xml:space="preserve">за </w:t>
      </w:r>
      <w:smartTag w:uri="urn:schemas-microsoft-com:office:smarttags" w:element="metricconverter">
        <w:smartTagPr>
          <w:attr w:name="ProductID" w:val="2010 г"/>
        </w:smartTagPr>
        <w:r w:rsidR="00591326" w:rsidRPr="00861563">
          <w:rPr>
            <w:sz w:val="24"/>
            <w:szCs w:val="24"/>
            <w:lang w:val="bg-BG" w:eastAsia="bg-BG"/>
          </w:rPr>
          <w:t>2010 г</w:t>
        </w:r>
      </w:smartTag>
      <w:r w:rsidR="00591326" w:rsidRPr="00861563">
        <w:rPr>
          <w:sz w:val="24"/>
          <w:szCs w:val="24"/>
          <w:lang w:val="bg-BG" w:eastAsia="bg-BG"/>
        </w:rPr>
        <w:t xml:space="preserve">. </w:t>
      </w:r>
      <w:r w:rsidR="00B843BB" w:rsidRPr="00861563">
        <w:rPr>
          <w:sz w:val="24"/>
          <w:szCs w:val="24"/>
          <w:lang w:val="bg-BG" w:eastAsia="bg-BG"/>
        </w:rPr>
        <w:t>–</w:t>
      </w:r>
      <w:r w:rsidR="00591326" w:rsidRPr="00861563">
        <w:rPr>
          <w:sz w:val="24"/>
          <w:szCs w:val="24"/>
          <w:lang w:val="bg-BG" w:eastAsia="bg-BG"/>
        </w:rPr>
        <w:t xml:space="preserve"> </w:t>
      </w:r>
      <w:r w:rsidR="00441A20" w:rsidRPr="00861563">
        <w:rPr>
          <w:sz w:val="24"/>
          <w:szCs w:val="24"/>
          <w:lang w:val="bg-BG" w:eastAsia="bg-BG"/>
        </w:rPr>
        <w:t>434</w:t>
      </w:r>
      <w:r w:rsidR="008F01E3" w:rsidRPr="00861563">
        <w:rPr>
          <w:sz w:val="24"/>
          <w:szCs w:val="24"/>
          <w:lang w:val="ru-RU" w:eastAsia="bg-BG"/>
        </w:rPr>
        <w:t>.</w:t>
      </w:r>
      <w:r w:rsidR="00441A20" w:rsidRPr="00861563">
        <w:rPr>
          <w:sz w:val="24"/>
          <w:szCs w:val="24"/>
          <w:lang w:val="ru-RU" w:eastAsia="bg-BG"/>
        </w:rPr>
        <w:t>2</w:t>
      </w:r>
      <w:r w:rsidR="008F01E3" w:rsidRPr="00861563">
        <w:rPr>
          <w:sz w:val="24"/>
          <w:szCs w:val="24"/>
          <w:lang w:val="ru-RU" w:eastAsia="bg-BG"/>
        </w:rPr>
        <w:t xml:space="preserve"> </w:t>
      </w:r>
      <w:r w:rsidR="008F01E3" w:rsidRPr="00861563">
        <w:rPr>
          <w:sz w:val="24"/>
          <w:szCs w:val="24"/>
          <w:lang w:val="bg-BG" w:eastAsia="bg-BG"/>
        </w:rPr>
        <w:t>на 10 000 д.н. с относителен дял 2</w:t>
      </w:r>
      <w:r w:rsidR="00441A20" w:rsidRPr="00861563">
        <w:rPr>
          <w:sz w:val="24"/>
          <w:szCs w:val="24"/>
          <w:lang w:val="bg-BG" w:eastAsia="bg-BG"/>
        </w:rPr>
        <w:t>6</w:t>
      </w:r>
      <w:r w:rsidR="008F01E3" w:rsidRPr="00861563">
        <w:rPr>
          <w:sz w:val="24"/>
          <w:szCs w:val="24"/>
          <w:lang w:val="bg-BG" w:eastAsia="bg-BG"/>
        </w:rPr>
        <w:t>.4</w:t>
      </w:r>
      <w:r w:rsidR="00441A20" w:rsidRPr="00861563">
        <w:rPr>
          <w:sz w:val="24"/>
          <w:szCs w:val="24"/>
          <w:lang w:val="bg-BG" w:eastAsia="bg-BG"/>
        </w:rPr>
        <w:t>8</w:t>
      </w:r>
      <w:r w:rsidR="008F01E3" w:rsidRPr="00861563">
        <w:rPr>
          <w:sz w:val="24"/>
          <w:szCs w:val="24"/>
          <w:lang w:val="bg-BG" w:eastAsia="bg-BG"/>
        </w:rPr>
        <w:t>%</w:t>
      </w:r>
      <w:r w:rsidR="00AC62FD" w:rsidRPr="00861563">
        <w:rPr>
          <w:sz w:val="24"/>
          <w:szCs w:val="24"/>
          <w:lang w:val="bg-BG" w:eastAsia="bg-BG"/>
        </w:rPr>
        <w:t>)</w:t>
      </w:r>
      <w:r w:rsidRPr="00861563">
        <w:rPr>
          <w:sz w:val="24"/>
          <w:szCs w:val="24"/>
          <w:lang w:val="bg-BG" w:eastAsia="bg-BG"/>
        </w:rPr>
        <w:t xml:space="preserve">, следвани от </w:t>
      </w:r>
      <w:r w:rsidRPr="00C92C4B">
        <w:rPr>
          <w:b/>
          <w:sz w:val="24"/>
          <w:szCs w:val="24"/>
          <w:lang w:val="bg-BG" w:eastAsia="bg-BG"/>
        </w:rPr>
        <w:t>болестите на дихателната система</w:t>
      </w:r>
      <w:r w:rsidRPr="00C92C4B">
        <w:rPr>
          <w:sz w:val="24"/>
          <w:szCs w:val="24"/>
          <w:lang w:val="bg-BG" w:eastAsia="bg-BG"/>
        </w:rPr>
        <w:t xml:space="preserve"> </w:t>
      </w:r>
      <w:r w:rsidR="00A94D3B" w:rsidRPr="00C92C4B">
        <w:rPr>
          <w:sz w:val="24"/>
          <w:szCs w:val="24"/>
          <w:lang w:val="bg-BG" w:eastAsia="bg-BG"/>
        </w:rPr>
        <w:t xml:space="preserve">– </w:t>
      </w:r>
      <w:r w:rsidR="00E7633C" w:rsidRPr="00C92C4B">
        <w:rPr>
          <w:sz w:val="24"/>
          <w:szCs w:val="24"/>
          <w:lang w:val="bg-BG" w:eastAsia="bg-BG"/>
        </w:rPr>
        <w:t>3</w:t>
      </w:r>
      <w:r w:rsidR="00C92C4B" w:rsidRPr="00C92C4B">
        <w:rPr>
          <w:sz w:val="24"/>
          <w:szCs w:val="24"/>
          <w:lang w:val="bg-BG" w:eastAsia="bg-BG"/>
        </w:rPr>
        <w:t>07</w:t>
      </w:r>
      <w:r w:rsidR="00E7633C" w:rsidRPr="00C92C4B">
        <w:rPr>
          <w:sz w:val="24"/>
          <w:szCs w:val="24"/>
          <w:lang w:val="bg-BG" w:eastAsia="bg-BG"/>
        </w:rPr>
        <w:t>.</w:t>
      </w:r>
      <w:r w:rsidR="00C92C4B" w:rsidRPr="00C92C4B">
        <w:rPr>
          <w:sz w:val="24"/>
          <w:szCs w:val="24"/>
          <w:lang w:val="bg-BG" w:eastAsia="bg-BG"/>
        </w:rPr>
        <w:t>7</w:t>
      </w:r>
      <w:r w:rsidR="00E7633C" w:rsidRPr="00C92C4B">
        <w:rPr>
          <w:sz w:val="24"/>
          <w:szCs w:val="24"/>
          <w:lang w:val="bg-BG" w:eastAsia="bg-BG"/>
        </w:rPr>
        <w:t xml:space="preserve"> на 10 000 д.н. с относителен дял 1</w:t>
      </w:r>
      <w:r w:rsidR="00D72231" w:rsidRPr="00C92C4B">
        <w:rPr>
          <w:sz w:val="24"/>
          <w:szCs w:val="24"/>
          <w:lang w:val="bg-BG" w:eastAsia="bg-BG"/>
        </w:rPr>
        <w:t>7</w:t>
      </w:r>
      <w:r w:rsidR="00E7633C" w:rsidRPr="00C92C4B">
        <w:rPr>
          <w:sz w:val="24"/>
          <w:szCs w:val="24"/>
          <w:lang w:val="bg-BG" w:eastAsia="bg-BG"/>
        </w:rPr>
        <w:t>,</w:t>
      </w:r>
      <w:r w:rsidR="00D72231" w:rsidRPr="00C92C4B">
        <w:rPr>
          <w:sz w:val="24"/>
          <w:szCs w:val="24"/>
          <w:lang w:val="bg-BG" w:eastAsia="bg-BG"/>
        </w:rPr>
        <w:t>8</w:t>
      </w:r>
      <w:r w:rsidR="00C92C4B" w:rsidRPr="00C92C4B">
        <w:rPr>
          <w:sz w:val="24"/>
          <w:szCs w:val="24"/>
          <w:lang w:val="bg-BG" w:eastAsia="bg-BG"/>
        </w:rPr>
        <w:t>2</w:t>
      </w:r>
      <w:r w:rsidR="00E7633C" w:rsidRPr="00C92C4B">
        <w:rPr>
          <w:sz w:val="24"/>
          <w:szCs w:val="24"/>
          <w:lang w:val="bg-BG" w:eastAsia="bg-BG"/>
        </w:rPr>
        <w:t xml:space="preserve">% общо за областта и </w:t>
      </w:r>
      <w:r w:rsidR="001345D2" w:rsidRPr="00C92C4B">
        <w:rPr>
          <w:sz w:val="24"/>
          <w:szCs w:val="24"/>
          <w:lang w:val="bg-BG" w:eastAsia="bg-BG"/>
        </w:rPr>
        <w:t>2</w:t>
      </w:r>
      <w:r w:rsidR="00C92C4B" w:rsidRPr="00C92C4B">
        <w:rPr>
          <w:sz w:val="24"/>
          <w:szCs w:val="24"/>
          <w:lang w:val="bg-BG" w:eastAsia="bg-BG"/>
        </w:rPr>
        <w:t>65</w:t>
      </w:r>
      <w:r w:rsidR="00A94D3B" w:rsidRPr="00C92C4B">
        <w:rPr>
          <w:sz w:val="24"/>
          <w:szCs w:val="24"/>
          <w:lang w:val="bg-BG" w:eastAsia="bg-BG"/>
        </w:rPr>
        <w:t>.</w:t>
      </w:r>
      <w:r w:rsidR="00E7633C" w:rsidRPr="00C92C4B">
        <w:rPr>
          <w:sz w:val="24"/>
          <w:szCs w:val="24"/>
          <w:lang w:val="bg-BG" w:eastAsia="bg-BG"/>
        </w:rPr>
        <w:t>4</w:t>
      </w:r>
      <w:r w:rsidR="00A94D3B" w:rsidRPr="00C92C4B">
        <w:rPr>
          <w:sz w:val="24"/>
          <w:szCs w:val="24"/>
          <w:lang w:val="bg-BG" w:eastAsia="bg-BG"/>
        </w:rPr>
        <w:t xml:space="preserve"> на 10</w:t>
      </w:r>
      <w:r w:rsidR="00B843BB" w:rsidRPr="00C92C4B">
        <w:rPr>
          <w:sz w:val="24"/>
          <w:szCs w:val="24"/>
          <w:lang w:val="bg-BG" w:eastAsia="bg-BG"/>
        </w:rPr>
        <w:t xml:space="preserve"> </w:t>
      </w:r>
      <w:r w:rsidR="00A94D3B" w:rsidRPr="00C92C4B">
        <w:rPr>
          <w:sz w:val="24"/>
          <w:szCs w:val="24"/>
          <w:lang w:val="bg-BG" w:eastAsia="bg-BG"/>
        </w:rPr>
        <w:t xml:space="preserve">000 д.н. с относителен дял </w:t>
      </w:r>
      <w:r w:rsidR="00D72231" w:rsidRPr="00C92C4B">
        <w:rPr>
          <w:sz w:val="24"/>
          <w:szCs w:val="24"/>
          <w:lang w:val="bg-BG" w:eastAsia="bg-BG"/>
        </w:rPr>
        <w:t>1</w:t>
      </w:r>
      <w:r w:rsidR="00C92C4B" w:rsidRPr="00C92C4B">
        <w:rPr>
          <w:sz w:val="24"/>
          <w:szCs w:val="24"/>
          <w:lang w:val="bg-BG" w:eastAsia="bg-BG"/>
        </w:rPr>
        <w:t>8</w:t>
      </w:r>
      <w:r w:rsidR="008F01E3" w:rsidRPr="00C92C4B">
        <w:rPr>
          <w:sz w:val="24"/>
          <w:szCs w:val="24"/>
          <w:lang w:val="bg-BG" w:eastAsia="bg-BG"/>
        </w:rPr>
        <w:t>.</w:t>
      </w:r>
      <w:r w:rsidR="00C92C4B" w:rsidRPr="00C92C4B">
        <w:rPr>
          <w:sz w:val="24"/>
          <w:szCs w:val="24"/>
          <w:lang w:val="bg-BG" w:eastAsia="bg-BG"/>
        </w:rPr>
        <w:t>71</w:t>
      </w:r>
      <w:r w:rsidR="00A94D3B" w:rsidRPr="00C92C4B">
        <w:rPr>
          <w:sz w:val="24"/>
          <w:szCs w:val="24"/>
          <w:lang w:val="bg-BG" w:eastAsia="bg-BG"/>
        </w:rPr>
        <w:t xml:space="preserve">% </w:t>
      </w:r>
      <w:r w:rsidR="00441A20" w:rsidRPr="00C92C4B">
        <w:rPr>
          <w:sz w:val="24"/>
          <w:szCs w:val="24"/>
          <w:lang w:val="bg-BG" w:eastAsia="bg-BG"/>
        </w:rPr>
        <w:t xml:space="preserve">за хоспитализациите в многопрофилните болници </w:t>
      </w:r>
      <w:r w:rsidR="00A94D3B" w:rsidRPr="00C92C4B">
        <w:rPr>
          <w:sz w:val="24"/>
          <w:szCs w:val="24"/>
          <w:lang w:val="bg-BG" w:eastAsia="bg-BG"/>
        </w:rPr>
        <w:t>(</w:t>
      </w:r>
      <w:r w:rsidR="007A1063" w:rsidRPr="00C92C4B">
        <w:rPr>
          <w:sz w:val="24"/>
          <w:szCs w:val="24"/>
          <w:lang w:val="bg-BG" w:eastAsia="bg-BG"/>
        </w:rPr>
        <w:t>за 201</w:t>
      </w:r>
      <w:r w:rsidR="00C92C4B" w:rsidRPr="00C92C4B">
        <w:rPr>
          <w:sz w:val="24"/>
          <w:szCs w:val="24"/>
          <w:lang w:val="bg-BG" w:eastAsia="bg-BG"/>
        </w:rPr>
        <w:t>5</w:t>
      </w:r>
      <w:r w:rsidR="007A1063" w:rsidRPr="00C92C4B">
        <w:rPr>
          <w:sz w:val="24"/>
          <w:szCs w:val="24"/>
          <w:lang w:val="bg-BG" w:eastAsia="bg-BG"/>
        </w:rPr>
        <w:t xml:space="preserve"> г. за областта този показател е </w:t>
      </w:r>
      <w:r w:rsidR="00C92C4B" w:rsidRPr="00C92C4B">
        <w:rPr>
          <w:sz w:val="24"/>
          <w:szCs w:val="24"/>
          <w:lang w:val="bg-BG" w:eastAsia="bg-BG"/>
        </w:rPr>
        <w:t xml:space="preserve">316,3 на 10 000 д.н. с относителен дял 17,85%, </w:t>
      </w:r>
      <w:r w:rsidR="003E3AFC">
        <w:rPr>
          <w:sz w:val="24"/>
          <w:szCs w:val="24"/>
          <w:lang w:val="bg-BG" w:eastAsia="bg-BG"/>
        </w:rPr>
        <w:t xml:space="preserve">за </w:t>
      </w:r>
      <w:r w:rsidR="00C92C4B" w:rsidRPr="00C92C4B">
        <w:rPr>
          <w:sz w:val="24"/>
          <w:szCs w:val="24"/>
          <w:lang w:val="bg-BG" w:eastAsia="bg-BG"/>
        </w:rPr>
        <w:t>2014 г</w:t>
      </w:r>
      <w:r w:rsidR="003E3AFC">
        <w:rPr>
          <w:sz w:val="24"/>
          <w:szCs w:val="24"/>
          <w:lang w:val="bg-BG" w:eastAsia="bg-BG"/>
        </w:rPr>
        <w:t>.</w:t>
      </w:r>
      <w:r w:rsidR="00C92C4B" w:rsidRPr="00C92C4B">
        <w:rPr>
          <w:sz w:val="24"/>
          <w:szCs w:val="24"/>
          <w:lang w:val="bg-BG" w:eastAsia="bg-BG"/>
        </w:rPr>
        <w:t xml:space="preserve"> </w:t>
      </w:r>
      <w:r w:rsidR="003E3AFC">
        <w:rPr>
          <w:sz w:val="24"/>
          <w:szCs w:val="24"/>
          <w:lang w:val="bg-BG" w:eastAsia="bg-BG"/>
        </w:rPr>
        <w:t>–</w:t>
      </w:r>
      <w:r w:rsidR="00C92C4B" w:rsidRPr="00C92C4B">
        <w:rPr>
          <w:sz w:val="24"/>
          <w:szCs w:val="24"/>
          <w:lang w:val="bg-BG" w:eastAsia="bg-BG"/>
        </w:rPr>
        <w:t xml:space="preserve"> </w:t>
      </w:r>
      <w:r w:rsidR="00D72231" w:rsidRPr="00C92C4B">
        <w:rPr>
          <w:sz w:val="24"/>
          <w:szCs w:val="24"/>
          <w:lang w:val="bg-BG" w:eastAsia="bg-BG"/>
        </w:rPr>
        <w:t>327</w:t>
      </w:r>
      <w:r w:rsidR="007A1063" w:rsidRPr="00C92C4B">
        <w:rPr>
          <w:sz w:val="24"/>
          <w:szCs w:val="24"/>
          <w:lang w:val="bg-BG" w:eastAsia="bg-BG"/>
        </w:rPr>
        <w:t>,</w:t>
      </w:r>
      <w:r w:rsidR="00D72231" w:rsidRPr="00C92C4B">
        <w:rPr>
          <w:sz w:val="24"/>
          <w:szCs w:val="24"/>
          <w:lang w:val="bg-BG" w:eastAsia="bg-BG"/>
        </w:rPr>
        <w:t>8</w:t>
      </w:r>
      <w:r w:rsidR="007A1063" w:rsidRPr="00C92C4B">
        <w:rPr>
          <w:sz w:val="24"/>
          <w:szCs w:val="24"/>
          <w:lang w:val="bg-BG" w:eastAsia="bg-BG"/>
        </w:rPr>
        <w:t xml:space="preserve"> на 10</w:t>
      </w:r>
      <w:r w:rsidR="00B843BB" w:rsidRPr="00C92C4B">
        <w:rPr>
          <w:sz w:val="24"/>
          <w:szCs w:val="24"/>
          <w:lang w:val="bg-BG" w:eastAsia="bg-BG"/>
        </w:rPr>
        <w:t xml:space="preserve"> </w:t>
      </w:r>
      <w:r w:rsidR="007A1063" w:rsidRPr="00C92C4B">
        <w:rPr>
          <w:sz w:val="24"/>
          <w:szCs w:val="24"/>
          <w:lang w:val="bg-BG" w:eastAsia="bg-BG"/>
        </w:rPr>
        <w:t>000 д.н. с относителен дял 1</w:t>
      </w:r>
      <w:r w:rsidR="00D72231" w:rsidRPr="00C92C4B">
        <w:rPr>
          <w:sz w:val="24"/>
          <w:szCs w:val="24"/>
          <w:lang w:val="bg-BG" w:eastAsia="bg-BG"/>
        </w:rPr>
        <w:t>7</w:t>
      </w:r>
      <w:r w:rsidR="007A1063" w:rsidRPr="00C92C4B">
        <w:rPr>
          <w:sz w:val="24"/>
          <w:szCs w:val="24"/>
          <w:lang w:val="bg-BG" w:eastAsia="bg-BG"/>
        </w:rPr>
        <w:t>,</w:t>
      </w:r>
      <w:r w:rsidR="00D72231" w:rsidRPr="00C92C4B">
        <w:rPr>
          <w:sz w:val="24"/>
          <w:szCs w:val="24"/>
          <w:lang w:val="bg-BG" w:eastAsia="bg-BG"/>
        </w:rPr>
        <w:t>96</w:t>
      </w:r>
      <w:r w:rsidR="007A1063" w:rsidRPr="00C92C4B">
        <w:rPr>
          <w:sz w:val="24"/>
          <w:szCs w:val="24"/>
          <w:lang w:val="bg-BG" w:eastAsia="bg-BG"/>
        </w:rPr>
        <w:t>%,</w:t>
      </w:r>
      <w:r w:rsidR="00B843BB" w:rsidRPr="00C92C4B">
        <w:rPr>
          <w:sz w:val="24"/>
          <w:szCs w:val="24"/>
          <w:lang w:val="bg-BG" w:eastAsia="bg-BG"/>
        </w:rPr>
        <w:t xml:space="preserve"> </w:t>
      </w:r>
      <w:r w:rsidR="00E7633C" w:rsidRPr="00C92C4B">
        <w:rPr>
          <w:sz w:val="24"/>
          <w:szCs w:val="24"/>
          <w:lang w:val="bg-BG" w:eastAsia="bg-BG"/>
        </w:rPr>
        <w:t xml:space="preserve">за </w:t>
      </w:r>
      <w:smartTag w:uri="urn:schemas-microsoft-com:office:smarttags" w:element="metricconverter">
        <w:smartTagPr>
          <w:attr w:name="ProductID" w:val="2013 г"/>
        </w:smartTagPr>
        <w:r w:rsidR="00E7633C" w:rsidRPr="00C92C4B">
          <w:rPr>
            <w:sz w:val="24"/>
            <w:szCs w:val="24"/>
            <w:lang w:val="bg-BG" w:eastAsia="bg-BG"/>
          </w:rPr>
          <w:t>2013</w:t>
        </w:r>
        <w:r w:rsidR="00C57F4A" w:rsidRPr="00C92C4B">
          <w:rPr>
            <w:sz w:val="24"/>
            <w:szCs w:val="24"/>
            <w:lang w:val="bg-BG" w:eastAsia="bg-BG"/>
          </w:rPr>
          <w:t xml:space="preserve"> г</w:t>
        </w:r>
      </w:smartTag>
      <w:r w:rsidR="00C57F4A" w:rsidRPr="00C92C4B">
        <w:rPr>
          <w:sz w:val="24"/>
          <w:szCs w:val="24"/>
          <w:lang w:val="bg-BG" w:eastAsia="bg-BG"/>
        </w:rPr>
        <w:t xml:space="preserve">. </w:t>
      </w:r>
      <w:r w:rsidR="00B843BB" w:rsidRPr="00C92C4B">
        <w:rPr>
          <w:sz w:val="24"/>
          <w:szCs w:val="24"/>
          <w:lang w:val="bg-BG" w:eastAsia="bg-BG"/>
        </w:rPr>
        <w:t>–</w:t>
      </w:r>
      <w:r w:rsidR="00C57F4A" w:rsidRPr="00C92C4B">
        <w:rPr>
          <w:sz w:val="24"/>
          <w:szCs w:val="24"/>
          <w:lang w:val="bg-BG" w:eastAsia="bg-BG"/>
        </w:rPr>
        <w:t xml:space="preserve"> 2</w:t>
      </w:r>
      <w:r w:rsidR="00E7633C" w:rsidRPr="00C92C4B">
        <w:rPr>
          <w:sz w:val="24"/>
          <w:szCs w:val="24"/>
          <w:lang w:val="bg-BG" w:eastAsia="bg-BG"/>
        </w:rPr>
        <w:t>6</w:t>
      </w:r>
      <w:r w:rsidR="00091F8E" w:rsidRPr="00C92C4B">
        <w:rPr>
          <w:sz w:val="24"/>
          <w:szCs w:val="24"/>
          <w:lang w:val="bg-BG" w:eastAsia="bg-BG"/>
        </w:rPr>
        <w:t>4</w:t>
      </w:r>
      <w:r w:rsidR="00C57F4A" w:rsidRPr="00C92C4B">
        <w:rPr>
          <w:sz w:val="24"/>
          <w:szCs w:val="24"/>
          <w:lang w:val="bg-BG" w:eastAsia="bg-BG"/>
        </w:rPr>
        <w:t>,</w:t>
      </w:r>
      <w:r w:rsidR="00E7633C" w:rsidRPr="00C92C4B">
        <w:rPr>
          <w:sz w:val="24"/>
          <w:szCs w:val="24"/>
          <w:lang w:val="bg-BG" w:eastAsia="bg-BG"/>
        </w:rPr>
        <w:t>7</w:t>
      </w:r>
      <w:r w:rsidR="00C57F4A" w:rsidRPr="00C92C4B">
        <w:rPr>
          <w:sz w:val="24"/>
          <w:szCs w:val="24"/>
          <w:lang w:val="bg-BG" w:eastAsia="bg-BG"/>
        </w:rPr>
        <w:t xml:space="preserve"> на 10</w:t>
      </w:r>
      <w:r w:rsidR="00B843BB" w:rsidRPr="00C92C4B">
        <w:rPr>
          <w:sz w:val="24"/>
          <w:szCs w:val="24"/>
          <w:lang w:val="bg-BG" w:eastAsia="bg-BG"/>
        </w:rPr>
        <w:t xml:space="preserve"> </w:t>
      </w:r>
      <w:r w:rsidR="00C57F4A" w:rsidRPr="00C92C4B">
        <w:rPr>
          <w:sz w:val="24"/>
          <w:szCs w:val="24"/>
          <w:lang w:val="bg-BG" w:eastAsia="bg-BG"/>
        </w:rPr>
        <w:t>000 д.н. с относителен дял 1</w:t>
      </w:r>
      <w:r w:rsidR="00091F8E" w:rsidRPr="00C92C4B">
        <w:rPr>
          <w:sz w:val="24"/>
          <w:szCs w:val="24"/>
          <w:lang w:val="bg-BG" w:eastAsia="bg-BG"/>
        </w:rPr>
        <w:t>5,</w:t>
      </w:r>
      <w:r w:rsidR="00E7633C" w:rsidRPr="00C92C4B">
        <w:rPr>
          <w:sz w:val="24"/>
          <w:szCs w:val="24"/>
          <w:lang w:val="bg-BG" w:eastAsia="bg-BG"/>
        </w:rPr>
        <w:t>05</w:t>
      </w:r>
      <w:r w:rsidR="00C57F4A" w:rsidRPr="00C92C4B">
        <w:rPr>
          <w:sz w:val="24"/>
          <w:szCs w:val="24"/>
          <w:lang w:val="bg-BG" w:eastAsia="bg-BG"/>
        </w:rPr>
        <w:t>%,</w:t>
      </w:r>
      <w:r w:rsidR="00E7633C" w:rsidRPr="00C92C4B">
        <w:rPr>
          <w:sz w:val="24"/>
          <w:szCs w:val="24"/>
          <w:lang w:val="bg-BG" w:eastAsia="bg-BG"/>
        </w:rPr>
        <w:t xml:space="preserve"> за </w:t>
      </w:r>
      <w:smartTag w:uri="urn:schemas-microsoft-com:office:smarttags" w:element="metricconverter">
        <w:smartTagPr>
          <w:attr w:name="ProductID" w:val="2012 г"/>
        </w:smartTagPr>
        <w:r w:rsidR="00E7633C" w:rsidRPr="00C92C4B">
          <w:rPr>
            <w:sz w:val="24"/>
            <w:szCs w:val="24"/>
            <w:lang w:val="bg-BG" w:eastAsia="bg-BG"/>
          </w:rPr>
          <w:t>2012 г</w:t>
        </w:r>
      </w:smartTag>
      <w:r w:rsidR="00E7633C" w:rsidRPr="00C92C4B">
        <w:rPr>
          <w:sz w:val="24"/>
          <w:szCs w:val="24"/>
          <w:lang w:val="bg-BG" w:eastAsia="bg-BG"/>
        </w:rPr>
        <w:t xml:space="preserve">. </w:t>
      </w:r>
      <w:r w:rsidR="00B843BB" w:rsidRPr="00C92C4B">
        <w:rPr>
          <w:sz w:val="24"/>
          <w:szCs w:val="24"/>
          <w:lang w:val="bg-BG" w:eastAsia="bg-BG"/>
        </w:rPr>
        <w:t>–</w:t>
      </w:r>
      <w:r w:rsidR="00E7633C" w:rsidRPr="00C92C4B">
        <w:rPr>
          <w:sz w:val="24"/>
          <w:szCs w:val="24"/>
          <w:lang w:val="bg-BG" w:eastAsia="bg-BG"/>
        </w:rPr>
        <w:t xml:space="preserve"> 244,8 на 10</w:t>
      </w:r>
      <w:r w:rsidR="00B843BB" w:rsidRPr="00C92C4B">
        <w:rPr>
          <w:sz w:val="24"/>
          <w:szCs w:val="24"/>
          <w:lang w:val="bg-BG" w:eastAsia="bg-BG"/>
        </w:rPr>
        <w:t xml:space="preserve"> </w:t>
      </w:r>
      <w:r w:rsidR="00E7633C" w:rsidRPr="00C92C4B">
        <w:rPr>
          <w:sz w:val="24"/>
          <w:szCs w:val="24"/>
          <w:lang w:val="bg-BG" w:eastAsia="bg-BG"/>
        </w:rPr>
        <w:t xml:space="preserve">000 д.н. с относителен дял 15,49%, </w:t>
      </w:r>
      <w:r w:rsidR="00B843BB" w:rsidRPr="00C92C4B">
        <w:rPr>
          <w:sz w:val="24"/>
          <w:szCs w:val="24"/>
          <w:lang w:val="bg-BG" w:eastAsia="bg-BG"/>
        </w:rPr>
        <w:t xml:space="preserve"> </w:t>
      </w:r>
      <w:r w:rsidR="00591326" w:rsidRPr="00C92C4B">
        <w:rPr>
          <w:sz w:val="24"/>
          <w:szCs w:val="24"/>
          <w:lang w:val="bg-BG" w:eastAsia="bg-BG"/>
        </w:rPr>
        <w:t xml:space="preserve">за </w:t>
      </w:r>
      <w:smartTag w:uri="urn:schemas-microsoft-com:office:smarttags" w:element="metricconverter">
        <w:smartTagPr>
          <w:attr w:name="ProductID" w:val="2011 г"/>
        </w:smartTagPr>
        <w:r w:rsidR="00591326" w:rsidRPr="00C92C4B">
          <w:rPr>
            <w:sz w:val="24"/>
            <w:szCs w:val="24"/>
            <w:lang w:val="bg-BG" w:eastAsia="bg-BG"/>
          </w:rPr>
          <w:t>2011 г</w:t>
        </w:r>
      </w:smartTag>
      <w:r w:rsidR="00591326" w:rsidRPr="00C92C4B">
        <w:rPr>
          <w:sz w:val="24"/>
          <w:szCs w:val="24"/>
          <w:lang w:val="bg-BG" w:eastAsia="bg-BG"/>
        </w:rPr>
        <w:t>.</w:t>
      </w:r>
      <w:r w:rsidR="00B843BB" w:rsidRPr="00C92C4B">
        <w:rPr>
          <w:sz w:val="24"/>
          <w:szCs w:val="24"/>
          <w:lang w:val="bg-BG" w:eastAsia="bg-BG"/>
        </w:rPr>
        <w:t xml:space="preserve"> –</w:t>
      </w:r>
      <w:r w:rsidR="00591326" w:rsidRPr="00C92C4B">
        <w:rPr>
          <w:sz w:val="24"/>
          <w:szCs w:val="24"/>
          <w:lang w:val="bg-BG" w:eastAsia="bg-BG"/>
        </w:rPr>
        <w:t xml:space="preserve"> 225.8 на 10</w:t>
      </w:r>
      <w:r w:rsidR="00B843BB" w:rsidRPr="00C92C4B">
        <w:rPr>
          <w:sz w:val="24"/>
          <w:szCs w:val="24"/>
          <w:lang w:val="bg-BG" w:eastAsia="bg-BG"/>
        </w:rPr>
        <w:t xml:space="preserve"> </w:t>
      </w:r>
      <w:r w:rsidR="00591326" w:rsidRPr="00C92C4B">
        <w:rPr>
          <w:sz w:val="24"/>
          <w:szCs w:val="24"/>
          <w:lang w:val="bg-BG" w:eastAsia="bg-BG"/>
        </w:rPr>
        <w:t xml:space="preserve">000 д.н. с относителен дял 17.99%, </w:t>
      </w:r>
      <w:r w:rsidR="008F01E3" w:rsidRPr="00C92C4B">
        <w:rPr>
          <w:sz w:val="24"/>
          <w:szCs w:val="24"/>
          <w:lang w:val="bg-BG" w:eastAsia="bg-BG"/>
        </w:rPr>
        <w:t xml:space="preserve">за </w:t>
      </w:r>
      <w:smartTag w:uri="urn:schemas-microsoft-com:office:smarttags" w:element="metricconverter">
        <w:smartTagPr>
          <w:attr w:name="ProductID" w:val="2010 г"/>
        </w:smartTagPr>
        <w:r w:rsidR="008F01E3" w:rsidRPr="00C92C4B">
          <w:rPr>
            <w:sz w:val="24"/>
            <w:szCs w:val="24"/>
            <w:lang w:val="bg-BG" w:eastAsia="bg-BG"/>
          </w:rPr>
          <w:t>2010 г</w:t>
        </w:r>
      </w:smartTag>
      <w:r w:rsidR="008F01E3" w:rsidRPr="00C92C4B">
        <w:rPr>
          <w:sz w:val="24"/>
          <w:szCs w:val="24"/>
          <w:lang w:val="bg-BG" w:eastAsia="bg-BG"/>
        </w:rPr>
        <w:t xml:space="preserve">. </w:t>
      </w:r>
      <w:r w:rsidR="00B843BB" w:rsidRPr="00C92C4B">
        <w:rPr>
          <w:sz w:val="24"/>
          <w:szCs w:val="24"/>
          <w:lang w:val="bg-BG" w:eastAsia="bg-BG"/>
        </w:rPr>
        <w:t>–</w:t>
      </w:r>
      <w:r w:rsidR="008F01E3" w:rsidRPr="00C92C4B">
        <w:rPr>
          <w:sz w:val="24"/>
          <w:szCs w:val="24"/>
          <w:lang w:val="bg-BG" w:eastAsia="bg-BG"/>
        </w:rPr>
        <w:t xml:space="preserve"> 2</w:t>
      </w:r>
      <w:r w:rsidR="00441A20" w:rsidRPr="00C92C4B">
        <w:rPr>
          <w:sz w:val="24"/>
          <w:szCs w:val="24"/>
          <w:lang w:val="bg-BG" w:eastAsia="bg-BG"/>
        </w:rPr>
        <w:t>80</w:t>
      </w:r>
      <w:r w:rsidR="008F01E3" w:rsidRPr="00C92C4B">
        <w:rPr>
          <w:sz w:val="24"/>
          <w:szCs w:val="24"/>
          <w:lang w:val="bg-BG" w:eastAsia="bg-BG"/>
        </w:rPr>
        <w:t>.</w:t>
      </w:r>
      <w:r w:rsidR="00441A20" w:rsidRPr="00C92C4B">
        <w:rPr>
          <w:sz w:val="24"/>
          <w:szCs w:val="24"/>
          <w:lang w:val="bg-BG" w:eastAsia="bg-BG"/>
        </w:rPr>
        <w:t>7</w:t>
      </w:r>
      <w:r w:rsidR="008F01E3" w:rsidRPr="00C92C4B">
        <w:rPr>
          <w:sz w:val="24"/>
          <w:szCs w:val="24"/>
          <w:lang w:val="bg-BG" w:eastAsia="bg-BG"/>
        </w:rPr>
        <w:t xml:space="preserve"> на 10</w:t>
      </w:r>
      <w:r w:rsidR="00B843BB" w:rsidRPr="00C92C4B">
        <w:rPr>
          <w:sz w:val="24"/>
          <w:szCs w:val="24"/>
          <w:lang w:val="bg-BG" w:eastAsia="bg-BG"/>
        </w:rPr>
        <w:t xml:space="preserve"> </w:t>
      </w:r>
      <w:r w:rsidR="008F01E3" w:rsidRPr="00C92C4B">
        <w:rPr>
          <w:sz w:val="24"/>
          <w:szCs w:val="24"/>
          <w:lang w:val="bg-BG" w:eastAsia="bg-BG"/>
        </w:rPr>
        <w:t xml:space="preserve">000 д.н. с относителен дял </w:t>
      </w:r>
      <w:r w:rsidR="00441A20" w:rsidRPr="00C92C4B">
        <w:rPr>
          <w:sz w:val="24"/>
          <w:szCs w:val="24"/>
          <w:lang w:val="bg-BG" w:eastAsia="bg-BG"/>
        </w:rPr>
        <w:t>17</w:t>
      </w:r>
      <w:r w:rsidR="008F01E3" w:rsidRPr="00C92C4B">
        <w:rPr>
          <w:sz w:val="24"/>
          <w:szCs w:val="24"/>
          <w:lang w:val="bg-BG" w:eastAsia="bg-BG"/>
        </w:rPr>
        <w:t>.1</w:t>
      </w:r>
      <w:r w:rsidR="00441A20" w:rsidRPr="00C92C4B">
        <w:rPr>
          <w:sz w:val="24"/>
          <w:szCs w:val="24"/>
          <w:lang w:val="bg-BG" w:eastAsia="bg-BG"/>
        </w:rPr>
        <w:t>2</w:t>
      </w:r>
      <w:r w:rsidR="00D72231" w:rsidRPr="00C92C4B">
        <w:rPr>
          <w:sz w:val="24"/>
          <w:szCs w:val="24"/>
          <w:lang w:val="bg-BG" w:eastAsia="bg-BG"/>
        </w:rPr>
        <w:t>%</w:t>
      </w:r>
      <w:r w:rsidR="00A94D3B" w:rsidRPr="00C92C4B">
        <w:rPr>
          <w:sz w:val="24"/>
          <w:szCs w:val="24"/>
          <w:lang w:val="bg-BG" w:eastAsia="bg-BG"/>
        </w:rPr>
        <w:t>)</w:t>
      </w:r>
      <w:r w:rsidRPr="00C92C4B">
        <w:rPr>
          <w:sz w:val="24"/>
          <w:szCs w:val="24"/>
          <w:lang w:val="bg-BG" w:eastAsia="bg-BG"/>
        </w:rPr>
        <w:t>. Тези данни са съотносими с данните за страната, където също преобладават болестите на органите на кръвообращението</w:t>
      </w:r>
      <w:r w:rsidR="00A94D3B" w:rsidRPr="00C92C4B">
        <w:rPr>
          <w:sz w:val="24"/>
          <w:szCs w:val="24"/>
          <w:lang w:val="bg-BG" w:eastAsia="bg-BG"/>
        </w:rPr>
        <w:t xml:space="preserve"> (</w:t>
      </w:r>
      <w:r w:rsidR="00C92C4B" w:rsidRPr="00C92C4B">
        <w:rPr>
          <w:sz w:val="24"/>
          <w:szCs w:val="24"/>
          <w:lang w:val="bg-BG" w:eastAsia="bg-BG"/>
        </w:rPr>
        <w:t xml:space="preserve">442.3 на 10 000 д.н. за 2015 г., </w:t>
      </w:r>
      <w:r w:rsidR="00D72231" w:rsidRPr="00C92C4B">
        <w:rPr>
          <w:sz w:val="24"/>
          <w:szCs w:val="24"/>
          <w:lang w:val="bg-BG" w:eastAsia="bg-BG"/>
        </w:rPr>
        <w:t xml:space="preserve">444.5 на 10 000 д.н. за </w:t>
      </w:r>
      <w:smartTag w:uri="urn:schemas-microsoft-com:office:smarttags" w:element="metricconverter">
        <w:smartTagPr>
          <w:attr w:name="ProductID" w:val="2014 г"/>
        </w:smartTagPr>
        <w:r w:rsidR="00D72231" w:rsidRPr="00C92C4B">
          <w:rPr>
            <w:sz w:val="24"/>
            <w:szCs w:val="24"/>
            <w:lang w:val="bg-BG" w:eastAsia="bg-BG"/>
          </w:rPr>
          <w:t>2014 г</w:t>
        </w:r>
      </w:smartTag>
      <w:r w:rsidR="00D72231" w:rsidRPr="00C92C4B">
        <w:rPr>
          <w:sz w:val="24"/>
          <w:szCs w:val="24"/>
          <w:lang w:val="bg-BG" w:eastAsia="bg-BG"/>
        </w:rPr>
        <w:t xml:space="preserve">., </w:t>
      </w:r>
      <w:r w:rsidR="00E7633C" w:rsidRPr="00C92C4B">
        <w:rPr>
          <w:sz w:val="24"/>
          <w:szCs w:val="24"/>
          <w:lang w:val="bg-BG" w:eastAsia="bg-BG"/>
        </w:rPr>
        <w:t xml:space="preserve">431.7 на 10 000 д.н. за </w:t>
      </w:r>
      <w:smartTag w:uri="urn:schemas-microsoft-com:office:smarttags" w:element="metricconverter">
        <w:smartTagPr>
          <w:attr w:name="ProductID" w:val="2013 г"/>
        </w:smartTagPr>
        <w:r w:rsidR="00E7633C" w:rsidRPr="00C92C4B">
          <w:rPr>
            <w:sz w:val="24"/>
            <w:szCs w:val="24"/>
            <w:lang w:val="bg-BG" w:eastAsia="bg-BG"/>
          </w:rPr>
          <w:t>2013 г</w:t>
        </w:r>
      </w:smartTag>
      <w:r w:rsidR="00E7633C" w:rsidRPr="00C92C4B">
        <w:rPr>
          <w:sz w:val="24"/>
          <w:szCs w:val="24"/>
          <w:lang w:val="bg-BG" w:eastAsia="bg-BG"/>
        </w:rPr>
        <w:t xml:space="preserve">., </w:t>
      </w:r>
      <w:r w:rsidR="00091F8E" w:rsidRPr="00C92C4B">
        <w:rPr>
          <w:sz w:val="24"/>
          <w:szCs w:val="24"/>
          <w:lang w:val="bg-BG" w:eastAsia="bg-BG"/>
        </w:rPr>
        <w:t xml:space="preserve">401.7 на 10 000 д.н. за </w:t>
      </w:r>
      <w:smartTag w:uri="urn:schemas-microsoft-com:office:smarttags" w:element="metricconverter">
        <w:smartTagPr>
          <w:attr w:name="ProductID" w:val="2012 г"/>
        </w:smartTagPr>
        <w:r w:rsidR="00091F8E" w:rsidRPr="00C92C4B">
          <w:rPr>
            <w:sz w:val="24"/>
            <w:szCs w:val="24"/>
            <w:lang w:val="bg-BG" w:eastAsia="bg-BG"/>
          </w:rPr>
          <w:t>2012 г</w:t>
        </w:r>
      </w:smartTag>
      <w:r w:rsidR="00091F8E" w:rsidRPr="00C92C4B">
        <w:rPr>
          <w:sz w:val="24"/>
          <w:szCs w:val="24"/>
          <w:lang w:val="bg-BG" w:eastAsia="bg-BG"/>
        </w:rPr>
        <w:t xml:space="preserve">., </w:t>
      </w:r>
      <w:r w:rsidR="00591326" w:rsidRPr="00C92C4B">
        <w:rPr>
          <w:sz w:val="24"/>
          <w:szCs w:val="24"/>
          <w:lang w:val="bg-BG" w:eastAsia="bg-BG"/>
        </w:rPr>
        <w:t>3</w:t>
      </w:r>
      <w:r w:rsidR="002A45BE" w:rsidRPr="00C92C4B">
        <w:rPr>
          <w:sz w:val="24"/>
          <w:szCs w:val="24"/>
          <w:lang w:val="bg-BG" w:eastAsia="bg-BG"/>
        </w:rPr>
        <w:t>9</w:t>
      </w:r>
      <w:r w:rsidR="00591326" w:rsidRPr="00C92C4B">
        <w:rPr>
          <w:sz w:val="24"/>
          <w:szCs w:val="24"/>
          <w:lang w:val="bg-BG" w:eastAsia="bg-BG"/>
        </w:rPr>
        <w:t>7.</w:t>
      </w:r>
      <w:r w:rsidR="002A45BE" w:rsidRPr="00C92C4B">
        <w:rPr>
          <w:sz w:val="24"/>
          <w:szCs w:val="24"/>
          <w:lang w:val="bg-BG" w:eastAsia="bg-BG"/>
        </w:rPr>
        <w:t>1</w:t>
      </w:r>
      <w:r w:rsidR="00591326" w:rsidRPr="00C92C4B">
        <w:rPr>
          <w:sz w:val="24"/>
          <w:szCs w:val="24"/>
          <w:lang w:val="bg-BG" w:eastAsia="bg-BG"/>
        </w:rPr>
        <w:t xml:space="preserve"> на 10 000 д.н. за </w:t>
      </w:r>
      <w:smartTag w:uri="urn:schemas-microsoft-com:office:smarttags" w:element="metricconverter">
        <w:smartTagPr>
          <w:attr w:name="ProductID" w:val="2011 г"/>
        </w:smartTagPr>
        <w:r w:rsidR="00591326" w:rsidRPr="00C92C4B">
          <w:rPr>
            <w:sz w:val="24"/>
            <w:szCs w:val="24"/>
            <w:lang w:val="bg-BG" w:eastAsia="bg-BG"/>
          </w:rPr>
          <w:t>2011 г</w:t>
        </w:r>
      </w:smartTag>
      <w:r w:rsidR="00591326" w:rsidRPr="00C92C4B">
        <w:rPr>
          <w:sz w:val="24"/>
          <w:szCs w:val="24"/>
          <w:lang w:val="bg-BG" w:eastAsia="bg-BG"/>
        </w:rPr>
        <w:t xml:space="preserve">., </w:t>
      </w:r>
      <w:r w:rsidR="00441A20" w:rsidRPr="00C92C4B">
        <w:rPr>
          <w:sz w:val="24"/>
          <w:szCs w:val="24"/>
          <w:lang w:val="bg-BG" w:eastAsia="bg-BG"/>
        </w:rPr>
        <w:t>377.7 на 10 000 д.н. за 2010 г</w:t>
      </w:r>
      <w:r w:rsidR="00E045D6" w:rsidRPr="00C92C4B">
        <w:rPr>
          <w:sz w:val="24"/>
          <w:szCs w:val="24"/>
          <w:lang w:val="bg-BG" w:eastAsia="bg-BG"/>
        </w:rPr>
        <w:t>.)</w:t>
      </w:r>
      <w:r w:rsidRPr="00C92C4B">
        <w:rPr>
          <w:sz w:val="24"/>
          <w:szCs w:val="24"/>
          <w:lang w:val="bg-BG" w:eastAsia="bg-BG"/>
        </w:rPr>
        <w:t>, следвани от заболяванията на органите на дихателната система</w:t>
      </w:r>
      <w:r w:rsidR="00A94D3B" w:rsidRPr="00C92C4B">
        <w:rPr>
          <w:sz w:val="24"/>
          <w:szCs w:val="24"/>
          <w:lang w:val="bg-BG" w:eastAsia="bg-BG"/>
        </w:rPr>
        <w:t xml:space="preserve"> (</w:t>
      </w:r>
      <w:r w:rsidR="00C92C4B" w:rsidRPr="00C92C4B">
        <w:rPr>
          <w:sz w:val="24"/>
          <w:szCs w:val="24"/>
          <w:lang w:val="bg-BG" w:eastAsia="bg-BG"/>
        </w:rPr>
        <w:t xml:space="preserve">311.6 на 10 000 д.н. за 2015 г., </w:t>
      </w:r>
      <w:r w:rsidR="00D72231" w:rsidRPr="00C92C4B">
        <w:rPr>
          <w:sz w:val="24"/>
          <w:szCs w:val="24"/>
          <w:lang w:val="bg-BG" w:eastAsia="bg-BG"/>
        </w:rPr>
        <w:t xml:space="preserve">332.2 на 10 000 д.н. за </w:t>
      </w:r>
      <w:smartTag w:uri="urn:schemas-microsoft-com:office:smarttags" w:element="metricconverter">
        <w:smartTagPr>
          <w:attr w:name="ProductID" w:val="2014 г"/>
        </w:smartTagPr>
        <w:r w:rsidR="00D72231" w:rsidRPr="00C92C4B">
          <w:rPr>
            <w:sz w:val="24"/>
            <w:szCs w:val="24"/>
            <w:lang w:val="bg-BG" w:eastAsia="bg-BG"/>
          </w:rPr>
          <w:t>2014 г</w:t>
        </w:r>
      </w:smartTag>
      <w:r w:rsidR="00D72231" w:rsidRPr="00C92C4B">
        <w:rPr>
          <w:sz w:val="24"/>
          <w:szCs w:val="24"/>
          <w:lang w:val="bg-BG" w:eastAsia="bg-BG"/>
        </w:rPr>
        <w:t xml:space="preserve">., </w:t>
      </w:r>
      <w:r w:rsidR="00E7633C" w:rsidRPr="00C92C4B">
        <w:rPr>
          <w:sz w:val="24"/>
          <w:szCs w:val="24"/>
          <w:lang w:val="bg-BG" w:eastAsia="bg-BG"/>
        </w:rPr>
        <w:t xml:space="preserve">313.1 на 10 000 д.н. за </w:t>
      </w:r>
      <w:smartTag w:uri="urn:schemas-microsoft-com:office:smarttags" w:element="metricconverter">
        <w:smartTagPr>
          <w:attr w:name="ProductID" w:val="2013 г"/>
        </w:smartTagPr>
        <w:r w:rsidR="00E7633C" w:rsidRPr="00C92C4B">
          <w:rPr>
            <w:sz w:val="24"/>
            <w:szCs w:val="24"/>
            <w:lang w:val="bg-BG" w:eastAsia="bg-BG"/>
          </w:rPr>
          <w:t>2013 г</w:t>
        </w:r>
      </w:smartTag>
      <w:r w:rsidR="00E7633C" w:rsidRPr="00C92C4B">
        <w:rPr>
          <w:sz w:val="24"/>
          <w:szCs w:val="24"/>
          <w:lang w:val="bg-BG" w:eastAsia="bg-BG"/>
        </w:rPr>
        <w:t xml:space="preserve">., </w:t>
      </w:r>
      <w:r w:rsidR="00091F8E" w:rsidRPr="00C92C4B">
        <w:rPr>
          <w:sz w:val="24"/>
          <w:szCs w:val="24"/>
          <w:lang w:val="bg-BG" w:eastAsia="bg-BG"/>
        </w:rPr>
        <w:t xml:space="preserve">296.5 на 10 000 д.н. за </w:t>
      </w:r>
      <w:smartTag w:uri="urn:schemas-microsoft-com:office:smarttags" w:element="metricconverter">
        <w:smartTagPr>
          <w:attr w:name="ProductID" w:val="2012 г"/>
        </w:smartTagPr>
        <w:r w:rsidR="00091F8E" w:rsidRPr="00C92C4B">
          <w:rPr>
            <w:sz w:val="24"/>
            <w:szCs w:val="24"/>
            <w:lang w:val="bg-BG" w:eastAsia="bg-BG"/>
          </w:rPr>
          <w:t>2012 г</w:t>
        </w:r>
      </w:smartTag>
      <w:r w:rsidR="00091F8E" w:rsidRPr="00C92C4B">
        <w:rPr>
          <w:sz w:val="24"/>
          <w:szCs w:val="24"/>
          <w:lang w:val="bg-BG" w:eastAsia="bg-BG"/>
        </w:rPr>
        <w:t>.,</w:t>
      </w:r>
      <w:r w:rsidR="003E3AFC">
        <w:rPr>
          <w:sz w:val="24"/>
          <w:szCs w:val="24"/>
          <w:lang w:val="bg-BG" w:eastAsia="bg-BG"/>
        </w:rPr>
        <w:t xml:space="preserve"> </w:t>
      </w:r>
      <w:r w:rsidR="00591326" w:rsidRPr="00C92C4B">
        <w:rPr>
          <w:sz w:val="24"/>
          <w:szCs w:val="24"/>
          <w:lang w:val="bg-BG" w:eastAsia="bg-BG"/>
        </w:rPr>
        <w:t>3</w:t>
      </w:r>
      <w:r w:rsidR="002A45BE" w:rsidRPr="00C92C4B">
        <w:rPr>
          <w:sz w:val="24"/>
          <w:szCs w:val="24"/>
          <w:lang w:val="bg-BG" w:eastAsia="bg-BG"/>
        </w:rPr>
        <w:t>0</w:t>
      </w:r>
      <w:r w:rsidR="00591326" w:rsidRPr="00C92C4B">
        <w:rPr>
          <w:sz w:val="24"/>
          <w:szCs w:val="24"/>
          <w:lang w:val="bg-BG" w:eastAsia="bg-BG"/>
        </w:rPr>
        <w:t>2.</w:t>
      </w:r>
      <w:r w:rsidR="002A45BE" w:rsidRPr="00C92C4B">
        <w:rPr>
          <w:sz w:val="24"/>
          <w:szCs w:val="24"/>
          <w:lang w:val="bg-BG" w:eastAsia="bg-BG"/>
        </w:rPr>
        <w:t>5</w:t>
      </w:r>
      <w:r w:rsidR="00591326" w:rsidRPr="00C92C4B">
        <w:rPr>
          <w:sz w:val="24"/>
          <w:szCs w:val="24"/>
          <w:lang w:val="bg-BG" w:eastAsia="bg-BG"/>
        </w:rPr>
        <w:t xml:space="preserve"> на 10 000 д.н. за </w:t>
      </w:r>
      <w:smartTag w:uri="urn:schemas-microsoft-com:office:smarttags" w:element="metricconverter">
        <w:smartTagPr>
          <w:attr w:name="ProductID" w:val="2011 г"/>
        </w:smartTagPr>
        <w:r w:rsidR="00591326" w:rsidRPr="00C92C4B">
          <w:rPr>
            <w:sz w:val="24"/>
            <w:szCs w:val="24"/>
            <w:lang w:val="bg-BG" w:eastAsia="bg-BG"/>
          </w:rPr>
          <w:t>2011 г</w:t>
        </w:r>
      </w:smartTag>
      <w:r w:rsidR="00591326" w:rsidRPr="00C92C4B">
        <w:rPr>
          <w:sz w:val="24"/>
          <w:szCs w:val="24"/>
          <w:lang w:val="bg-BG" w:eastAsia="bg-BG"/>
        </w:rPr>
        <w:t xml:space="preserve">., </w:t>
      </w:r>
      <w:r w:rsidR="00D72231" w:rsidRPr="00C92C4B">
        <w:rPr>
          <w:sz w:val="24"/>
          <w:szCs w:val="24"/>
          <w:lang w:val="bg-BG" w:eastAsia="bg-BG"/>
        </w:rPr>
        <w:t xml:space="preserve">312.3 на 10 000 д.н. за </w:t>
      </w:r>
      <w:smartTag w:uri="urn:schemas-microsoft-com:office:smarttags" w:element="metricconverter">
        <w:smartTagPr>
          <w:attr w:name="ProductID" w:val="2010 г"/>
        </w:smartTagPr>
        <w:r w:rsidR="00D72231" w:rsidRPr="00C92C4B">
          <w:rPr>
            <w:sz w:val="24"/>
            <w:szCs w:val="24"/>
            <w:lang w:val="bg-BG" w:eastAsia="bg-BG"/>
          </w:rPr>
          <w:t>2010 г</w:t>
        </w:r>
      </w:smartTag>
      <w:r w:rsidR="00A94D3B" w:rsidRPr="00C92C4B">
        <w:rPr>
          <w:sz w:val="24"/>
          <w:szCs w:val="24"/>
          <w:lang w:val="bg-BG" w:eastAsia="bg-BG"/>
        </w:rPr>
        <w:t>.)</w:t>
      </w:r>
      <w:r w:rsidRPr="00C92C4B">
        <w:rPr>
          <w:sz w:val="24"/>
          <w:szCs w:val="24"/>
          <w:lang w:val="bg-BG" w:eastAsia="bg-BG"/>
        </w:rPr>
        <w:t xml:space="preserve">. </w:t>
      </w:r>
    </w:p>
    <w:p w:rsidR="00091F8E" w:rsidRPr="00C92C4B" w:rsidRDefault="00091F8E" w:rsidP="00B97730">
      <w:pPr>
        <w:rPr>
          <w:szCs w:val="28"/>
          <w:lang w:val="bg-BG"/>
        </w:rPr>
      </w:pPr>
    </w:p>
    <w:p w:rsidR="00377BD4" w:rsidRPr="00944134" w:rsidRDefault="005D6457" w:rsidP="00221B30">
      <w:pPr>
        <w:ind w:firstLine="709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br w:type="page"/>
      </w:r>
      <w:r w:rsidR="00652975" w:rsidRPr="00944134">
        <w:rPr>
          <w:b/>
          <w:sz w:val="24"/>
          <w:szCs w:val="24"/>
          <w:lang w:val="bg-BG"/>
        </w:rPr>
        <w:lastRenderedPageBreak/>
        <w:t>Онкологични заболявания</w:t>
      </w:r>
    </w:p>
    <w:p w:rsidR="009E5CAD" w:rsidRDefault="009E5CAD" w:rsidP="00221B30">
      <w:pPr>
        <w:numPr>
          <w:ilvl w:val="12"/>
          <w:numId w:val="0"/>
        </w:numPr>
        <w:ind w:firstLine="709"/>
        <w:jc w:val="both"/>
        <w:rPr>
          <w:b/>
          <w:i/>
          <w:sz w:val="24"/>
          <w:szCs w:val="24"/>
          <w:lang w:val="bg-BG"/>
        </w:rPr>
      </w:pPr>
      <w:r w:rsidRPr="00944134">
        <w:rPr>
          <w:sz w:val="24"/>
          <w:szCs w:val="24"/>
          <w:lang w:val="bg-BG"/>
        </w:rPr>
        <w:t xml:space="preserve">Общият брой на </w:t>
      </w:r>
      <w:r w:rsidRPr="00944134">
        <w:rPr>
          <w:b/>
          <w:i/>
          <w:sz w:val="24"/>
          <w:szCs w:val="24"/>
          <w:lang w:val="bg-BG"/>
        </w:rPr>
        <w:t>регистрираните онкологични заболявания</w:t>
      </w:r>
      <w:r w:rsidRPr="00944134">
        <w:rPr>
          <w:sz w:val="24"/>
          <w:szCs w:val="24"/>
          <w:lang w:val="bg-BG"/>
        </w:rPr>
        <w:t xml:space="preserve"> за областта</w:t>
      </w:r>
      <w:r w:rsidR="001614F7" w:rsidRPr="00944134">
        <w:rPr>
          <w:sz w:val="24"/>
          <w:szCs w:val="24"/>
          <w:lang w:val="bg-BG"/>
        </w:rPr>
        <w:t xml:space="preserve"> </w:t>
      </w:r>
      <w:r w:rsidRPr="00944134">
        <w:rPr>
          <w:sz w:val="24"/>
          <w:szCs w:val="24"/>
          <w:lang w:val="bg-BG"/>
        </w:rPr>
        <w:t xml:space="preserve">в </w:t>
      </w:r>
      <w:r w:rsidR="00C23CEF" w:rsidRPr="00944134">
        <w:rPr>
          <w:sz w:val="24"/>
          <w:szCs w:val="24"/>
          <w:lang w:val="bg-BG"/>
        </w:rPr>
        <w:t>КОЦ</w:t>
      </w:r>
      <w:r w:rsidRPr="00944134">
        <w:rPr>
          <w:sz w:val="24"/>
          <w:szCs w:val="24"/>
          <w:lang w:val="bg-BG"/>
        </w:rPr>
        <w:t xml:space="preserve"> през </w:t>
      </w:r>
      <w:r w:rsidR="002C1F27" w:rsidRPr="002B02D6">
        <w:rPr>
          <w:sz w:val="24"/>
          <w:szCs w:val="24"/>
          <w:lang w:val="bg-BG"/>
        </w:rPr>
        <w:t>20</w:t>
      </w:r>
      <w:r w:rsidR="00D57B5E" w:rsidRPr="002B02D6">
        <w:rPr>
          <w:sz w:val="24"/>
          <w:szCs w:val="24"/>
          <w:lang w:val="bg-BG"/>
        </w:rPr>
        <w:t>1</w:t>
      </w:r>
      <w:r w:rsidR="002B02D6">
        <w:rPr>
          <w:sz w:val="24"/>
          <w:szCs w:val="24"/>
          <w:lang w:val="ru-RU"/>
        </w:rPr>
        <w:t>6</w:t>
      </w:r>
      <w:r w:rsidR="002C1F27" w:rsidRPr="002B02D6">
        <w:rPr>
          <w:sz w:val="24"/>
          <w:szCs w:val="24"/>
          <w:lang w:val="bg-BG"/>
        </w:rPr>
        <w:t xml:space="preserve"> г. е </w:t>
      </w:r>
      <w:r w:rsidR="00190672" w:rsidRPr="002B02D6">
        <w:rPr>
          <w:sz w:val="24"/>
          <w:szCs w:val="24"/>
          <w:lang w:val="ru-RU"/>
        </w:rPr>
        <w:t>9</w:t>
      </w:r>
      <w:r w:rsidR="001614F7" w:rsidRPr="002B02D6">
        <w:rPr>
          <w:sz w:val="24"/>
          <w:szCs w:val="24"/>
          <w:lang w:val="bg-BG"/>
        </w:rPr>
        <w:t xml:space="preserve"> </w:t>
      </w:r>
      <w:r w:rsidR="000414D7" w:rsidRPr="002B02D6">
        <w:rPr>
          <w:sz w:val="24"/>
          <w:szCs w:val="24"/>
          <w:lang w:val="ru-RU"/>
        </w:rPr>
        <w:t>4</w:t>
      </w:r>
      <w:r w:rsidR="002B02D6" w:rsidRPr="002B02D6">
        <w:rPr>
          <w:sz w:val="24"/>
          <w:szCs w:val="24"/>
          <w:lang w:val="ru-RU"/>
        </w:rPr>
        <w:t>31</w:t>
      </w:r>
      <w:r w:rsidR="002C1F27" w:rsidRPr="002B02D6">
        <w:rPr>
          <w:sz w:val="24"/>
          <w:szCs w:val="24"/>
          <w:lang w:val="bg-BG"/>
        </w:rPr>
        <w:t xml:space="preserve"> или </w:t>
      </w:r>
      <w:r w:rsidR="00190672" w:rsidRPr="002B02D6">
        <w:rPr>
          <w:sz w:val="24"/>
          <w:szCs w:val="24"/>
          <w:lang w:val="ru-RU"/>
        </w:rPr>
        <w:t>3</w:t>
      </w:r>
      <w:r w:rsidR="001614F7" w:rsidRPr="002B02D6">
        <w:rPr>
          <w:sz w:val="24"/>
          <w:szCs w:val="24"/>
          <w:lang w:val="bg-BG"/>
        </w:rPr>
        <w:t xml:space="preserve"> </w:t>
      </w:r>
      <w:r w:rsidR="002B02D6" w:rsidRPr="002B02D6">
        <w:rPr>
          <w:sz w:val="24"/>
          <w:szCs w:val="24"/>
          <w:lang w:val="ru-RU"/>
        </w:rPr>
        <w:t>871</w:t>
      </w:r>
      <w:r w:rsidR="002C1F27" w:rsidRPr="002B02D6">
        <w:rPr>
          <w:sz w:val="24"/>
          <w:szCs w:val="24"/>
          <w:lang w:val="bg-BG"/>
        </w:rPr>
        <w:t xml:space="preserve"> на 100 000 д.н. </w:t>
      </w:r>
      <w:r w:rsidR="00E3196D" w:rsidRPr="002B02D6">
        <w:rPr>
          <w:sz w:val="24"/>
          <w:szCs w:val="24"/>
          <w:lang w:val="bg-BG"/>
        </w:rPr>
        <w:t>За сравнение през</w:t>
      </w:r>
      <w:r w:rsidR="00E3196D" w:rsidRPr="002B02D6">
        <w:rPr>
          <w:sz w:val="24"/>
          <w:szCs w:val="24"/>
          <w:lang w:val="ru-RU"/>
        </w:rPr>
        <w:t xml:space="preserve"> </w:t>
      </w:r>
      <w:r w:rsidR="00E3196D" w:rsidRPr="002B02D6">
        <w:rPr>
          <w:sz w:val="24"/>
          <w:szCs w:val="24"/>
          <w:lang w:val="bg-BG"/>
        </w:rPr>
        <w:t>201</w:t>
      </w:r>
      <w:r w:rsidR="00E3196D" w:rsidRPr="002B02D6">
        <w:rPr>
          <w:sz w:val="24"/>
          <w:szCs w:val="24"/>
          <w:lang w:val="en-US"/>
        </w:rPr>
        <w:t>5</w:t>
      </w:r>
      <w:r w:rsidR="00E3196D" w:rsidRPr="002B02D6">
        <w:rPr>
          <w:sz w:val="24"/>
          <w:szCs w:val="24"/>
          <w:lang w:val="bg-BG"/>
        </w:rPr>
        <w:t xml:space="preserve"> г. са били регистрирани </w:t>
      </w:r>
      <w:r w:rsidR="00E3196D" w:rsidRPr="002B02D6">
        <w:rPr>
          <w:sz w:val="24"/>
          <w:szCs w:val="24"/>
          <w:lang w:val="ru-RU"/>
        </w:rPr>
        <w:t>9</w:t>
      </w:r>
      <w:r w:rsidR="00E3196D" w:rsidRPr="002B02D6">
        <w:rPr>
          <w:sz w:val="24"/>
          <w:szCs w:val="24"/>
          <w:lang w:val="bg-BG"/>
        </w:rPr>
        <w:t xml:space="preserve"> </w:t>
      </w:r>
      <w:r w:rsidR="00E3196D" w:rsidRPr="002B02D6">
        <w:rPr>
          <w:sz w:val="24"/>
          <w:szCs w:val="24"/>
          <w:lang w:val="ru-RU"/>
        </w:rPr>
        <w:t>709</w:t>
      </w:r>
      <w:r w:rsidR="00E3196D" w:rsidRPr="00944134">
        <w:rPr>
          <w:sz w:val="24"/>
          <w:szCs w:val="24"/>
          <w:lang w:val="bg-BG"/>
        </w:rPr>
        <w:t xml:space="preserve"> или </w:t>
      </w:r>
      <w:r w:rsidR="00E3196D" w:rsidRPr="00944134">
        <w:rPr>
          <w:sz w:val="24"/>
          <w:szCs w:val="24"/>
          <w:lang w:val="ru-RU"/>
        </w:rPr>
        <w:t>3</w:t>
      </w:r>
      <w:r w:rsidR="00E3196D" w:rsidRPr="00944134">
        <w:rPr>
          <w:sz w:val="24"/>
          <w:szCs w:val="24"/>
          <w:lang w:val="bg-BG"/>
        </w:rPr>
        <w:t xml:space="preserve"> </w:t>
      </w:r>
      <w:r w:rsidR="00E3196D" w:rsidRPr="00944134">
        <w:rPr>
          <w:sz w:val="24"/>
          <w:szCs w:val="24"/>
          <w:lang w:val="ru-RU"/>
        </w:rPr>
        <w:t>892</w:t>
      </w:r>
      <w:r w:rsidR="00E3196D" w:rsidRPr="00944134">
        <w:rPr>
          <w:sz w:val="24"/>
          <w:szCs w:val="24"/>
          <w:lang w:val="bg-BG"/>
        </w:rPr>
        <w:t>,</w:t>
      </w:r>
      <w:r w:rsidR="00E3196D" w:rsidRPr="00944134">
        <w:rPr>
          <w:sz w:val="24"/>
          <w:szCs w:val="24"/>
          <w:lang w:val="ru-RU"/>
        </w:rPr>
        <w:t>1</w:t>
      </w:r>
      <w:r w:rsidR="00E3196D" w:rsidRPr="00944134">
        <w:rPr>
          <w:sz w:val="24"/>
          <w:szCs w:val="24"/>
          <w:lang w:val="bg-BG"/>
        </w:rPr>
        <w:t xml:space="preserve"> на 100 000 д.н., </w:t>
      </w:r>
      <w:r w:rsidR="002C1F27" w:rsidRPr="00944134">
        <w:rPr>
          <w:sz w:val="24"/>
          <w:szCs w:val="24"/>
          <w:lang w:val="bg-BG"/>
        </w:rPr>
        <w:t>през</w:t>
      </w:r>
      <w:r w:rsidR="00F54DBB" w:rsidRPr="00944134">
        <w:rPr>
          <w:sz w:val="24"/>
          <w:szCs w:val="24"/>
          <w:lang w:val="ru-RU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="003521A6" w:rsidRPr="00944134">
          <w:rPr>
            <w:sz w:val="24"/>
            <w:szCs w:val="24"/>
            <w:lang w:val="bg-BG"/>
          </w:rPr>
          <w:t>201</w:t>
        </w:r>
        <w:r w:rsidR="003521A6" w:rsidRPr="00944134">
          <w:rPr>
            <w:sz w:val="24"/>
            <w:szCs w:val="24"/>
            <w:lang w:val="ru-RU"/>
          </w:rPr>
          <w:t>4</w:t>
        </w:r>
        <w:r w:rsidR="003521A6" w:rsidRPr="00944134">
          <w:rPr>
            <w:sz w:val="24"/>
            <w:szCs w:val="24"/>
            <w:lang w:val="bg-BG"/>
          </w:rPr>
          <w:t xml:space="preserve"> г</w:t>
        </w:r>
      </w:smartTag>
      <w:r w:rsidR="003521A6" w:rsidRPr="00944134">
        <w:rPr>
          <w:sz w:val="24"/>
          <w:szCs w:val="24"/>
          <w:lang w:val="bg-BG"/>
        </w:rPr>
        <w:t xml:space="preserve">. </w:t>
      </w:r>
      <w:r w:rsidR="003E3AFC">
        <w:rPr>
          <w:sz w:val="24"/>
          <w:szCs w:val="24"/>
          <w:lang w:val="en-US"/>
        </w:rPr>
        <w:t>–</w:t>
      </w:r>
      <w:r w:rsidR="003E3AFC">
        <w:rPr>
          <w:sz w:val="24"/>
          <w:szCs w:val="24"/>
          <w:lang w:val="bg-BG"/>
        </w:rPr>
        <w:t xml:space="preserve"> </w:t>
      </w:r>
      <w:r w:rsidR="003521A6" w:rsidRPr="00944134">
        <w:rPr>
          <w:sz w:val="24"/>
          <w:szCs w:val="24"/>
          <w:lang w:val="ru-RU"/>
        </w:rPr>
        <w:t>9</w:t>
      </w:r>
      <w:r w:rsidR="001614F7" w:rsidRPr="00944134">
        <w:rPr>
          <w:sz w:val="24"/>
          <w:szCs w:val="24"/>
          <w:lang w:val="bg-BG"/>
        </w:rPr>
        <w:t xml:space="preserve"> </w:t>
      </w:r>
      <w:r w:rsidR="003521A6" w:rsidRPr="00944134">
        <w:rPr>
          <w:sz w:val="24"/>
          <w:szCs w:val="24"/>
          <w:lang w:val="ru-RU"/>
        </w:rPr>
        <w:t>709</w:t>
      </w:r>
      <w:r w:rsidR="003521A6" w:rsidRPr="00944134">
        <w:rPr>
          <w:sz w:val="24"/>
          <w:szCs w:val="24"/>
          <w:lang w:val="bg-BG"/>
        </w:rPr>
        <w:t xml:space="preserve"> или </w:t>
      </w:r>
      <w:r w:rsidR="003521A6" w:rsidRPr="00944134">
        <w:rPr>
          <w:sz w:val="24"/>
          <w:szCs w:val="24"/>
          <w:lang w:val="ru-RU"/>
        </w:rPr>
        <w:t>3</w:t>
      </w:r>
      <w:r w:rsidR="001614F7" w:rsidRPr="00944134">
        <w:rPr>
          <w:sz w:val="24"/>
          <w:szCs w:val="24"/>
          <w:lang w:val="bg-BG"/>
        </w:rPr>
        <w:t xml:space="preserve"> </w:t>
      </w:r>
      <w:r w:rsidR="003521A6" w:rsidRPr="00944134">
        <w:rPr>
          <w:sz w:val="24"/>
          <w:szCs w:val="24"/>
          <w:lang w:val="ru-RU"/>
        </w:rPr>
        <w:t>892</w:t>
      </w:r>
      <w:r w:rsidR="003521A6" w:rsidRPr="00944134">
        <w:rPr>
          <w:sz w:val="24"/>
          <w:szCs w:val="24"/>
          <w:lang w:val="bg-BG"/>
        </w:rPr>
        <w:t>,</w:t>
      </w:r>
      <w:r w:rsidR="003521A6" w:rsidRPr="00944134">
        <w:rPr>
          <w:sz w:val="24"/>
          <w:szCs w:val="24"/>
          <w:lang w:val="ru-RU"/>
        </w:rPr>
        <w:t>1</w:t>
      </w:r>
      <w:r w:rsidR="003521A6" w:rsidRPr="00944134">
        <w:rPr>
          <w:sz w:val="24"/>
          <w:szCs w:val="24"/>
          <w:lang w:val="bg-BG"/>
        </w:rPr>
        <w:t xml:space="preserve"> на 100 000 д.н., през </w:t>
      </w:r>
      <w:smartTag w:uri="urn:schemas-microsoft-com:office:smarttags" w:element="metricconverter">
        <w:smartTagPr>
          <w:attr w:name="ProductID" w:val="2013 г"/>
        </w:smartTagPr>
        <w:r w:rsidR="00F54DBB" w:rsidRPr="00944134">
          <w:rPr>
            <w:sz w:val="24"/>
            <w:szCs w:val="24"/>
            <w:lang w:val="bg-BG"/>
          </w:rPr>
          <w:t>201</w:t>
        </w:r>
        <w:r w:rsidR="00190672" w:rsidRPr="00944134">
          <w:rPr>
            <w:sz w:val="24"/>
            <w:szCs w:val="24"/>
            <w:lang w:val="ru-RU"/>
          </w:rPr>
          <w:t>3</w:t>
        </w:r>
        <w:r w:rsidR="00F54DBB" w:rsidRPr="00944134">
          <w:rPr>
            <w:sz w:val="24"/>
            <w:szCs w:val="24"/>
            <w:lang w:val="bg-BG"/>
          </w:rPr>
          <w:t xml:space="preserve"> г</w:t>
        </w:r>
      </w:smartTag>
      <w:r w:rsidR="00F54DBB" w:rsidRPr="00944134">
        <w:rPr>
          <w:sz w:val="24"/>
          <w:szCs w:val="24"/>
          <w:lang w:val="bg-BG"/>
        </w:rPr>
        <w:t xml:space="preserve">. </w:t>
      </w:r>
      <w:r w:rsidR="001614F7" w:rsidRPr="00944134">
        <w:rPr>
          <w:sz w:val="24"/>
          <w:szCs w:val="24"/>
          <w:lang w:val="bg-BG" w:eastAsia="bg-BG"/>
        </w:rPr>
        <w:t>–</w:t>
      </w:r>
      <w:r w:rsidR="003521A6" w:rsidRPr="00944134">
        <w:rPr>
          <w:sz w:val="24"/>
          <w:szCs w:val="24"/>
          <w:lang w:val="bg-BG"/>
        </w:rPr>
        <w:t xml:space="preserve"> </w:t>
      </w:r>
      <w:r w:rsidR="003E3AFC">
        <w:rPr>
          <w:sz w:val="24"/>
          <w:szCs w:val="24"/>
          <w:lang w:val="bg-BG"/>
        </w:rPr>
        <w:t xml:space="preserve">     </w:t>
      </w:r>
      <w:r w:rsidR="00F54DBB" w:rsidRPr="00944134">
        <w:rPr>
          <w:sz w:val="24"/>
          <w:szCs w:val="24"/>
          <w:lang w:val="bg-BG"/>
        </w:rPr>
        <w:t>10</w:t>
      </w:r>
      <w:r w:rsidR="001614F7" w:rsidRPr="00944134">
        <w:rPr>
          <w:sz w:val="24"/>
          <w:szCs w:val="24"/>
          <w:lang w:val="bg-BG"/>
        </w:rPr>
        <w:t xml:space="preserve"> </w:t>
      </w:r>
      <w:r w:rsidR="00190672" w:rsidRPr="00944134">
        <w:rPr>
          <w:sz w:val="24"/>
          <w:szCs w:val="24"/>
          <w:lang w:val="ru-RU"/>
        </w:rPr>
        <w:t>834</w:t>
      </w:r>
      <w:r w:rsidR="00F54DBB" w:rsidRPr="00944134">
        <w:rPr>
          <w:sz w:val="24"/>
          <w:szCs w:val="24"/>
          <w:lang w:val="bg-BG"/>
        </w:rPr>
        <w:t xml:space="preserve"> или </w:t>
      </w:r>
      <w:r w:rsidR="00B75149" w:rsidRPr="00944134">
        <w:rPr>
          <w:sz w:val="24"/>
          <w:szCs w:val="24"/>
          <w:lang w:val="bg-BG"/>
        </w:rPr>
        <w:t>4</w:t>
      </w:r>
      <w:r w:rsidR="001614F7" w:rsidRPr="00944134">
        <w:rPr>
          <w:sz w:val="24"/>
          <w:szCs w:val="24"/>
          <w:lang w:val="bg-BG"/>
        </w:rPr>
        <w:t xml:space="preserve"> </w:t>
      </w:r>
      <w:r w:rsidR="007D0A7E" w:rsidRPr="00944134">
        <w:rPr>
          <w:sz w:val="24"/>
          <w:szCs w:val="24"/>
          <w:lang w:val="bg-BG"/>
        </w:rPr>
        <w:t>2</w:t>
      </w:r>
      <w:r w:rsidR="00190672" w:rsidRPr="00944134">
        <w:rPr>
          <w:sz w:val="24"/>
          <w:szCs w:val="24"/>
          <w:lang w:val="ru-RU"/>
        </w:rPr>
        <w:t>93</w:t>
      </w:r>
      <w:r w:rsidR="00B75149" w:rsidRPr="00944134">
        <w:rPr>
          <w:sz w:val="24"/>
          <w:szCs w:val="24"/>
          <w:lang w:val="bg-BG"/>
        </w:rPr>
        <w:t>,</w:t>
      </w:r>
      <w:r w:rsidR="00190672" w:rsidRPr="00944134">
        <w:rPr>
          <w:sz w:val="24"/>
          <w:szCs w:val="24"/>
          <w:lang w:val="ru-RU"/>
        </w:rPr>
        <w:t>6</w:t>
      </w:r>
      <w:r w:rsidR="00F54DBB" w:rsidRPr="00944134">
        <w:rPr>
          <w:sz w:val="24"/>
          <w:szCs w:val="24"/>
          <w:lang w:val="bg-BG"/>
        </w:rPr>
        <w:t xml:space="preserve"> на 100 000 д.н,</w:t>
      </w:r>
      <w:r w:rsidR="002C1F27" w:rsidRPr="00944134">
        <w:rPr>
          <w:sz w:val="24"/>
          <w:szCs w:val="24"/>
          <w:lang w:val="bg-BG"/>
        </w:rPr>
        <w:t xml:space="preserve"> </w:t>
      </w:r>
      <w:r w:rsidR="00190672" w:rsidRPr="00944134">
        <w:rPr>
          <w:sz w:val="24"/>
          <w:szCs w:val="24"/>
          <w:lang w:val="bg-BG"/>
        </w:rPr>
        <w:t>през</w:t>
      </w:r>
      <w:r w:rsidR="00190672" w:rsidRPr="00944134">
        <w:rPr>
          <w:sz w:val="24"/>
          <w:szCs w:val="24"/>
          <w:lang w:val="ru-RU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="00190672" w:rsidRPr="00944134">
          <w:rPr>
            <w:sz w:val="24"/>
            <w:szCs w:val="24"/>
            <w:lang w:val="bg-BG"/>
          </w:rPr>
          <w:t>201</w:t>
        </w:r>
        <w:r w:rsidR="00190672" w:rsidRPr="00944134">
          <w:rPr>
            <w:sz w:val="24"/>
            <w:szCs w:val="24"/>
            <w:lang w:val="ru-RU"/>
          </w:rPr>
          <w:t>2</w:t>
        </w:r>
        <w:r w:rsidR="00190672" w:rsidRPr="00944134">
          <w:rPr>
            <w:sz w:val="24"/>
            <w:szCs w:val="24"/>
            <w:lang w:val="bg-BG"/>
          </w:rPr>
          <w:t xml:space="preserve"> г</w:t>
        </w:r>
      </w:smartTag>
      <w:r w:rsidR="00190672" w:rsidRPr="00944134">
        <w:rPr>
          <w:sz w:val="24"/>
          <w:szCs w:val="24"/>
          <w:lang w:val="bg-BG"/>
        </w:rPr>
        <w:t xml:space="preserve">. </w:t>
      </w:r>
      <w:r w:rsidR="001614F7" w:rsidRPr="00944134">
        <w:rPr>
          <w:sz w:val="24"/>
          <w:szCs w:val="24"/>
          <w:lang w:val="bg-BG" w:eastAsia="bg-BG"/>
        </w:rPr>
        <w:t>–</w:t>
      </w:r>
      <w:r w:rsidR="00190672" w:rsidRPr="00944134">
        <w:rPr>
          <w:sz w:val="24"/>
          <w:szCs w:val="24"/>
          <w:lang w:val="bg-BG"/>
        </w:rPr>
        <w:t xml:space="preserve"> 10</w:t>
      </w:r>
      <w:r w:rsidR="001614F7" w:rsidRPr="00944134">
        <w:rPr>
          <w:sz w:val="24"/>
          <w:szCs w:val="24"/>
          <w:lang w:val="bg-BG"/>
        </w:rPr>
        <w:t xml:space="preserve"> </w:t>
      </w:r>
      <w:r w:rsidR="00190672" w:rsidRPr="00944134">
        <w:rPr>
          <w:sz w:val="24"/>
          <w:szCs w:val="24"/>
          <w:lang w:val="ru-RU"/>
        </w:rPr>
        <w:t>752</w:t>
      </w:r>
      <w:r w:rsidR="00190672" w:rsidRPr="00944134">
        <w:rPr>
          <w:sz w:val="24"/>
          <w:szCs w:val="24"/>
          <w:lang w:val="bg-BG"/>
        </w:rPr>
        <w:t xml:space="preserve"> или 4</w:t>
      </w:r>
      <w:r w:rsidR="001614F7" w:rsidRPr="00944134">
        <w:rPr>
          <w:sz w:val="24"/>
          <w:szCs w:val="24"/>
          <w:lang w:val="bg-BG"/>
        </w:rPr>
        <w:t xml:space="preserve"> </w:t>
      </w:r>
      <w:r w:rsidR="00190672" w:rsidRPr="00944134">
        <w:rPr>
          <w:sz w:val="24"/>
          <w:szCs w:val="24"/>
          <w:lang w:val="bg-BG"/>
        </w:rPr>
        <w:t>218,3 на 100 000 д.н</w:t>
      </w:r>
      <w:r w:rsidR="001614F7" w:rsidRPr="00944134">
        <w:rPr>
          <w:sz w:val="24"/>
          <w:szCs w:val="24"/>
          <w:lang w:val="bg-BG"/>
        </w:rPr>
        <w:t>.</w:t>
      </w:r>
      <w:r w:rsidR="00190672" w:rsidRPr="00944134">
        <w:rPr>
          <w:sz w:val="24"/>
          <w:szCs w:val="24"/>
          <w:lang w:val="bg-BG"/>
        </w:rPr>
        <w:t>,</w:t>
      </w:r>
      <w:r w:rsidR="001614F7" w:rsidRPr="00944134">
        <w:rPr>
          <w:sz w:val="24"/>
          <w:szCs w:val="24"/>
          <w:lang w:val="bg-BG"/>
        </w:rPr>
        <w:t xml:space="preserve"> </w:t>
      </w:r>
      <w:r w:rsidR="007D0A7E" w:rsidRPr="00944134">
        <w:rPr>
          <w:sz w:val="24"/>
          <w:szCs w:val="24"/>
          <w:lang w:val="bg-BG"/>
        </w:rPr>
        <w:t>през</w:t>
      </w:r>
      <w:r w:rsidR="007D0A7E" w:rsidRPr="00944134">
        <w:rPr>
          <w:sz w:val="24"/>
          <w:szCs w:val="24"/>
          <w:lang w:val="ru-RU"/>
        </w:rPr>
        <w:t xml:space="preserve"> </w:t>
      </w:r>
      <w:r w:rsidR="003E3AFC">
        <w:rPr>
          <w:sz w:val="24"/>
          <w:szCs w:val="24"/>
          <w:lang w:val="ru-RU"/>
        </w:rPr>
        <w:t xml:space="preserve">     </w:t>
      </w:r>
      <w:smartTag w:uri="urn:schemas-microsoft-com:office:smarttags" w:element="metricconverter">
        <w:smartTagPr>
          <w:attr w:name="ProductID" w:val="2011 г"/>
        </w:smartTagPr>
        <w:r w:rsidR="007D0A7E" w:rsidRPr="00944134">
          <w:rPr>
            <w:sz w:val="24"/>
            <w:szCs w:val="24"/>
            <w:lang w:val="bg-BG"/>
          </w:rPr>
          <w:t>201</w:t>
        </w:r>
        <w:r w:rsidR="007D0A7E" w:rsidRPr="00944134">
          <w:rPr>
            <w:sz w:val="24"/>
            <w:szCs w:val="24"/>
            <w:lang w:val="ru-RU"/>
          </w:rPr>
          <w:t>1</w:t>
        </w:r>
        <w:r w:rsidR="007D0A7E" w:rsidRPr="00944134">
          <w:rPr>
            <w:sz w:val="24"/>
            <w:szCs w:val="24"/>
            <w:lang w:val="bg-BG"/>
          </w:rPr>
          <w:t xml:space="preserve"> г</w:t>
        </w:r>
      </w:smartTag>
      <w:r w:rsidR="007D0A7E" w:rsidRPr="00944134">
        <w:rPr>
          <w:sz w:val="24"/>
          <w:szCs w:val="24"/>
          <w:lang w:val="bg-BG"/>
        </w:rPr>
        <w:t xml:space="preserve">. </w:t>
      </w:r>
      <w:r w:rsidR="001614F7" w:rsidRPr="00944134">
        <w:rPr>
          <w:sz w:val="24"/>
          <w:szCs w:val="24"/>
          <w:lang w:val="bg-BG" w:eastAsia="bg-BG"/>
        </w:rPr>
        <w:t>–</w:t>
      </w:r>
      <w:r w:rsidR="007D0A7E" w:rsidRPr="00944134">
        <w:rPr>
          <w:sz w:val="24"/>
          <w:szCs w:val="24"/>
          <w:lang w:val="bg-BG"/>
        </w:rPr>
        <w:t xml:space="preserve"> 10</w:t>
      </w:r>
      <w:r w:rsidR="001614F7" w:rsidRPr="00944134">
        <w:rPr>
          <w:sz w:val="24"/>
          <w:szCs w:val="24"/>
          <w:lang w:val="bg-BG"/>
        </w:rPr>
        <w:t xml:space="preserve"> </w:t>
      </w:r>
      <w:r w:rsidR="007D0A7E" w:rsidRPr="00944134">
        <w:rPr>
          <w:sz w:val="24"/>
          <w:szCs w:val="24"/>
          <w:lang w:val="ru-RU"/>
        </w:rPr>
        <w:t>401</w:t>
      </w:r>
      <w:r w:rsidR="007D0A7E" w:rsidRPr="00944134">
        <w:rPr>
          <w:sz w:val="24"/>
          <w:szCs w:val="24"/>
          <w:lang w:val="bg-BG"/>
        </w:rPr>
        <w:t xml:space="preserve"> или 4</w:t>
      </w:r>
      <w:r w:rsidR="001614F7" w:rsidRPr="00944134">
        <w:rPr>
          <w:sz w:val="24"/>
          <w:szCs w:val="24"/>
          <w:lang w:val="bg-BG"/>
        </w:rPr>
        <w:t xml:space="preserve"> </w:t>
      </w:r>
      <w:r w:rsidR="007D0A7E" w:rsidRPr="00944134">
        <w:rPr>
          <w:sz w:val="24"/>
          <w:szCs w:val="24"/>
          <w:lang w:val="bg-BG"/>
        </w:rPr>
        <w:t xml:space="preserve">038,3 на 100 000 д.н, </w:t>
      </w:r>
      <w:r w:rsidR="00190672" w:rsidRPr="00944134">
        <w:rPr>
          <w:sz w:val="24"/>
          <w:szCs w:val="24"/>
          <w:lang w:val="bg-BG"/>
        </w:rPr>
        <w:t xml:space="preserve">а </w:t>
      </w:r>
      <w:r w:rsidR="00B75149" w:rsidRPr="00944134">
        <w:rPr>
          <w:sz w:val="24"/>
          <w:szCs w:val="24"/>
          <w:lang w:val="bg-BG"/>
        </w:rPr>
        <w:t>през</w:t>
      </w:r>
      <w:r w:rsidR="00B75149" w:rsidRPr="00944134">
        <w:rPr>
          <w:sz w:val="24"/>
          <w:szCs w:val="24"/>
          <w:lang w:val="ru-RU"/>
        </w:rPr>
        <w:t xml:space="preserve"> </w:t>
      </w:r>
      <w:smartTag w:uri="urn:schemas-microsoft-com:office:smarttags" w:element="metricconverter">
        <w:smartTagPr>
          <w:attr w:name="ProductID" w:val="2010 г"/>
        </w:smartTagPr>
        <w:r w:rsidR="00B75149" w:rsidRPr="00944134">
          <w:rPr>
            <w:sz w:val="24"/>
            <w:szCs w:val="24"/>
            <w:lang w:val="bg-BG"/>
          </w:rPr>
          <w:t>2010 г</w:t>
        </w:r>
      </w:smartTag>
      <w:r w:rsidR="00B75149" w:rsidRPr="00944134">
        <w:rPr>
          <w:sz w:val="24"/>
          <w:szCs w:val="24"/>
          <w:lang w:val="bg-BG"/>
        </w:rPr>
        <w:t xml:space="preserve">. </w:t>
      </w:r>
      <w:r w:rsidR="001614F7" w:rsidRPr="00944134">
        <w:rPr>
          <w:sz w:val="24"/>
          <w:szCs w:val="24"/>
          <w:lang w:val="ru-RU"/>
        </w:rPr>
        <w:t>–</w:t>
      </w:r>
      <w:r w:rsidR="00B75149" w:rsidRPr="00944134">
        <w:rPr>
          <w:sz w:val="24"/>
          <w:szCs w:val="24"/>
          <w:lang w:val="bg-BG"/>
        </w:rPr>
        <w:t xml:space="preserve"> </w:t>
      </w:r>
      <w:r w:rsidR="00190672" w:rsidRPr="00944134">
        <w:rPr>
          <w:sz w:val="24"/>
          <w:szCs w:val="24"/>
          <w:lang w:val="bg-BG"/>
        </w:rPr>
        <w:t>10</w:t>
      </w:r>
      <w:r w:rsidR="001614F7" w:rsidRPr="00944134">
        <w:rPr>
          <w:sz w:val="24"/>
          <w:szCs w:val="24"/>
          <w:lang w:val="bg-BG"/>
        </w:rPr>
        <w:t xml:space="preserve"> </w:t>
      </w:r>
      <w:r w:rsidR="00190672" w:rsidRPr="00944134">
        <w:rPr>
          <w:sz w:val="24"/>
          <w:szCs w:val="24"/>
          <w:lang w:val="bg-BG"/>
        </w:rPr>
        <w:t>094 или 3</w:t>
      </w:r>
      <w:r w:rsidR="001614F7" w:rsidRPr="00944134">
        <w:rPr>
          <w:sz w:val="24"/>
          <w:szCs w:val="24"/>
          <w:lang w:val="bg-BG"/>
        </w:rPr>
        <w:t xml:space="preserve"> </w:t>
      </w:r>
      <w:r w:rsidR="00190672" w:rsidRPr="00944134">
        <w:rPr>
          <w:sz w:val="24"/>
          <w:szCs w:val="24"/>
          <w:lang w:val="bg-BG"/>
        </w:rPr>
        <w:t>692,1 на 100 000 д.н</w:t>
      </w:r>
      <w:r w:rsidR="00F54DBB" w:rsidRPr="00944134">
        <w:rPr>
          <w:sz w:val="24"/>
          <w:szCs w:val="24"/>
          <w:lang w:val="bg-BG"/>
        </w:rPr>
        <w:t>.</w:t>
      </w:r>
      <w:r w:rsidR="001614F7" w:rsidRPr="00944134">
        <w:rPr>
          <w:sz w:val="24"/>
          <w:szCs w:val="24"/>
          <w:lang w:val="bg-BG"/>
        </w:rPr>
        <w:t xml:space="preserve"> За страната </w:t>
      </w:r>
      <w:r w:rsidRPr="00944134">
        <w:rPr>
          <w:sz w:val="24"/>
          <w:szCs w:val="24"/>
          <w:lang w:val="bg-BG"/>
        </w:rPr>
        <w:t xml:space="preserve">регистрираните случаи на онкологични заболявания </w:t>
      </w:r>
      <w:r w:rsidR="007D0A7E" w:rsidRPr="00944134">
        <w:rPr>
          <w:sz w:val="24"/>
          <w:szCs w:val="24"/>
          <w:lang w:val="bg-BG"/>
        </w:rPr>
        <w:t>през 201</w:t>
      </w:r>
      <w:r w:rsidR="002B02D6">
        <w:rPr>
          <w:sz w:val="24"/>
          <w:szCs w:val="24"/>
          <w:lang w:val="ru-RU"/>
        </w:rPr>
        <w:t>5</w:t>
      </w:r>
      <w:r w:rsidR="007D0A7E" w:rsidRPr="00944134">
        <w:rPr>
          <w:sz w:val="24"/>
          <w:szCs w:val="24"/>
          <w:lang w:val="bg-BG"/>
        </w:rPr>
        <w:t xml:space="preserve"> г. </w:t>
      </w:r>
      <w:r w:rsidRPr="00944134">
        <w:rPr>
          <w:sz w:val="24"/>
          <w:szCs w:val="24"/>
          <w:lang w:val="bg-BG"/>
        </w:rPr>
        <w:t>са</w:t>
      </w:r>
      <w:r w:rsidR="00190672" w:rsidRPr="00944134">
        <w:rPr>
          <w:sz w:val="24"/>
          <w:szCs w:val="24"/>
          <w:lang w:val="bg-BG"/>
        </w:rPr>
        <w:t xml:space="preserve"> </w:t>
      </w:r>
      <w:r w:rsidR="001614F7" w:rsidRPr="00944134">
        <w:rPr>
          <w:sz w:val="24"/>
          <w:szCs w:val="24"/>
          <w:lang w:val="bg-BG"/>
        </w:rPr>
        <w:t xml:space="preserve">били </w:t>
      </w:r>
      <w:r w:rsidR="000414D7" w:rsidRPr="00944134">
        <w:rPr>
          <w:sz w:val="24"/>
          <w:szCs w:val="24"/>
          <w:lang w:val="bg-BG"/>
        </w:rPr>
        <w:t>3</w:t>
      </w:r>
      <w:r w:rsidR="001614F7" w:rsidRPr="00944134">
        <w:rPr>
          <w:sz w:val="24"/>
          <w:szCs w:val="24"/>
          <w:lang w:val="bg-BG"/>
        </w:rPr>
        <w:t xml:space="preserve"> </w:t>
      </w:r>
      <w:r w:rsidR="002B02D6">
        <w:rPr>
          <w:sz w:val="24"/>
          <w:szCs w:val="24"/>
          <w:lang w:val="bg-BG"/>
        </w:rPr>
        <w:t>961</w:t>
      </w:r>
      <w:r w:rsidR="000414D7" w:rsidRPr="00944134">
        <w:rPr>
          <w:sz w:val="24"/>
          <w:szCs w:val="24"/>
          <w:lang w:val="bg-BG"/>
        </w:rPr>
        <w:t>.</w:t>
      </w:r>
      <w:r w:rsidR="002B02D6">
        <w:rPr>
          <w:sz w:val="24"/>
          <w:szCs w:val="24"/>
          <w:lang w:val="bg-BG"/>
        </w:rPr>
        <w:t>5</w:t>
      </w:r>
      <w:r w:rsidR="000414D7" w:rsidRPr="00944134">
        <w:rPr>
          <w:sz w:val="24"/>
          <w:szCs w:val="24"/>
          <w:lang w:val="bg-BG"/>
        </w:rPr>
        <w:t xml:space="preserve"> на 100 000 д.н.</w:t>
      </w:r>
      <w:r w:rsidR="000414D7" w:rsidRPr="00944134">
        <w:rPr>
          <w:sz w:val="24"/>
          <w:szCs w:val="24"/>
          <w:lang w:val="ru-RU"/>
        </w:rPr>
        <w:t xml:space="preserve">, </w:t>
      </w:r>
      <w:r w:rsidR="002B02D6" w:rsidRPr="00944134">
        <w:rPr>
          <w:sz w:val="24"/>
          <w:szCs w:val="24"/>
          <w:lang w:val="bg-BG"/>
        </w:rPr>
        <w:t>3 8</w:t>
      </w:r>
      <w:r w:rsidR="002B02D6" w:rsidRPr="00944134">
        <w:rPr>
          <w:sz w:val="24"/>
          <w:szCs w:val="24"/>
          <w:lang w:val="ru-RU"/>
        </w:rPr>
        <w:t>67</w:t>
      </w:r>
      <w:r w:rsidR="002B02D6" w:rsidRPr="00944134">
        <w:rPr>
          <w:sz w:val="24"/>
          <w:szCs w:val="24"/>
          <w:lang w:val="bg-BG"/>
        </w:rPr>
        <w:t>.</w:t>
      </w:r>
      <w:r w:rsidR="002B02D6" w:rsidRPr="00944134">
        <w:rPr>
          <w:sz w:val="24"/>
          <w:szCs w:val="24"/>
          <w:lang w:val="ru-RU"/>
        </w:rPr>
        <w:t>7</w:t>
      </w:r>
      <w:r w:rsidR="002B02D6" w:rsidRPr="00944134">
        <w:rPr>
          <w:sz w:val="24"/>
          <w:szCs w:val="24"/>
          <w:lang w:val="bg-BG"/>
        </w:rPr>
        <w:t xml:space="preserve"> на 100 000 д.н.</w:t>
      </w:r>
      <w:r w:rsidR="002B02D6">
        <w:rPr>
          <w:sz w:val="24"/>
          <w:szCs w:val="24"/>
          <w:lang w:val="bg-BG"/>
        </w:rPr>
        <w:t xml:space="preserve"> през 2014 г.</w:t>
      </w:r>
      <w:r w:rsidR="002B02D6" w:rsidRPr="00944134">
        <w:rPr>
          <w:sz w:val="24"/>
          <w:szCs w:val="24"/>
          <w:lang w:val="ru-RU"/>
        </w:rPr>
        <w:t xml:space="preserve">, </w:t>
      </w:r>
      <w:r w:rsidR="007D0A7E" w:rsidRPr="00944134">
        <w:rPr>
          <w:sz w:val="24"/>
          <w:szCs w:val="24"/>
          <w:lang w:val="bg-BG"/>
        </w:rPr>
        <w:t>3</w:t>
      </w:r>
      <w:r w:rsidR="001614F7" w:rsidRPr="00944134">
        <w:rPr>
          <w:sz w:val="24"/>
          <w:szCs w:val="24"/>
          <w:lang w:val="bg-BG"/>
        </w:rPr>
        <w:t xml:space="preserve"> </w:t>
      </w:r>
      <w:r w:rsidR="00190672" w:rsidRPr="00944134">
        <w:rPr>
          <w:sz w:val="24"/>
          <w:szCs w:val="24"/>
          <w:lang w:val="bg-BG"/>
        </w:rPr>
        <w:t>819</w:t>
      </w:r>
      <w:r w:rsidR="007D0A7E" w:rsidRPr="00944134">
        <w:rPr>
          <w:sz w:val="24"/>
          <w:szCs w:val="24"/>
          <w:lang w:val="bg-BG"/>
        </w:rPr>
        <w:t>.</w:t>
      </w:r>
      <w:r w:rsidR="00190672" w:rsidRPr="00944134">
        <w:rPr>
          <w:sz w:val="24"/>
          <w:szCs w:val="24"/>
          <w:lang w:val="bg-BG"/>
        </w:rPr>
        <w:t>0</w:t>
      </w:r>
      <w:r w:rsidR="007D0A7E" w:rsidRPr="00944134">
        <w:rPr>
          <w:sz w:val="24"/>
          <w:szCs w:val="24"/>
          <w:lang w:val="bg-BG"/>
        </w:rPr>
        <w:t xml:space="preserve"> на 100 000 д.н.</w:t>
      </w:r>
      <w:r w:rsidR="00190672" w:rsidRPr="00944134">
        <w:rPr>
          <w:sz w:val="24"/>
          <w:szCs w:val="24"/>
          <w:lang w:val="bg-BG"/>
        </w:rPr>
        <w:t xml:space="preserve"> за </w:t>
      </w:r>
      <w:smartTag w:uri="urn:schemas-microsoft-com:office:smarttags" w:element="metricconverter">
        <w:smartTagPr>
          <w:attr w:name="ProductID" w:val="2013 г"/>
        </w:smartTagPr>
        <w:r w:rsidR="00190672" w:rsidRPr="00944134">
          <w:rPr>
            <w:sz w:val="24"/>
            <w:szCs w:val="24"/>
            <w:lang w:val="bg-BG"/>
          </w:rPr>
          <w:t>201</w:t>
        </w:r>
        <w:r w:rsidR="000414D7" w:rsidRPr="00944134">
          <w:rPr>
            <w:sz w:val="24"/>
            <w:szCs w:val="24"/>
            <w:lang w:val="bg-BG"/>
          </w:rPr>
          <w:t>3</w:t>
        </w:r>
        <w:r w:rsidR="00190672" w:rsidRPr="00944134">
          <w:rPr>
            <w:sz w:val="24"/>
            <w:szCs w:val="24"/>
            <w:lang w:val="bg-BG"/>
          </w:rPr>
          <w:t xml:space="preserve"> г</w:t>
        </w:r>
      </w:smartTag>
      <w:r w:rsidR="00190672" w:rsidRPr="00944134">
        <w:rPr>
          <w:sz w:val="24"/>
          <w:szCs w:val="24"/>
          <w:lang w:val="bg-BG"/>
        </w:rPr>
        <w:t>.</w:t>
      </w:r>
      <w:r w:rsidR="007D0A7E" w:rsidRPr="00944134">
        <w:rPr>
          <w:sz w:val="24"/>
          <w:szCs w:val="24"/>
          <w:lang w:val="bg-BG"/>
        </w:rPr>
        <w:t>,</w:t>
      </w:r>
      <w:r w:rsidR="001614F7" w:rsidRPr="00944134">
        <w:rPr>
          <w:sz w:val="24"/>
          <w:szCs w:val="24"/>
          <w:lang w:val="bg-BG"/>
        </w:rPr>
        <w:t xml:space="preserve"> </w:t>
      </w:r>
      <w:r w:rsidR="000414D7" w:rsidRPr="00944134">
        <w:rPr>
          <w:sz w:val="24"/>
          <w:szCs w:val="24"/>
          <w:lang w:val="bg-BG"/>
        </w:rPr>
        <w:t>3</w:t>
      </w:r>
      <w:r w:rsidR="001614F7" w:rsidRPr="00944134">
        <w:rPr>
          <w:sz w:val="24"/>
          <w:szCs w:val="24"/>
          <w:lang w:val="bg-BG"/>
        </w:rPr>
        <w:t xml:space="preserve"> </w:t>
      </w:r>
      <w:r w:rsidR="000414D7" w:rsidRPr="00944134">
        <w:rPr>
          <w:sz w:val="24"/>
          <w:szCs w:val="24"/>
          <w:lang w:val="bg-BG"/>
        </w:rPr>
        <w:t xml:space="preserve">702.4 на 100 000 д.н. за </w:t>
      </w:r>
      <w:smartTag w:uri="urn:schemas-microsoft-com:office:smarttags" w:element="metricconverter">
        <w:smartTagPr>
          <w:attr w:name="ProductID" w:val="2012 г"/>
        </w:smartTagPr>
        <w:r w:rsidR="000414D7" w:rsidRPr="00944134">
          <w:rPr>
            <w:sz w:val="24"/>
            <w:szCs w:val="24"/>
            <w:lang w:val="bg-BG"/>
          </w:rPr>
          <w:t>2012 г</w:t>
        </w:r>
      </w:smartTag>
      <w:r w:rsidR="000414D7" w:rsidRPr="00944134">
        <w:rPr>
          <w:sz w:val="24"/>
          <w:szCs w:val="24"/>
          <w:lang w:val="bg-BG"/>
        </w:rPr>
        <w:t>.,</w:t>
      </w:r>
      <w:r w:rsidR="001614F7" w:rsidRPr="00944134">
        <w:rPr>
          <w:sz w:val="24"/>
          <w:szCs w:val="24"/>
          <w:lang w:val="bg-BG"/>
        </w:rPr>
        <w:t xml:space="preserve"> </w:t>
      </w:r>
      <w:r w:rsidR="00F54DBB" w:rsidRPr="00944134">
        <w:rPr>
          <w:sz w:val="24"/>
          <w:szCs w:val="24"/>
          <w:lang w:val="bg-BG"/>
        </w:rPr>
        <w:t>3</w:t>
      </w:r>
      <w:r w:rsidR="001614F7" w:rsidRPr="00944134">
        <w:rPr>
          <w:sz w:val="24"/>
          <w:szCs w:val="24"/>
          <w:lang w:val="bg-BG"/>
        </w:rPr>
        <w:t xml:space="preserve"> </w:t>
      </w:r>
      <w:r w:rsidR="00B75149" w:rsidRPr="00944134">
        <w:rPr>
          <w:sz w:val="24"/>
          <w:szCs w:val="24"/>
          <w:lang w:val="ru-RU"/>
        </w:rPr>
        <w:t>602</w:t>
      </w:r>
      <w:r w:rsidR="00F54DBB" w:rsidRPr="00944134">
        <w:rPr>
          <w:sz w:val="24"/>
          <w:szCs w:val="24"/>
          <w:lang w:val="bg-BG"/>
        </w:rPr>
        <w:t>.</w:t>
      </w:r>
      <w:r w:rsidR="00B75149" w:rsidRPr="00944134">
        <w:rPr>
          <w:sz w:val="24"/>
          <w:szCs w:val="24"/>
          <w:lang w:val="ru-RU"/>
        </w:rPr>
        <w:t>7</w:t>
      </w:r>
      <w:r w:rsidR="00F54DBB" w:rsidRPr="00944134">
        <w:rPr>
          <w:sz w:val="24"/>
          <w:szCs w:val="24"/>
          <w:lang w:val="bg-BG"/>
        </w:rPr>
        <w:t xml:space="preserve"> на 100 000 души население за </w:t>
      </w:r>
      <w:smartTag w:uri="urn:schemas-microsoft-com:office:smarttags" w:element="metricconverter">
        <w:smartTagPr>
          <w:attr w:name="ProductID" w:val="2011 г"/>
        </w:smartTagPr>
        <w:r w:rsidR="00F54DBB" w:rsidRPr="00944134">
          <w:rPr>
            <w:sz w:val="24"/>
            <w:szCs w:val="24"/>
            <w:lang w:val="bg-BG"/>
          </w:rPr>
          <w:t>201</w:t>
        </w:r>
        <w:r w:rsidR="00B75149" w:rsidRPr="00944134">
          <w:rPr>
            <w:sz w:val="24"/>
            <w:szCs w:val="24"/>
            <w:lang w:val="ru-RU"/>
          </w:rPr>
          <w:t>1</w:t>
        </w:r>
        <w:r w:rsidR="00F54DBB" w:rsidRPr="00944134">
          <w:rPr>
            <w:sz w:val="24"/>
            <w:szCs w:val="24"/>
            <w:lang w:val="bg-BG"/>
          </w:rPr>
          <w:t xml:space="preserve"> г</w:t>
        </w:r>
      </w:smartTag>
      <w:r w:rsidR="00F54DBB" w:rsidRPr="00944134">
        <w:rPr>
          <w:sz w:val="24"/>
          <w:szCs w:val="24"/>
          <w:lang w:val="bg-BG"/>
        </w:rPr>
        <w:t xml:space="preserve">., </w:t>
      </w:r>
      <w:r w:rsidR="00B75149" w:rsidRPr="00944134">
        <w:rPr>
          <w:sz w:val="24"/>
          <w:szCs w:val="24"/>
          <w:lang w:val="bg-BG"/>
        </w:rPr>
        <w:t>3</w:t>
      </w:r>
      <w:r w:rsidR="001614F7" w:rsidRPr="00944134">
        <w:rPr>
          <w:sz w:val="24"/>
          <w:szCs w:val="24"/>
          <w:lang w:val="bg-BG"/>
        </w:rPr>
        <w:t xml:space="preserve"> </w:t>
      </w:r>
      <w:r w:rsidR="00B75149" w:rsidRPr="00944134">
        <w:rPr>
          <w:sz w:val="24"/>
          <w:szCs w:val="24"/>
          <w:lang w:val="bg-BG"/>
        </w:rPr>
        <w:t xml:space="preserve">469.2 на 100 000 души население за </w:t>
      </w:r>
      <w:smartTag w:uri="urn:schemas-microsoft-com:office:smarttags" w:element="metricconverter">
        <w:smartTagPr>
          <w:attr w:name="ProductID" w:val="2010 г"/>
        </w:smartTagPr>
        <w:r w:rsidR="00B75149" w:rsidRPr="00944134">
          <w:rPr>
            <w:sz w:val="24"/>
            <w:szCs w:val="24"/>
            <w:lang w:val="bg-BG"/>
          </w:rPr>
          <w:t>2010 г</w:t>
        </w:r>
      </w:smartTag>
      <w:r w:rsidR="00B75149" w:rsidRPr="00944134">
        <w:rPr>
          <w:sz w:val="24"/>
          <w:szCs w:val="24"/>
          <w:lang w:val="bg-BG"/>
        </w:rPr>
        <w:t>.</w:t>
      </w:r>
      <w:r w:rsidRPr="007D0A7E">
        <w:rPr>
          <w:b/>
          <w:i/>
          <w:sz w:val="24"/>
          <w:szCs w:val="24"/>
          <w:lang w:val="bg-BG"/>
        </w:rPr>
        <w:t xml:space="preserve"> </w:t>
      </w:r>
    </w:p>
    <w:p w:rsidR="001645A8" w:rsidRDefault="001645A8" w:rsidP="00221B30">
      <w:pPr>
        <w:numPr>
          <w:ilvl w:val="12"/>
          <w:numId w:val="0"/>
        </w:numPr>
        <w:ind w:firstLine="709"/>
        <w:jc w:val="both"/>
        <w:rPr>
          <w:b/>
          <w:i/>
          <w:sz w:val="24"/>
          <w:szCs w:val="24"/>
          <w:lang w:val="bg-BG"/>
        </w:rPr>
      </w:pPr>
    </w:p>
    <w:p w:rsidR="001645A8" w:rsidRPr="000414D7" w:rsidRDefault="001645A8" w:rsidP="00221B30">
      <w:pPr>
        <w:numPr>
          <w:ilvl w:val="12"/>
          <w:numId w:val="0"/>
        </w:numPr>
        <w:ind w:firstLine="709"/>
        <w:jc w:val="both"/>
        <w:rPr>
          <w:b/>
          <w:i/>
          <w:sz w:val="24"/>
          <w:szCs w:val="24"/>
          <w:lang w:val="ru-RU"/>
        </w:rPr>
      </w:pPr>
    </w:p>
    <w:p w:rsidR="005D6457" w:rsidRPr="000414D7" w:rsidRDefault="001645A8" w:rsidP="001645A8">
      <w:pPr>
        <w:numPr>
          <w:ilvl w:val="12"/>
          <w:numId w:val="0"/>
        </w:numPr>
        <w:rPr>
          <w:b/>
          <w:i/>
          <w:sz w:val="24"/>
          <w:szCs w:val="24"/>
          <w:lang w:val="ru-RU"/>
        </w:rPr>
      </w:pPr>
      <w:r w:rsidRPr="00944134">
        <w:rPr>
          <w:noProof/>
          <w:lang w:val="en-US"/>
        </w:rPr>
        <w:drawing>
          <wp:inline distT="0" distB="0" distL="0" distR="0">
            <wp:extent cx="6010275" cy="3028950"/>
            <wp:effectExtent l="38100" t="38100" r="85725" b="95250"/>
            <wp:docPr id="10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190672" w:rsidRPr="008053DD" w:rsidRDefault="00190672" w:rsidP="001645A8">
      <w:pPr>
        <w:numPr>
          <w:ilvl w:val="12"/>
          <w:numId w:val="0"/>
        </w:numPr>
        <w:ind w:firstLine="851"/>
      </w:pPr>
    </w:p>
    <w:p w:rsidR="00D76124" w:rsidRDefault="00D76124" w:rsidP="00D76124">
      <w:pPr>
        <w:overflowPunct w:val="0"/>
        <w:autoSpaceDE w:val="0"/>
        <w:autoSpaceDN w:val="0"/>
        <w:adjustRightInd w:val="0"/>
        <w:ind w:firstLine="880"/>
        <w:jc w:val="both"/>
        <w:rPr>
          <w:sz w:val="24"/>
          <w:szCs w:val="24"/>
          <w:lang w:val="bg-BG"/>
        </w:rPr>
      </w:pPr>
      <w:r w:rsidRPr="00D76124">
        <w:rPr>
          <w:sz w:val="24"/>
          <w:szCs w:val="24"/>
          <w:lang w:val="bg-BG"/>
        </w:rPr>
        <w:t>Фиг.11</w:t>
      </w:r>
      <w:r>
        <w:rPr>
          <w:sz w:val="24"/>
          <w:szCs w:val="24"/>
          <w:lang w:val="bg-BG"/>
        </w:rPr>
        <w:t>. Регистрирани онкологични заболявания в област</w:t>
      </w:r>
      <w:r w:rsidR="003E3AFC">
        <w:rPr>
          <w:sz w:val="24"/>
          <w:szCs w:val="24"/>
          <w:lang w:val="bg-BG"/>
        </w:rPr>
        <w:t xml:space="preserve"> Велико Търново</w:t>
      </w:r>
    </w:p>
    <w:p w:rsidR="00D76124" w:rsidRPr="00D76124" w:rsidRDefault="00D76124" w:rsidP="00D76124">
      <w:pPr>
        <w:overflowPunct w:val="0"/>
        <w:autoSpaceDE w:val="0"/>
        <w:autoSpaceDN w:val="0"/>
        <w:adjustRightInd w:val="0"/>
        <w:ind w:firstLine="880"/>
        <w:jc w:val="both"/>
        <w:rPr>
          <w:sz w:val="24"/>
          <w:szCs w:val="24"/>
          <w:lang w:val="bg-BG"/>
        </w:rPr>
      </w:pPr>
    </w:p>
    <w:p w:rsidR="009E5CAD" w:rsidRDefault="009E5CAD" w:rsidP="009E5CAD">
      <w:pPr>
        <w:numPr>
          <w:ilvl w:val="12"/>
          <w:numId w:val="0"/>
        </w:numPr>
        <w:ind w:firstLine="851"/>
        <w:jc w:val="both"/>
        <w:rPr>
          <w:sz w:val="24"/>
          <w:szCs w:val="24"/>
          <w:lang w:val="bg-BG"/>
        </w:rPr>
      </w:pPr>
      <w:r w:rsidRPr="007D0A7E">
        <w:rPr>
          <w:b/>
          <w:i/>
          <w:sz w:val="24"/>
          <w:szCs w:val="24"/>
          <w:lang w:val="bg-BG"/>
        </w:rPr>
        <w:t>Новооткритите онкологични случаи</w:t>
      </w:r>
      <w:r w:rsidRPr="007D0A7E">
        <w:rPr>
          <w:sz w:val="24"/>
          <w:szCs w:val="24"/>
          <w:lang w:val="bg-BG"/>
        </w:rPr>
        <w:t xml:space="preserve"> </w:t>
      </w:r>
      <w:r w:rsidR="002B02D6" w:rsidRPr="007D0A7E">
        <w:rPr>
          <w:sz w:val="24"/>
          <w:szCs w:val="24"/>
          <w:lang w:val="bg-BG"/>
        </w:rPr>
        <w:t>през 201</w:t>
      </w:r>
      <w:r w:rsidR="002B02D6">
        <w:rPr>
          <w:sz w:val="24"/>
          <w:szCs w:val="24"/>
          <w:lang w:val="ru-RU"/>
        </w:rPr>
        <w:t>6</w:t>
      </w:r>
      <w:r w:rsidR="002B02D6" w:rsidRPr="007D0A7E">
        <w:rPr>
          <w:sz w:val="24"/>
          <w:szCs w:val="24"/>
          <w:lang w:val="bg-BG"/>
        </w:rPr>
        <w:t xml:space="preserve"> г. са 1</w:t>
      </w:r>
      <w:r w:rsidR="002B02D6">
        <w:rPr>
          <w:sz w:val="24"/>
          <w:szCs w:val="24"/>
          <w:lang w:val="bg-BG"/>
        </w:rPr>
        <w:t xml:space="preserve"> </w:t>
      </w:r>
      <w:r w:rsidR="002B02D6" w:rsidRPr="007D0A7E">
        <w:rPr>
          <w:sz w:val="24"/>
          <w:szCs w:val="24"/>
          <w:lang w:val="bg-BG"/>
        </w:rPr>
        <w:t>0</w:t>
      </w:r>
      <w:r w:rsidR="002B02D6">
        <w:rPr>
          <w:sz w:val="24"/>
          <w:szCs w:val="24"/>
          <w:lang w:val="bg-BG"/>
        </w:rPr>
        <w:t>18</w:t>
      </w:r>
      <w:r w:rsidR="002B02D6" w:rsidRPr="007D0A7E">
        <w:rPr>
          <w:sz w:val="24"/>
          <w:szCs w:val="24"/>
          <w:lang w:val="bg-BG"/>
        </w:rPr>
        <w:t xml:space="preserve"> (4</w:t>
      </w:r>
      <w:r w:rsidR="002B02D6">
        <w:rPr>
          <w:sz w:val="24"/>
          <w:szCs w:val="24"/>
          <w:lang w:val="bg-BG"/>
        </w:rPr>
        <w:t>17.8</w:t>
      </w:r>
      <w:r w:rsidR="002B02D6" w:rsidRPr="007D0A7E">
        <w:rPr>
          <w:sz w:val="24"/>
          <w:szCs w:val="24"/>
          <w:lang w:val="bg-BG"/>
        </w:rPr>
        <w:t xml:space="preserve"> на 100 000 д.н.); </w:t>
      </w:r>
      <w:r w:rsidR="000414D7" w:rsidRPr="007D0A7E">
        <w:rPr>
          <w:sz w:val="24"/>
          <w:szCs w:val="24"/>
          <w:lang w:val="bg-BG"/>
        </w:rPr>
        <w:t xml:space="preserve">през </w:t>
      </w:r>
      <w:smartTag w:uri="urn:schemas-microsoft-com:office:smarttags" w:element="metricconverter">
        <w:smartTagPr>
          <w:attr w:name="ProductID" w:val="2015 г"/>
        </w:smartTagPr>
        <w:r w:rsidR="000414D7" w:rsidRPr="007D0A7E">
          <w:rPr>
            <w:sz w:val="24"/>
            <w:szCs w:val="24"/>
            <w:lang w:val="bg-BG"/>
          </w:rPr>
          <w:t>201</w:t>
        </w:r>
        <w:r w:rsidR="000414D7">
          <w:rPr>
            <w:sz w:val="24"/>
            <w:szCs w:val="24"/>
            <w:lang w:val="ru-RU"/>
          </w:rPr>
          <w:t>5</w:t>
        </w:r>
        <w:r w:rsidR="000414D7" w:rsidRPr="007D0A7E">
          <w:rPr>
            <w:sz w:val="24"/>
            <w:szCs w:val="24"/>
            <w:lang w:val="bg-BG"/>
          </w:rPr>
          <w:t xml:space="preserve"> г</w:t>
        </w:r>
      </w:smartTag>
      <w:r w:rsidR="003E3AFC">
        <w:rPr>
          <w:sz w:val="24"/>
          <w:szCs w:val="24"/>
          <w:lang w:val="bg-BG"/>
        </w:rPr>
        <w:t xml:space="preserve">. </w:t>
      </w:r>
      <w:r w:rsidR="003E3AFC" w:rsidRPr="00D72231">
        <w:rPr>
          <w:sz w:val="24"/>
          <w:szCs w:val="24"/>
          <w:lang w:val="bg-BG" w:eastAsia="bg-BG"/>
        </w:rPr>
        <w:t>–</w:t>
      </w:r>
      <w:r w:rsidR="003E3AFC" w:rsidRPr="007D0A7E">
        <w:rPr>
          <w:sz w:val="24"/>
          <w:szCs w:val="24"/>
          <w:lang w:val="bg-BG"/>
        </w:rPr>
        <w:t xml:space="preserve"> </w:t>
      </w:r>
      <w:r w:rsidR="000414D7" w:rsidRPr="007D0A7E">
        <w:rPr>
          <w:sz w:val="24"/>
          <w:szCs w:val="24"/>
          <w:lang w:val="bg-BG"/>
        </w:rPr>
        <w:t>1</w:t>
      </w:r>
      <w:r w:rsidR="003E3AFC">
        <w:rPr>
          <w:sz w:val="24"/>
          <w:szCs w:val="24"/>
          <w:lang w:val="bg-BG"/>
        </w:rPr>
        <w:t xml:space="preserve"> </w:t>
      </w:r>
      <w:r w:rsidR="000414D7" w:rsidRPr="007D0A7E">
        <w:rPr>
          <w:sz w:val="24"/>
          <w:szCs w:val="24"/>
          <w:lang w:val="bg-BG"/>
        </w:rPr>
        <w:t>0</w:t>
      </w:r>
      <w:r w:rsidR="000414D7">
        <w:rPr>
          <w:sz w:val="24"/>
          <w:szCs w:val="24"/>
          <w:lang w:val="bg-BG"/>
        </w:rPr>
        <w:t>74</w:t>
      </w:r>
      <w:r w:rsidR="000414D7" w:rsidRPr="007D0A7E">
        <w:rPr>
          <w:sz w:val="24"/>
          <w:szCs w:val="24"/>
          <w:lang w:val="bg-BG"/>
        </w:rPr>
        <w:t xml:space="preserve"> (4</w:t>
      </w:r>
      <w:r w:rsidR="00183190">
        <w:rPr>
          <w:sz w:val="24"/>
          <w:szCs w:val="24"/>
          <w:lang w:val="bg-BG"/>
        </w:rPr>
        <w:t>35</w:t>
      </w:r>
      <w:r w:rsidR="000414D7" w:rsidRPr="007D0A7E">
        <w:rPr>
          <w:sz w:val="24"/>
          <w:szCs w:val="24"/>
          <w:lang w:val="bg-BG"/>
        </w:rPr>
        <w:t>.</w:t>
      </w:r>
      <w:r w:rsidR="00183190">
        <w:rPr>
          <w:sz w:val="24"/>
          <w:szCs w:val="24"/>
          <w:lang w:val="bg-BG"/>
        </w:rPr>
        <w:t>9</w:t>
      </w:r>
      <w:r w:rsidR="000414D7" w:rsidRPr="007D0A7E">
        <w:rPr>
          <w:sz w:val="24"/>
          <w:szCs w:val="24"/>
          <w:lang w:val="bg-BG"/>
        </w:rPr>
        <w:t xml:space="preserve"> на 100 000 д.н.); </w:t>
      </w:r>
      <w:r w:rsidR="00374271" w:rsidRPr="007D0A7E">
        <w:rPr>
          <w:sz w:val="24"/>
          <w:szCs w:val="24"/>
          <w:lang w:val="bg-BG"/>
        </w:rPr>
        <w:t xml:space="preserve">през </w:t>
      </w:r>
      <w:smartTag w:uri="urn:schemas-microsoft-com:office:smarttags" w:element="metricconverter">
        <w:smartTagPr>
          <w:attr w:name="ProductID" w:val="2014 г"/>
        </w:smartTagPr>
        <w:r w:rsidR="00374271" w:rsidRPr="007D0A7E">
          <w:rPr>
            <w:sz w:val="24"/>
            <w:szCs w:val="24"/>
            <w:lang w:val="bg-BG"/>
          </w:rPr>
          <w:t>201</w:t>
        </w:r>
        <w:r w:rsidR="00374271">
          <w:rPr>
            <w:sz w:val="24"/>
            <w:szCs w:val="24"/>
            <w:lang w:val="ru-RU"/>
          </w:rPr>
          <w:t>4</w:t>
        </w:r>
        <w:r w:rsidR="00374271" w:rsidRPr="007D0A7E">
          <w:rPr>
            <w:sz w:val="24"/>
            <w:szCs w:val="24"/>
            <w:lang w:val="bg-BG"/>
          </w:rPr>
          <w:t xml:space="preserve"> г</w:t>
        </w:r>
      </w:smartTag>
      <w:r w:rsidR="00374271" w:rsidRPr="007D0A7E">
        <w:rPr>
          <w:sz w:val="24"/>
          <w:szCs w:val="24"/>
          <w:lang w:val="bg-BG"/>
        </w:rPr>
        <w:t xml:space="preserve">. </w:t>
      </w:r>
      <w:r w:rsidR="005F6C7F" w:rsidRPr="00D72231">
        <w:rPr>
          <w:sz w:val="24"/>
          <w:szCs w:val="24"/>
          <w:lang w:val="bg-BG" w:eastAsia="bg-BG"/>
        </w:rPr>
        <w:t>–</w:t>
      </w:r>
      <w:r w:rsidR="00374271" w:rsidRPr="007D0A7E">
        <w:rPr>
          <w:sz w:val="24"/>
          <w:szCs w:val="24"/>
          <w:lang w:val="bg-BG"/>
        </w:rPr>
        <w:t xml:space="preserve"> 1</w:t>
      </w:r>
      <w:r w:rsidR="005F6C7F">
        <w:rPr>
          <w:sz w:val="24"/>
          <w:szCs w:val="24"/>
          <w:lang w:val="bg-BG"/>
        </w:rPr>
        <w:t xml:space="preserve"> </w:t>
      </w:r>
      <w:r w:rsidR="00374271" w:rsidRPr="007D0A7E">
        <w:rPr>
          <w:sz w:val="24"/>
          <w:szCs w:val="24"/>
          <w:lang w:val="bg-BG"/>
        </w:rPr>
        <w:t>0</w:t>
      </w:r>
      <w:r w:rsidR="00374271">
        <w:rPr>
          <w:sz w:val="24"/>
          <w:szCs w:val="24"/>
          <w:lang w:val="bg-BG"/>
        </w:rPr>
        <w:t>9</w:t>
      </w:r>
      <w:r w:rsidR="00374271" w:rsidRPr="007D0A7E">
        <w:rPr>
          <w:sz w:val="24"/>
          <w:szCs w:val="24"/>
          <w:lang w:val="bg-BG"/>
        </w:rPr>
        <w:t>0 (4</w:t>
      </w:r>
      <w:r w:rsidR="00374271">
        <w:rPr>
          <w:sz w:val="24"/>
          <w:szCs w:val="24"/>
          <w:lang w:val="bg-BG"/>
        </w:rPr>
        <w:t>37</w:t>
      </w:r>
      <w:r w:rsidR="00374271" w:rsidRPr="007D0A7E">
        <w:rPr>
          <w:sz w:val="24"/>
          <w:szCs w:val="24"/>
          <w:lang w:val="bg-BG"/>
        </w:rPr>
        <w:t xml:space="preserve">.0 на 100 000 д.н.); </w:t>
      </w:r>
      <w:r w:rsidR="007D0A7E" w:rsidRPr="007D0A7E">
        <w:rPr>
          <w:sz w:val="24"/>
          <w:szCs w:val="24"/>
          <w:lang w:val="bg-BG"/>
        </w:rPr>
        <w:t xml:space="preserve">през </w:t>
      </w:r>
      <w:smartTag w:uri="urn:schemas-microsoft-com:office:smarttags" w:element="metricconverter">
        <w:smartTagPr>
          <w:attr w:name="ProductID" w:val="2013 г"/>
        </w:smartTagPr>
        <w:r w:rsidR="007D0A7E" w:rsidRPr="007D0A7E">
          <w:rPr>
            <w:sz w:val="24"/>
            <w:szCs w:val="24"/>
            <w:lang w:val="bg-BG"/>
          </w:rPr>
          <w:t>201</w:t>
        </w:r>
        <w:r w:rsidR="007D0A7E" w:rsidRPr="007D0A7E">
          <w:rPr>
            <w:sz w:val="24"/>
            <w:szCs w:val="24"/>
            <w:lang w:val="ru-RU"/>
          </w:rPr>
          <w:t>3</w:t>
        </w:r>
        <w:r w:rsidR="007D0A7E" w:rsidRPr="007D0A7E">
          <w:rPr>
            <w:sz w:val="24"/>
            <w:szCs w:val="24"/>
            <w:lang w:val="bg-BG"/>
          </w:rPr>
          <w:t xml:space="preserve"> г</w:t>
        </w:r>
      </w:smartTag>
      <w:r w:rsidR="007D0A7E" w:rsidRPr="007D0A7E">
        <w:rPr>
          <w:sz w:val="24"/>
          <w:szCs w:val="24"/>
          <w:lang w:val="bg-BG"/>
        </w:rPr>
        <w:t>.</w:t>
      </w:r>
      <w:r w:rsidR="005F6C7F">
        <w:rPr>
          <w:sz w:val="24"/>
          <w:szCs w:val="24"/>
          <w:lang w:val="bg-BG"/>
        </w:rPr>
        <w:t xml:space="preserve"> </w:t>
      </w:r>
      <w:r w:rsidR="005F6C7F" w:rsidRPr="00D72231">
        <w:rPr>
          <w:sz w:val="24"/>
          <w:szCs w:val="24"/>
          <w:lang w:val="bg-BG" w:eastAsia="bg-BG"/>
        </w:rPr>
        <w:t>–</w:t>
      </w:r>
      <w:r w:rsidR="005F6C7F">
        <w:rPr>
          <w:sz w:val="24"/>
          <w:szCs w:val="24"/>
          <w:lang w:val="bg-BG" w:eastAsia="bg-BG"/>
        </w:rPr>
        <w:t xml:space="preserve"> </w:t>
      </w:r>
      <w:r w:rsidR="007D0A7E" w:rsidRPr="007D0A7E">
        <w:rPr>
          <w:sz w:val="24"/>
          <w:szCs w:val="24"/>
          <w:lang w:val="bg-BG"/>
        </w:rPr>
        <w:t>1</w:t>
      </w:r>
      <w:r w:rsidR="005F6C7F">
        <w:rPr>
          <w:sz w:val="24"/>
          <w:szCs w:val="24"/>
          <w:lang w:val="bg-BG"/>
        </w:rPr>
        <w:t xml:space="preserve"> </w:t>
      </w:r>
      <w:r w:rsidR="007D0A7E" w:rsidRPr="007D0A7E">
        <w:rPr>
          <w:sz w:val="24"/>
          <w:szCs w:val="24"/>
          <w:lang w:val="bg-BG"/>
        </w:rPr>
        <w:t xml:space="preserve">080 (428.0 на 100 000 д.н.); </w:t>
      </w:r>
      <w:r w:rsidR="00F54DBB" w:rsidRPr="007D0A7E">
        <w:rPr>
          <w:sz w:val="24"/>
          <w:szCs w:val="24"/>
          <w:lang w:val="bg-BG"/>
        </w:rPr>
        <w:t xml:space="preserve">през </w:t>
      </w:r>
      <w:smartTag w:uri="urn:schemas-microsoft-com:office:smarttags" w:element="metricconverter">
        <w:smartTagPr>
          <w:attr w:name="ProductID" w:val="2012 г"/>
        </w:smartTagPr>
        <w:r w:rsidR="00F54DBB" w:rsidRPr="007D0A7E">
          <w:rPr>
            <w:sz w:val="24"/>
            <w:szCs w:val="24"/>
            <w:lang w:val="bg-BG"/>
          </w:rPr>
          <w:t>201</w:t>
        </w:r>
        <w:r w:rsidR="00B75149" w:rsidRPr="007D0A7E">
          <w:rPr>
            <w:sz w:val="24"/>
            <w:szCs w:val="24"/>
            <w:lang w:val="ru-RU"/>
          </w:rPr>
          <w:t>2</w:t>
        </w:r>
        <w:r w:rsidR="00F54DBB" w:rsidRPr="007D0A7E">
          <w:rPr>
            <w:sz w:val="24"/>
            <w:szCs w:val="24"/>
            <w:lang w:val="bg-BG"/>
          </w:rPr>
          <w:t xml:space="preserve"> г</w:t>
        </w:r>
      </w:smartTag>
      <w:r w:rsidR="00F54DBB" w:rsidRPr="007D0A7E">
        <w:rPr>
          <w:sz w:val="24"/>
          <w:szCs w:val="24"/>
          <w:lang w:val="bg-BG"/>
        </w:rPr>
        <w:t xml:space="preserve">. </w:t>
      </w:r>
      <w:r w:rsidR="005F6C7F">
        <w:rPr>
          <w:sz w:val="24"/>
          <w:szCs w:val="24"/>
          <w:lang w:val="bg-BG"/>
        </w:rPr>
        <w:t>–</w:t>
      </w:r>
      <w:r w:rsidR="00F54DBB" w:rsidRPr="007D0A7E">
        <w:rPr>
          <w:sz w:val="24"/>
          <w:szCs w:val="24"/>
          <w:lang w:val="bg-BG"/>
        </w:rPr>
        <w:t xml:space="preserve"> 1</w:t>
      </w:r>
      <w:r w:rsidR="005F6C7F">
        <w:rPr>
          <w:sz w:val="24"/>
          <w:szCs w:val="24"/>
          <w:lang w:val="bg-BG"/>
        </w:rPr>
        <w:t xml:space="preserve"> </w:t>
      </w:r>
      <w:r w:rsidR="00F54DBB" w:rsidRPr="007D0A7E">
        <w:rPr>
          <w:sz w:val="24"/>
          <w:szCs w:val="24"/>
          <w:lang w:val="bg-BG"/>
        </w:rPr>
        <w:t>1</w:t>
      </w:r>
      <w:r w:rsidR="00B75149" w:rsidRPr="007D0A7E">
        <w:rPr>
          <w:sz w:val="24"/>
          <w:szCs w:val="24"/>
          <w:lang w:val="ru-RU"/>
        </w:rPr>
        <w:t>31</w:t>
      </w:r>
      <w:r w:rsidR="00F54DBB" w:rsidRPr="007D0A7E">
        <w:rPr>
          <w:sz w:val="24"/>
          <w:szCs w:val="24"/>
          <w:lang w:val="bg-BG"/>
        </w:rPr>
        <w:t xml:space="preserve"> (44</w:t>
      </w:r>
      <w:r w:rsidR="00B75149" w:rsidRPr="007D0A7E">
        <w:rPr>
          <w:sz w:val="24"/>
          <w:szCs w:val="24"/>
          <w:lang w:val="ru-RU"/>
        </w:rPr>
        <w:t>3</w:t>
      </w:r>
      <w:r w:rsidR="00F54DBB" w:rsidRPr="007D0A7E">
        <w:rPr>
          <w:sz w:val="24"/>
          <w:szCs w:val="24"/>
          <w:lang w:val="bg-BG"/>
        </w:rPr>
        <w:t>.</w:t>
      </w:r>
      <w:r w:rsidR="00B75149" w:rsidRPr="007D0A7E">
        <w:rPr>
          <w:sz w:val="24"/>
          <w:szCs w:val="24"/>
          <w:lang w:val="ru-RU"/>
        </w:rPr>
        <w:t>7</w:t>
      </w:r>
      <w:r w:rsidR="00F54DBB" w:rsidRPr="007D0A7E">
        <w:rPr>
          <w:sz w:val="24"/>
          <w:szCs w:val="24"/>
          <w:lang w:val="bg-BG"/>
        </w:rPr>
        <w:t xml:space="preserve"> на 100 000 д.н.н); </w:t>
      </w:r>
      <w:r w:rsidR="00B75149" w:rsidRPr="007D0A7E">
        <w:rPr>
          <w:sz w:val="24"/>
          <w:szCs w:val="24"/>
          <w:lang w:val="bg-BG"/>
        </w:rPr>
        <w:t xml:space="preserve">през </w:t>
      </w:r>
      <w:r w:rsidR="00683B0C">
        <w:rPr>
          <w:sz w:val="24"/>
          <w:szCs w:val="24"/>
          <w:lang w:val="bg-BG"/>
        </w:rPr>
        <w:t xml:space="preserve">     </w:t>
      </w:r>
      <w:smartTag w:uri="urn:schemas-microsoft-com:office:smarttags" w:element="metricconverter">
        <w:smartTagPr>
          <w:attr w:name="ProductID" w:val="2011 г"/>
        </w:smartTagPr>
        <w:r w:rsidR="00B75149" w:rsidRPr="007D0A7E">
          <w:rPr>
            <w:sz w:val="24"/>
            <w:szCs w:val="24"/>
            <w:lang w:val="bg-BG"/>
          </w:rPr>
          <w:t>2011 г</w:t>
        </w:r>
      </w:smartTag>
      <w:r w:rsidR="00B75149" w:rsidRPr="007D0A7E">
        <w:rPr>
          <w:sz w:val="24"/>
          <w:szCs w:val="24"/>
          <w:lang w:val="bg-BG"/>
        </w:rPr>
        <w:t xml:space="preserve">. </w:t>
      </w:r>
      <w:r w:rsidR="005F6C7F">
        <w:rPr>
          <w:sz w:val="24"/>
          <w:szCs w:val="24"/>
          <w:lang w:val="ru-RU"/>
        </w:rPr>
        <w:t>–</w:t>
      </w:r>
      <w:r w:rsidR="00B75149" w:rsidRPr="007D0A7E">
        <w:rPr>
          <w:sz w:val="24"/>
          <w:szCs w:val="24"/>
          <w:lang w:val="bg-BG"/>
        </w:rPr>
        <w:t xml:space="preserve"> 1</w:t>
      </w:r>
      <w:r w:rsidR="005F6C7F">
        <w:rPr>
          <w:sz w:val="24"/>
          <w:szCs w:val="24"/>
          <w:lang w:val="bg-BG"/>
        </w:rPr>
        <w:t xml:space="preserve"> </w:t>
      </w:r>
      <w:r w:rsidR="00B75149" w:rsidRPr="007D0A7E">
        <w:rPr>
          <w:sz w:val="24"/>
          <w:szCs w:val="24"/>
          <w:lang w:val="bg-BG"/>
        </w:rPr>
        <w:t xml:space="preserve">196 (464.4 на 100 000 д.н.н); </w:t>
      </w:r>
      <w:r w:rsidR="00683B0C">
        <w:rPr>
          <w:sz w:val="24"/>
          <w:szCs w:val="24"/>
          <w:lang w:val="bg-BG"/>
        </w:rPr>
        <w:t xml:space="preserve">през </w:t>
      </w:r>
      <w:smartTag w:uri="urn:schemas-microsoft-com:office:smarttags" w:element="metricconverter">
        <w:smartTagPr>
          <w:attr w:name="ProductID" w:val="2010 г"/>
        </w:smartTagPr>
        <w:r w:rsidR="00544CF5" w:rsidRPr="007D0A7E">
          <w:rPr>
            <w:sz w:val="24"/>
            <w:szCs w:val="24"/>
            <w:lang w:val="bg-BG"/>
          </w:rPr>
          <w:t>2010</w:t>
        </w:r>
        <w:r w:rsidR="003D60DC" w:rsidRPr="007D0A7E">
          <w:rPr>
            <w:sz w:val="24"/>
            <w:szCs w:val="24"/>
            <w:lang w:val="bg-BG"/>
          </w:rPr>
          <w:t xml:space="preserve"> г</w:t>
        </w:r>
      </w:smartTag>
      <w:r w:rsidR="003D60DC" w:rsidRPr="007D0A7E">
        <w:rPr>
          <w:sz w:val="24"/>
          <w:szCs w:val="24"/>
          <w:lang w:val="bg-BG"/>
        </w:rPr>
        <w:t xml:space="preserve">. </w:t>
      </w:r>
      <w:r w:rsidR="00F644DB">
        <w:rPr>
          <w:sz w:val="24"/>
          <w:szCs w:val="24"/>
          <w:lang w:val="ru-RU"/>
        </w:rPr>
        <w:t>–</w:t>
      </w:r>
      <w:r w:rsidR="003D60DC" w:rsidRPr="007D0A7E">
        <w:rPr>
          <w:sz w:val="24"/>
          <w:szCs w:val="24"/>
          <w:lang w:val="bg-BG"/>
        </w:rPr>
        <w:t xml:space="preserve"> 1</w:t>
      </w:r>
      <w:r w:rsidR="00F644DB">
        <w:rPr>
          <w:sz w:val="24"/>
          <w:szCs w:val="24"/>
          <w:lang w:val="bg-BG"/>
        </w:rPr>
        <w:t xml:space="preserve"> </w:t>
      </w:r>
      <w:r w:rsidR="003D60DC" w:rsidRPr="007D0A7E">
        <w:rPr>
          <w:sz w:val="24"/>
          <w:szCs w:val="24"/>
          <w:lang w:val="bg-BG"/>
        </w:rPr>
        <w:t>081 (39</w:t>
      </w:r>
      <w:r w:rsidR="00544CF5" w:rsidRPr="007D0A7E">
        <w:rPr>
          <w:sz w:val="24"/>
          <w:szCs w:val="24"/>
          <w:lang w:val="bg-BG"/>
        </w:rPr>
        <w:t>5</w:t>
      </w:r>
      <w:r w:rsidR="003D60DC" w:rsidRPr="007D0A7E">
        <w:rPr>
          <w:sz w:val="24"/>
          <w:szCs w:val="24"/>
          <w:lang w:val="bg-BG"/>
        </w:rPr>
        <w:t>.</w:t>
      </w:r>
      <w:r w:rsidR="00544CF5" w:rsidRPr="007D0A7E">
        <w:rPr>
          <w:sz w:val="24"/>
          <w:szCs w:val="24"/>
          <w:lang w:val="bg-BG"/>
        </w:rPr>
        <w:t>4</w:t>
      </w:r>
      <w:r w:rsidR="000414D7">
        <w:rPr>
          <w:sz w:val="24"/>
          <w:szCs w:val="24"/>
          <w:lang w:val="bg-BG"/>
        </w:rPr>
        <w:t xml:space="preserve"> на 100 000 д.н.)</w:t>
      </w:r>
      <w:r w:rsidR="008215CD" w:rsidRPr="007D0A7E">
        <w:rPr>
          <w:sz w:val="24"/>
          <w:szCs w:val="24"/>
          <w:lang w:val="bg-BG"/>
        </w:rPr>
        <w:t>.</w:t>
      </w:r>
      <w:r w:rsidRPr="007D0A7E">
        <w:rPr>
          <w:sz w:val="24"/>
          <w:szCs w:val="24"/>
          <w:lang w:val="bg-BG"/>
        </w:rPr>
        <w:t xml:space="preserve"> За страната </w:t>
      </w:r>
      <w:r w:rsidR="00374271">
        <w:rPr>
          <w:sz w:val="24"/>
          <w:szCs w:val="24"/>
          <w:lang w:val="bg-BG"/>
        </w:rPr>
        <w:t xml:space="preserve">този </w:t>
      </w:r>
      <w:r w:rsidRPr="007D0A7E">
        <w:rPr>
          <w:sz w:val="24"/>
          <w:szCs w:val="24"/>
          <w:lang w:val="bg-BG"/>
        </w:rPr>
        <w:t>показател е</w:t>
      </w:r>
      <w:r w:rsidR="00B75149" w:rsidRPr="007D0A7E">
        <w:rPr>
          <w:sz w:val="24"/>
          <w:szCs w:val="24"/>
          <w:lang w:val="ru-RU"/>
        </w:rPr>
        <w:t xml:space="preserve"> </w:t>
      </w:r>
      <w:r w:rsidR="00E94514">
        <w:rPr>
          <w:sz w:val="24"/>
          <w:szCs w:val="24"/>
          <w:lang w:val="ru-RU"/>
        </w:rPr>
        <w:t xml:space="preserve">447.2 за 2015 г., </w:t>
      </w:r>
      <w:r w:rsidR="000414D7">
        <w:rPr>
          <w:sz w:val="24"/>
          <w:szCs w:val="24"/>
          <w:lang w:val="ru-RU"/>
        </w:rPr>
        <w:t xml:space="preserve">442.0 за </w:t>
      </w:r>
      <w:smartTag w:uri="urn:schemas-microsoft-com:office:smarttags" w:element="metricconverter">
        <w:smartTagPr>
          <w:attr w:name="ProductID" w:val="2014 г"/>
        </w:smartTagPr>
        <w:r w:rsidR="000414D7">
          <w:rPr>
            <w:sz w:val="24"/>
            <w:szCs w:val="24"/>
            <w:lang w:val="ru-RU"/>
          </w:rPr>
          <w:t>2014 г</w:t>
        </w:r>
      </w:smartTag>
      <w:r w:rsidR="000414D7">
        <w:rPr>
          <w:sz w:val="24"/>
          <w:szCs w:val="24"/>
          <w:lang w:val="ru-RU"/>
        </w:rPr>
        <w:t xml:space="preserve">., </w:t>
      </w:r>
      <w:r w:rsidR="00374271">
        <w:rPr>
          <w:sz w:val="24"/>
          <w:szCs w:val="24"/>
          <w:lang w:val="ru-RU"/>
        </w:rPr>
        <w:t xml:space="preserve">461.9 за </w:t>
      </w:r>
      <w:smartTag w:uri="urn:schemas-microsoft-com:office:smarttags" w:element="metricconverter">
        <w:smartTagPr>
          <w:attr w:name="ProductID" w:val="2013 г"/>
        </w:smartTagPr>
        <w:r w:rsidR="00374271">
          <w:rPr>
            <w:sz w:val="24"/>
            <w:szCs w:val="24"/>
            <w:lang w:val="ru-RU"/>
          </w:rPr>
          <w:t>2013 г</w:t>
        </w:r>
      </w:smartTag>
      <w:r w:rsidR="00374271">
        <w:rPr>
          <w:sz w:val="24"/>
          <w:szCs w:val="24"/>
          <w:lang w:val="ru-RU"/>
        </w:rPr>
        <w:t xml:space="preserve">., </w:t>
      </w:r>
      <w:r w:rsidR="007D0A7E" w:rsidRPr="007D0A7E">
        <w:rPr>
          <w:sz w:val="24"/>
          <w:szCs w:val="24"/>
          <w:lang w:val="ru-RU"/>
        </w:rPr>
        <w:t xml:space="preserve">432.4 за </w:t>
      </w:r>
      <w:smartTag w:uri="urn:schemas-microsoft-com:office:smarttags" w:element="metricconverter">
        <w:smartTagPr>
          <w:attr w:name="ProductID" w:val="2012 г"/>
        </w:smartTagPr>
        <w:r w:rsidR="007D0A7E" w:rsidRPr="007D0A7E">
          <w:rPr>
            <w:sz w:val="24"/>
            <w:szCs w:val="24"/>
            <w:lang w:val="ru-RU"/>
          </w:rPr>
          <w:t>2012 г</w:t>
        </w:r>
      </w:smartTag>
      <w:r w:rsidR="007D0A7E" w:rsidRPr="007D0A7E">
        <w:rPr>
          <w:sz w:val="24"/>
          <w:szCs w:val="24"/>
          <w:lang w:val="ru-RU"/>
        </w:rPr>
        <w:t xml:space="preserve">., </w:t>
      </w:r>
      <w:r w:rsidR="00B75149" w:rsidRPr="007D0A7E">
        <w:rPr>
          <w:sz w:val="24"/>
          <w:szCs w:val="24"/>
          <w:lang w:val="bg-BG"/>
        </w:rPr>
        <w:t>4</w:t>
      </w:r>
      <w:r w:rsidR="00B75149" w:rsidRPr="007D0A7E">
        <w:rPr>
          <w:sz w:val="24"/>
          <w:szCs w:val="24"/>
          <w:lang w:val="ru-RU"/>
        </w:rPr>
        <w:t>48.7</w:t>
      </w:r>
      <w:r w:rsidR="00B75149" w:rsidRPr="007D0A7E">
        <w:rPr>
          <w:sz w:val="24"/>
          <w:szCs w:val="24"/>
          <w:lang w:val="bg-BG"/>
        </w:rPr>
        <w:t xml:space="preserve"> за </w:t>
      </w:r>
      <w:smartTag w:uri="urn:schemas-microsoft-com:office:smarttags" w:element="metricconverter">
        <w:smartTagPr>
          <w:attr w:name="ProductID" w:val="2011 г"/>
        </w:smartTagPr>
        <w:r w:rsidR="00B75149" w:rsidRPr="007D0A7E">
          <w:rPr>
            <w:sz w:val="24"/>
            <w:szCs w:val="24"/>
            <w:lang w:val="bg-BG"/>
          </w:rPr>
          <w:t>201</w:t>
        </w:r>
        <w:r w:rsidR="00B75149" w:rsidRPr="007D0A7E">
          <w:rPr>
            <w:sz w:val="24"/>
            <w:szCs w:val="24"/>
            <w:lang w:val="ru-RU"/>
          </w:rPr>
          <w:t>1</w:t>
        </w:r>
        <w:r w:rsidR="00B75149" w:rsidRPr="007D0A7E">
          <w:rPr>
            <w:sz w:val="24"/>
            <w:szCs w:val="24"/>
            <w:lang w:val="bg-BG"/>
          </w:rPr>
          <w:t xml:space="preserve"> г</w:t>
        </w:r>
      </w:smartTag>
      <w:r w:rsidR="00B75149" w:rsidRPr="007D0A7E">
        <w:rPr>
          <w:sz w:val="24"/>
          <w:szCs w:val="24"/>
          <w:lang w:val="bg-BG"/>
        </w:rPr>
        <w:t>.</w:t>
      </w:r>
      <w:r w:rsidR="00F644DB">
        <w:rPr>
          <w:sz w:val="24"/>
          <w:szCs w:val="24"/>
          <w:lang w:val="bg-BG"/>
        </w:rPr>
        <w:t xml:space="preserve"> и </w:t>
      </w:r>
      <w:r w:rsidR="008215CD" w:rsidRPr="007D0A7E">
        <w:rPr>
          <w:sz w:val="24"/>
          <w:szCs w:val="24"/>
          <w:lang w:val="bg-BG"/>
        </w:rPr>
        <w:t xml:space="preserve">425.6 за </w:t>
      </w:r>
      <w:smartTag w:uri="urn:schemas-microsoft-com:office:smarttags" w:element="metricconverter">
        <w:smartTagPr>
          <w:attr w:name="ProductID" w:val="2010 г"/>
        </w:smartTagPr>
        <w:r w:rsidR="008215CD" w:rsidRPr="007D0A7E">
          <w:rPr>
            <w:sz w:val="24"/>
            <w:szCs w:val="24"/>
            <w:lang w:val="bg-BG"/>
          </w:rPr>
          <w:t>2010 г</w:t>
        </w:r>
      </w:smartTag>
      <w:r w:rsidR="008215CD" w:rsidRPr="007D0A7E">
        <w:rPr>
          <w:sz w:val="24"/>
          <w:szCs w:val="24"/>
          <w:lang w:val="bg-BG"/>
        </w:rPr>
        <w:t>.</w:t>
      </w:r>
      <w:r w:rsidRPr="007D0A7E">
        <w:rPr>
          <w:sz w:val="24"/>
          <w:szCs w:val="24"/>
          <w:lang w:val="bg-BG"/>
        </w:rPr>
        <w:t xml:space="preserve"> </w:t>
      </w:r>
    </w:p>
    <w:p w:rsidR="009E5CAD" w:rsidRPr="00E47106" w:rsidRDefault="009E5CAD" w:rsidP="009E5CAD">
      <w:pPr>
        <w:overflowPunct w:val="0"/>
        <w:autoSpaceDE w:val="0"/>
        <w:autoSpaceDN w:val="0"/>
        <w:adjustRightInd w:val="0"/>
        <w:ind w:firstLine="880"/>
        <w:jc w:val="both"/>
        <w:rPr>
          <w:szCs w:val="28"/>
          <w:lang w:val="bg-BG"/>
        </w:rPr>
      </w:pPr>
      <w:r w:rsidRPr="007D0A7E">
        <w:rPr>
          <w:sz w:val="24"/>
          <w:szCs w:val="24"/>
          <w:lang w:val="bg-BG"/>
        </w:rPr>
        <w:t xml:space="preserve">През </w:t>
      </w:r>
      <w:r w:rsidR="002B1EB8" w:rsidRPr="007D0A7E">
        <w:rPr>
          <w:sz w:val="24"/>
          <w:szCs w:val="24"/>
          <w:lang w:val="bg-BG"/>
        </w:rPr>
        <w:t>201</w:t>
      </w:r>
      <w:r w:rsidR="00E94514">
        <w:rPr>
          <w:sz w:val="24"/>
          <w:szCs w:val="24"/>
          <w:lang w:val="ru-RU"/>
        </w:rPr>
        <w:t>6</w:t>
      </w:r>
      <w:r w:rsidR="002B1EB8" w:rsidRPr="007D0A7E">
        <w:rPr>
          <w:sz w:val="24"/>
          <w:szCs w:val="24"/>
          <w:lang w:val="bg-BG"/>
        </w:rPr>
        <w:t xml:space="preserve"> г. </w:t>
      </w:r>
      <w:r w:rsidR="007D0A7E" w:rsidRPr="007D0A7E">
        <w:rPr>
          <w:sz w:val="24"/>
          <w:szCs w:val="24"/>
          <w:lang w:val="bg-BG"/>
        </w:rPr>
        <w:t xml:space="preserve">най-много </w:t>
      </w:r>
      <w:r w:rsidR="00E94514">
        <w:rPr>
          <w:sz w:val="24"/>
          <w:szCs w:val="24"/>
          <w:lang w:val="bg-BG"/>
        </w:rPr>
        <w:t xml:space="preserve">са </w:t>
      </w:r>
      <w:r w:rsidR="00E94514" w:rsidRPr="00E94514">
        <w:rPr>
          <w:sz w:val="24"/>
          <w:szCs w:val="24"/>
          <w:lang w:val="bg-BG"/>
        </w:rPr>
        <w:t xml:space="preserve">новооткритите заболявания от </w:t>
      </w:r>
      <w:r w:rsidR="00E94514" w:rsidRPr="00683B0C">
        <w:rPr>
          <w:b/>
          <w:i/>
          <w:sz w:val="24"/>
          <w:szCs w:val="24"/>
          <w:lang w:val="bg-BG"/>
        </w:rPr>
        <w:t>злокачествени новообразувания на храносмилателните органи и перитонеума</w:t>
      </w:r>
      <w:r w:rsidR="00E94514" w:rsidRPr="00E94514">
        <w:rPr>
          <w:sz w:val="24"/>
          <w:szCs w:val="24"/>
          <w:lang w:val="bg-BG"/>
        </w:rPr>
        <w:t xml:space="preserve"> (110.4 на 100 000 д.н през 2016 г., 105.1 на 100 000 д.н през </w:t>
      </w:r>
      <w:smartTag w:uri="urn:schemas-microsoft-com:office:smarttags" w:element="metricconverter">
        <w:smartTagPr>
          <w:attr w:name="ProductID" w:val="2015 г"/>
        </w:smartTagPr>
        <w:r w:rsidR="00E94514" w:rsidRPr="00E94514">
          <w:rPr>
            <w:sz w:val="24"/>
            <w:szCs w:val="24"/>
            <w:lang w:val="bg-BG"/>
          </w:rPr>
          <w:t>2015 г</w:t>
        </w:r>
      </w:smartTag>
      <w:r w:rsidR="00E94514" w:rsidRPr="00E94514">
        <w:rPr>
          <w:sz w:val="24"/>
          <w:szCs w:val="24"/>
          <w:lang w:val="bg-BG"/>
        </w:rPr>
        <w:t xml:space="preserve">., 119.5 на 100 000 д.н през </w:t>
      </w:r>
      <w:smartTag w:uri="urn:schemas-microsoft-com:office:smarttags" w:element="metricconverter">
        <w:smartTagPr>
          <w:attr w:name="ProductID" w:val="2014 г"/>
        </w:smartTagPr>
        <w:r w:rsidR="00E94514" w:rsidRPr="00E94514">
          <w:rPr>
            <w:sz w:val="24"/>
            <w:szCs w:val="24"/>
            <w:lang w:val="bg-BG"/>
          </w:rPr>
          <w:t>2014 г</w:t>
        </w:r>
      </w:smartTag>
      <w:r w:rsidR="00E94514" w:rsidRPr="00E94514">
        <w:rPr>
          <w:sz w:val="24"/>
          <w:szCs w:val="24"/>
          <w:lang w:val="bg-BG"/>
        </w:rPr>
        <w:t xml:space="preserve">., 103.4 на 100 000 д.н през </w:t>
      </w:r>
      <w:smartTag w:uri="urn:schemas-microsoft-com:office:smarttags" w:element="metricconverter">
        <w:smartTagPr>
          <w:attr w:name="ProductID" w:val="2013 г"/>
        </w:smartTagPr>
        <w:r w:rsidR="00E94514" w:rsidRPr="00E94514">
          <w:rPr>
            <w:sz w:val="24"/>
            <w:szCs w:val="24"/>
            <w:lang w:val="bg-BG"/>
          </w:rPr>
          <w:t>2013 г</w:t>
        </w:r>
        <w:r w:rsidR="00683B0C">
          <w:rPr>
            <w:sz w:val="24"/>
            <w:szCs w:val="24"/>
            <w:lang w:val="bg-BG"/>
          </w:rPr>
          <w:t>.</w:t>
        </w:r>
      </w:smartTag>
      <w:r w:rsidR="00E94514" w:rsidRPr="00E94514">
        <w:rPr>
          <w:sz w:val="24"/>
          <w:szCs w:val="24"/>
          <w:lang w:val="bg-BG"/>
        </w:rPr>
        <w:t xml:space="preserve">, 115.7 на 100 000 д.н през </w:t>
      </w:r>
      <w:smartTag w:uri="urn:schemas-microsoft-com:office:smarttags" w:element="metricconverter">
        <w:smartTagPr>
          <w:attr w:name="ProductID" w:val="2012 г"/>
        </w:smartTagPr>
        <w:r w:rsidR="00E94514" w:rsidRPr="00E94514">
          <w:rPr>
            <w:sz w:val="24"/>
            <w:szCs w:val="24"/>
            <w:lang w:val="bg-BG"/>
          </w:rPr>
          <w:t>2012 г</w:t>
        </w:r>
        <w:r w:rsidR="00683B0C">
          <w:rPr>
            <w:sz w:val="24"/>
            <w:szCs w:val="24"/>
            <w:lang w:val="bg-BG"/>
          </w:rPr>
          <w:t>.</w:t>
        </w:r>
      </w:smartTag>
      <w:r w:rsidR="00E94514" w:rsidRPr="00E94514">
        <w:rPr>
          <w:sz w:val="24"/>
          <w:szCs w:val="24"/>
          <w:lang w:val="bg-BG"/>
        </w:rPr>
        <w:t xml:space="preserve">, 114.1 на 100 000 д.н през </w:t>
      </w:r>
      <w:smartTag w:uri="urn:schemas-microsoft-com:office:smarttags" w:element="metricconverter">
        <w:smartTagPr>
          <w:attr w:name="ProductID" w:val="2011 г"/>
        </w:smartTagPr>
        <w:r w:rsidR="00E94514" w:rsidRPr="00E94514">
          <w:rPr>
            <w:sz w:val="24"/>
            <w:szCs w:val="24"/>
            <w:lang w:val="bg-BG"/>
          </w:rPr>
          <w:t>2011 г</w:t>
        </w:r>
      </w:smartTag>
      <w:r w:rsidR="00E94514" w:rsidRPr="00E94514">
        <w:rPr>
          <w:sz w:val="24"/>
          <w:szCs w:val="24"/>
          <w:lang w:val="bg-BG"/>
        </w:rPr>
        <w:t xml:space="preserve">. и 107.9 на 100 000 д.н. през </w:t>
      </w:r>
      <w:smartTag w:uri="urn:schemas-microsoft-com:office:smarttags" w:element="metricconverter">
        <w:smartTagPr>
          <w:attr w:name="ProductID" w:val="2010 г"/>
        </w:smartTagPr>
        <w:r w:rsidR="00E94514" w:rsidRPr="00E94514">
          <w:rPr>
            <w:sz w:val="24"/>
            <w:szCs w:val="24"/>
            <w:lang w:val="bg-BG"/>
          </w:rPr>
          <w:t>2010 г</w:t>
        </w:r>
      </w:smartTag>
      <w:r w:rsidR="00E94514" w:rsidRPr="00E94514">
        <w:rPr>
          <w:sz w:val="24"/>
          <w:szCs w:val="24"/>
          <w:lang w:val="bg-BG"/>
        </w:rPr>
        <w:t>.)</w:t>
      </w:r>
      <w:r w:rsidR="00E94514">
        <w:rPr>
          <w:sz w:val="24"/>
          <w:szCs w:val="24"/>
          <w:lang w:val="bg-BG"/>
        </w:rPr>
        <w:t>.</w:t>
      </w:r>
      <w:r w:rsidR="00E94514" w:rsidRPr="007D0A7E">
        <w:rPr>
          <w:sz w:val="24"/>
          <w:szCs w:val="24"/>
          <w:lang w:val="bg-BG"/>
        </w:rPr>
        <w:t xml:space="preserve"> </w:t>
      </w:r>
      <w:r w:rsidR="000414D7" w:rsidRPr="007D0A7E">
        <w:rPr>
          <w:sz w:val="24"/>
          <w:szCs w:val="24"/>
          <w:lang w:val="bg-BG"/>
        </w:rPr>
        <w:t xml:space="preserve">На второ място са </w:t>
      </w:r>
      <w:r w:rsidR="00E94514" w:rsidRPr="007D0A7E">
        <w:rPr>
          <w:sz w:val="24"/>
          <w:szCs w:val="24"/>
          <w:lang w:val="bg-BG"/>
        </w:rPr>
        <w:t>новооткрити</w:t>
      </w:r>
      <w:r w:rsidR="00E94514">
        <w:rPr>
          <w:sz w:val="24"/>
          <w:szCs w:val="24"/>
          <w:lang w:val="bg-BG"/>
        </w:rPr>
        <w:t>те</w:t>
      </w:r>
      <w:r w:rsidR="00E94514" w:rsidRPr="007D0A7E">
        <w:rPr>
          <w:sz w:val="24"/>
          <w:szCs w:val="24"/>
          <w:lang w:val="bg-BG"/>
        </w:rPr>
        <w:t xml:space="preserve"> злокачествени новообразувания на</w:t>
      </w:r>
      <w:r w:rsidR="00E94514">
        <w:rPr>
          <w:sz w:val="24"/>
          <w:szCs w:val="24"/>
          <w:lang w:val="bg-BG"/>
        </w:rPr>
        <w:t xml:space="preserve"> </w:t>
      </w:r>
      <w:r w:rsidR="00E94514" w:rsidRPr="007D0A7E">
        <w:rPr>
          <w:sz w:val="24"/>
          <w:szCs w:val="24"/>
          <w:lang w:val="bg-BG"/>
        </w:rPr>
        <w:t>пикочо-половите органи (</w:t>
      </w:r>
      <w:r w:rsidR="00E94514">
        <w:rPr>
          <w:sz w:val="24"/>
          <w:szCs w:val="24"/>
          <w:lang w:val="bg-BG"/>
        </w:rPr>
        <w:t>104.3</w:t>
      </w:r>
      <w:r w:rsidR="00E94514" w:rsidRPr="000414D7">
        <w:rPr>
          <w:sz w:val="24"/>
          <w:szCs w:val="24"/>
          <w:lang w:val="bg-BG"/>
        </w:rPr>
        <w:t xml:space="preserve"> </w:t>
      </w:r>
      <w:r w:rsidR="00E94514" w:rsidRPr="007D0A7E">
        <w:rPr>
          <w:sz w:val="24"/>
          <w:szCs w:val="24"/>
          <w:lang w:val="bg-BG"/>
        </w:rPr>
        <w:t>на 100 000 д.н. през 201</w:t>
      </w:r>
      <w:r w:rsidR="00E94514">
        <w:rPr>
          <w:sz w:val="24"/>
          <w:szCs w:val="24"/>
          <w:lang w:val="bg-BG"/>
        </w:rPr>
        <w:t>6</w:t>
      </w:r>
      <w:r w:rsidR="00E94514" w:rsidRPr="007D0A7E">
        <w:rPr>
          <w:sz w:val="24"/>
          <w:szCs w:val="24"/>
          <w:lang w:val="bg-BG"/>
        </w:rPr>
        <w:t xml:space="preserve"> г.,</w:t>
      </w:r>
      <w:r w:rsidR="00E94514">
        <w:rPr>
          <w:sz w:val="24"/>
          <w:szCs w:val="24"/>
          <w:lang w:val="bg-BG"/>
        </w:rPr>
        <w:t>117.3</w:t>
      </w:r>
      <w:r w:rsidR="00E94514" w:rsidRPr="000414D7">
        <w:rPr>
          <w:sz w:val="24"/>
          <w:szCs w:val="24"/>
          <w:lang w:val="bg-BG"/>
        </w:rPr>
        <w:t xml:space="preserve"> </w:t>
      </w:r>
      <w:r w:rsidR="00E94514" w:rsidRPr="007D0A7E">
        <w:rPr>
          <w:sz w:val="24"/>
          <w:szCs w:val="24"/>
          <w:lang w:val="bg-BG"/>
        </w:rPr>
        <w:t xml:space="preserve">на 100 000 д.н. през </w:t>
      </w:r>
      <w:r w:rsidR="00683B0C">
        <w:rPr>
          <w:sz w:val="24"/>
          <w:szCs w:val="24"/>
          <w:lang w:val="bg-BG"/>
        </w:rPr>
        <w:t xml:space="preserve">   </w:t>
      </w:r>
      <w:smartTag w:uri="urn:schemas-microsoft-com:office:smarttags" w:element="metricconverter">
        <w:smartTagPr>
          <w:attr w:name="ProductID" w:val="2015 г"/>
        </w:smartTagPr>
        <w:r w:rsidR="00E94514" w:rsidRPr="007D0A7E">
          <w:rPr>
            <w:sz w:val="24"/>
            <w:szCs w:val="24"/>
            <w:lang w:val="bg-BG"/>
          </w:rPr>
          <w:t>201</w:t>
        </w:r>
        <w:r w:rsidR="00E94514">
          <w:rPr>
            <w:sz w:val="24"/>
            <w:szCs w:val="24"/>
            <w:lang w:val="bg-BG"/>
          </w:rPr>
          <w:t>5</w:t>
        </w:r>
        <w:r w:rsidR="00E94514" w:rsidRPr="007D0A7E">
          <w:rPr>
            <w:sz w:val="24"/>
            <w:szCs w:val="24"/>
            <w:lang w:val="bg-BG"/>
          </w:rPr>
          <w:t xml:space="preserve"> г</w:t>
        </w:r>
      </w:smartTag>
      <w:r w:rsidR="00E94514" w:rsidRPr="007D0A7E">
        <w:rPr>
          <w:sz w:val="24"/>
          <w:szCs w:val="24"/>
          <w:lang w:val="bg-BG"/>
        </w:rPr>
        <w:t>.,10</w:t>
      </w:r>
      <w:r w:rsidR="00E94514">
        <w:rPr>
          <w:sz w:val="24"/>
          <w:szCs w:val="24"/>
          <w:lang w:val="bg-BG"/>
        </w:rPr>
        <w:t>6</w:t>
      </w:r>
      <w:r w:rsidR="00E94514" w:rsidRPr="007D0A7E">
        <w:rPr>
          <w:sz w:val="24"/>
          <w:szCs w:val="24"/>
          <w:lang w:val="bg-BG"/>
        </w:rPr>
        <w:t xml:space="preserve">.2 на 100 000 д.н. през </w:t>
      </w:r>
      <w:smartTag w:uri="urn:schemas-microsoft-com:office:smarttags" w:element="metricconverter">
        <w:smartTagPr>
          <w:attr w:name="ProductID" w:val="2014 г"/>
        </w:smartTagPr>
        <w:r w:rsidR="00E94514" w:rsidRPr="007D0A7E">
          <w:rPr>
            <w:sz w:val="24"/>
            <w:szCs w:val="24"/>
            <w:lang w:val="bg-BG"/>
          </w:rPr>
          <w:t>201</w:t>
        </w:r>
        <w:r w:rsidR="00E94514">
          <w:rPr>
            <w:sz w:val="24"/>
            <w:szCs w:val="24"/>
            <w:lang w:val="bg-BG"/>
          </w:rPr>
          <w:t>4</w:t>
        </w:r>
        <w:r w:rsidR="00E94514" w:rsidRPr="007D0A7E">
          <w:rPr>
            <w:sz w:val="24"/>
            <w:szCs w:val="24"/>
            <w:lang w:val="bg-BG"/>
          </w:rPr>
          <w:t xml:space="preserve"> г</w:t>
        </w:r>
      </w:smartTag>
      <w:r w:rsidR="00E94514" w:rsidRPr="007D0A7E">
        <w:rPr>
          <w:sz w:val="24"/>
          <w:szCs w:val="24"/>
          <w:lang w:val="bg-BG"/>
        </w:rPr>
        <w:t>.,</w:t>
      </w:r>
      <w:r w:rsidR="00E94514">
        <w:rPr>
          <w:sz w:val="24"/>
          <w:szCs w:val="24"/>
          <w:lang w:val="bg-BG"/>
        </w:rPr>
        <w:t xml:space="preserve"> </w:t>
      </w:r>
      <w:r w:rsidR="00E94514" w:rsidRPr="007D0A7E">
        <w:rPr>
          <w:sz w:val="24"/>
          <w:szCs w:val="24"/>
          <w:lang w:val="bg-BG"/>
        </w:rPr>
        <w:t xml:space="preserve">110.2 на 100 000 д.н. през </w:t>
      </w:r>
      <w:smartTag w:uri="urn:schemas-microsoft-com:office:smarttags" w:element="metricconverter">
        <w:smartTagPr>
          <w:attr w:name="ProductID" w:val="2013 г"/>
        </w:smartTagPr>
        <w:r w:rsidR="00E94514" w:rsidRPr="007D0A7E">
          <w:rPr>
            <w:sz w:val="24"/>
            <w:szCs w:val="24"/>
            <w:lang w:val="bg-BG"/>
          </w:rPr>
          <w:t>2013 г</w:t>
        </w:r>
      </w:smartTag>
      <w:r w:rsidR="00E94514" w:rsidRPr="007D0A7E">
        <w:rPr>
          <w:sz w:val="24"/>
          <w:szCs w:val="24"/>
          <w:lang w:val="bg-BG"/>
        </w:rPr>
        <w:t xml:space="preserve">., 113.8 на 100 000 д.н. през </w:t>
      </w:r>
      <w:smartTag w:uri="urn:schemas-microsoft-com:office:smarttags" w:element="metricconverter">
        <w:smartTagPr>
          <w:attr w:name="ProductID" w:val="2012 г"/>
        </w:smartTagPr>
        <w:r w:rsidR="00E94514" w:rsidRPr="007D0A7E">
          <w:rPr>
            <w:sz w:val="24"/>
            <w:szCs w:val="24"/>
            <w:lang w:val="bg-BG"/>
          </w:rPr>
          <w:t>2012 г</w:t>
        </w:r>
      </w:smartTag>
      <w:r w:rsidR="00E94514" w:rsidRPr="007D0A7E">
        <w:rPr>
          <w:sz w:val="24"/>
          <w:szCs w:val="24"/>
          <w:lang w:val="bg-BG"/>
        </w:rPr>
        <w:t xml:space="preserve">., 120.7 на 100 000 д.н. през </w:t>
      </w:r>
      <w:smartTag w:uri="urn:schemas-microsoft-com:office:smarttags" w:element="metricconverter">
        <w:smartTagPr>
          <w:attr w:name="ProductID" w:val="2011 г"/>
        </w:smartTagPr>
        <w:r w:rsidR="00E94514" w:rsidRPr="007D0A7E">
          <w:rPr>
            <w:sz w:val="24"/>
            <w:szCs w:val="24"/>
            <w:lang w:val="bg-BG"/>
          </w:rPr>
          <w:t>2011 г</w:t>
        </w:r>
      </w:smartTag>
      <w:r w:rsidR="00E94514" w:rsidRPr="007D0A7E">
        <w:rPr>
          <w:sz w:val="24"/>
          <w:szCs w:val="24"/>
          <w:lang w:val="bg-BG"/>
        </w:rPr>
        <w:t xml:space="preserve">., </w:t>
      </w:r>
      <w:r w:rsidR="00E94514">
        <w:rPr>
          <w:sz w:val="24"/>
          <w:szCs w:val="24"/>
          <w:lang w:val="bg-BG"/>
        </w:rPr>
        <w:t xml:space="preserve">и </w:t>
      </w:r>
      <w:r w:rsidR="00E94514" w:rsidRPr="007D0A7E">
        <w:rPr>
          <w:sz w:val="24"/>
          <w:szCs w:val="24"/>
          <w:lang w:val="bg-BG"/>
        </w:rPr>
        <w:t xml:space="preserve">97.3 на 100 000 д.н. през </w:t>
      </w:r>
      <w:smartTag w:uri="urn:schemas-microsoft-com:office:smarttags" w:element="metricconverter">
        <w:smartTagPr>
          <w:attr w:name="ProductID" w:val="2010 г"/>
        </w:smartTagPr>
        <w:r w:rsidR="00E94514" w:rsidRPr="007D0A7E">
          <w:rPr>
            <w:sz w:val="24"/>
            <w:szCs w:val="24"/>
            <w:lang w:val="bg-BG"/>
          </w:rPr>
          <w:t>2010 г</w:t>
        </w:r>
      </w:smartTag>
      <w:r w:rsidR="00E94514">
        <w:rPr>
          <w:sz w:val="24"/>
          <w:szCs w:val="24"/>
          <w:lang w:val="bg-BG"/>
        </w:rPr>
        <w:t>.</w:t>
      </w:r>
      <w:r w:rsidR="00E94514" w:rsidRPr="007D0A7E">
        <w:rPr>
          <w:sz w:val="24"/>
          <w:szCs w:val="24"/>
          <w:lang w:val="bg-BG"/>
        </w:rPr>
        <w:t>)</w:t>
      </w:r>
      <w:r w:rsidR="00E94514">
        <w:rPr>
          <w:sz w:val="24"/>
          <w:szCs w:val="24"/>
          <w:lang w:val="bg-BG"/>
        </w:rPr>
        <w:t xml:space="preserve">, </w:t>
      </w:r>
      <w:r w:rsidRPr="007D0A7E">
        <w:rPr>
          <w:sz w:val="24"/>
          <w:szCs w:val="24"/>
          <w:lang w:val="bg-BG"/>
        </w:rPr>
        <w:t xml:space="preserve">следвани </w:t>
      </w:r>
      <w:r w:rsidRPr="0058454D">
        <w:rPr>
          <w:sz w:val="24"/>
          <w:szCs w:val="24"/>
          <w:lang w:val="bg-BG"/>
        </w:rPr>
        <w:t>от тези на кости, съединителна тъкан, кожа и млечни жлези (</w:t>
      </w:r>
      <w:r w:rsidR="00374271" w:rsidRPr="0058454D">
        <w:rPr>
          <w:sz w:val="24"/>
          <w:szCs w:val="24"/>
          <w:lang w:val="bg-BG"/>
        </w:rPr>
        <w:t xml:space="preserve">със </w:t>
      </w:r>
      <w:r w:rsidR="0058454D" w:rsidRPr="0058454D">
        <w:rPr>
          <w:sz w:val="24"/>
          <w:szCs w:val="24"/>
          <w:lang w:val="bg-BG"/>
        </w:rPr>
        <w:t xml:space="preserve">91.5 на 100 000 д.н през 2016 г., </w:t>
      </w:r>
      <w:r w:rsidR="000414D7" w:rsidRPr="0058454D">
        <w:rPr>
          <w:sz w:val="24"/>
          <w:szCs w:val="24"/>
          <w:lang w:val="bg-BG"/>
        </w:rPr>
        <w:t>9</w:t>
      </w:r>
      <w:r w:rsidR="008053DD" w:rsidRPr="0058454D">
        <w:rPr>
          <w:sz w:val="24"/>
          <w:szCs w:val="24"/>
          <w:lang w:val="bg-BG"/>
        </w:rPr>
        <w:t>2</w:t>
      </w:r>
      <w:r w:rsidR="000414D7" w:rsidRPr="0058454D">
        <w:rPr>
          <w:sz w:val="24"/>
          <w:szCs w:val="24"/>
          <w:lang w:val="bg-BG"/>
        </w:rPr>
        <w:t>.</w:t>
      </w:r>
      <w:r w:rsidR="008053DD" w:rsidRPr="0058454D">
        <w:rPr>
          <w:sz w:val="24"/>
          <w:szCs w:val="24"/>
          <w:lang w:val="bg-BG"/>
        </w:rPr>
        <w:t>9</w:t>
      </w:r>
      <w:r w:rsidR="000414D7" w:rsidRPr="0058454D">
        <w:rPr>
          <w:sz w:val="24"/>
          <w:szCs w:val="24"/>
          <w:lang w:val="bg-BG"/>
        </w:rPr>
        <w:t xml:space="preserve"> на 100 000 д.н през </w:t>
      </w:r>
      <w:smartTag w:uri="urn:schemas-microsoft-com:office:smarttags" w:element="metricconverter">
        <w:smartTagPr>
          <w:attr w:name="ProductID" w:val="2015 г"/>
        </w:smartTagPr>
        <w:r w:rsidR="000414D7" w:rsidRPr="0058454D">
          <w:rPr>
            <w:sz w:val="24"/>
            <w:szCs w:val="24"/>
            <w:lang w:val="bg-BG"/>
          </w:rPr>
          <w:t>2015 г</w:t>
        </w:r>
      </w:smartTag>
      <w:r w:rsidR="000414D7" w:rsidRPr="0058454D">
        <w:rPr>
          <w:sz w:val="24"/>
          <w:szCs w:val="24"/>
          <w:lang w:val="bg-BG"/>
        </w:rPr>
        <w:t xml:space="preserve">., </w:t>
      </w:r>
      <w:r w:rsidR="00374271" w:rsidRPr="0058454D">
        <w:rPr>
          <w:sz w:val="24"/>
          <w:szCs w:val="24"/>
          <w:lang w:val="bg-BG"/>
        </w:rPr>
        <w:t xml:space="preserve">97.4 на 100 000 д.н. през </w:t>
      </w:r>
      <w:smartTag w:uri="urn:schemas-microsoft-com:office:smarttags" w:element="metricconverter">
        <w:smartTagPr>
          <w:attr w:name="ProductID" w:val="2014 г"/>
        </w:smartTagPr>
        <w:r w:rsidR="00374271" w:rsidRPr="0058454D">
          <w:rPr>
            <w:sz w:val="24"/>
            <w:szCs w:val="24"/>
            <w:lang w:val="bg-BG"/>
          </w:rPr>
          <w:t>2014 г</w:t>
        </w:r>
      </w:smartTag>
      <w:r w:rsidR="00374271" w:rsidRPr="0058454D">
        <w:rPr>
          <w:sz w:val="24"/>
          <w:szCs w:val="24"/>
          <w:lang w:val="bg-BG"/>
        </w:rPr>
        <w:t xml:space="preserve">., </w:t>
      </w:r>
      <w:r w:rsidR="007D0A7E" w:rsidRPr="0058454D">
        <w:rPr>
          <w:sz w:val="24"/>
          <w:szCs w:val="24"/>
          <w:lang w:val="bg-BG"/>
        </w:rPr>
        <w:t xml:space="preserve">91.5 на 100 000 д.н. през </w:t>
      </w:r>
      <w:smartTag w:uri="urn:schemas-microsoft-com:office:smarttags" w:element="metricconverter">
        <w:smartTagPr>
          <w:attr w:name="ProductID" w:val="2013 г"/>
        </w:smartTagPr>
        <w:r w:rsidR="007D0A7E" w:rsidRPr="0058454D">
          <w:rPr>
            <w:sz w:val="24"/>
            <w:szCs w:val="24"/>
            <w:lang w:val="bg-BG"/>
          </w:rPr>
          <w:t>2013 г</w:t>
        </w:r>
      </w:smartTag>
      <w:r w:rsidR="007D0A7E" w:rsidRPr="0058454D">
        <w:rPr>
          <w:sz w:val="24"/>
          <w:szCs w:val="24"/>
          <w:lang w:val="bg-BG"/>
        </w:rPr>
        <w:t xml:space="preserve">., </w:t>
      </w:r>
      <w:r w:rsidR="00C0114C" w:rsidRPr="0058454D">
        <w:rPr>
          <w:sz w:val="24"/>
          <w:szCs w:val="24"/>
          <w:lang w:val="bg-BG"/>
        </w:rPr>
        <w:t xml:space="preserve">100.4 на 100 000 д.н. през </w:t>
      </w:r>
      <w:smartTag w:uri="urn:schemas-microsoft-com:office:smarttags" w:element="metricconverter">
        <w:smartTagPr>
          <w:attr w:name="ProductID" w:val="2012 г"/>
        </w:smartTagPr>
        <w:r w:rsidR="00C0114C" w:rsidRPr="0058454D">
          <w:rPr>
            <w:sz w:val="24"/>
            <w:szCs w:val="24"/>
            <w:lang w:val="bg-BG"/>
          </w:rPr>
          <w:t>2012 г</w:t>
        </w:r>
      </w:smartTag>
      <w:r w:rsidR="00C0114C" w:rsidRPr="0058454D">
        <w:rPr>
          <w:sz w:val="24"/>
          <w:szCs w:val="24"/>
          <w:lang w:val="bg-BG"/>
        </w:rPr>
        <w:t xml:space="preserve">., </w:t>
      </w:r>
      <w:r w:rsidR="002B1EB8" w:rsidRPr="0058454D">
        <w:rPr>
          <w:sz w:val="24"/>
          <w:szCs w:val="24"/>
          <w:lang w:val="bg-BG"/>
        </w:rPr>
        <w:t xml:space="preserve">107.5 на 100 000 д.н. през </w:t>
      </w:r>
      <w:smartTag w:uri="urn:schemas-microsoft-com:office:smarttags" w:element="metricconverter">
        <w:smartTagPr>
          <w:attr w:name="ProductID" w:val="2011 г"/>
        </w:smartTagPr>
        <w:r w:rsidR="002B1EB8" w:rsidRPr="0058454D">
          <w:rPr>
            <w:sz w:val="24"/>
            <w:szCs w:val="24"/>
            <w:lang w:val="bg-BG"/>
          </w:rPr>
          <w:t>2011 г</w:t>
        </w:r>
      </w:smartTag>
      <w:r w:rsidR="002B1EB8" w:rsidRPr="0058454D">
        <w:rPr>
          <w:sz w:val="24"/>
          <w:szCs w:val="24"/>
          <w:lang w:val="bg-BG"/>
        </w:rPr>
        <w:t>.</w:t>
      </w:r>
      <w:r w:rsidR="00374271" w:rsidRPr="0058454D">
        <w:rPr>
          <w:sz w:val="24"/>
          <w:szCs w:val="24"/>
          <w:lang w:val="bg-BG"/>
        </w:rPr>
        <w:t xml:space="preserve"> и</w:t>
      </w:r>
      <w:r w:rsidR="002B1EB8" w:rsidRPr="0058454D">
        <w:rPr>
          <w:sz w:val="24"/>
          <w:szCs w:val="24"/>
          <w:lang w:val="bg-BG"/>
        </w:rPr>
        <w:t xml:space="preserve"> </w:t>
      </w:r>
      <w:r w:rsidR="00544CF5" w:rsidRPr="0058454D">
        <w:rPr>
          <w:sz w:val="24"/>
          <w:szCs w:val="24"/>
          <w:lang w:val="bg-BG"/>
        </w:rPr>
        <w:t xml:space="preserve">93.6 на 100 000 д.н. през </w:t>
      </w:r>
      <w:smartTag w:uri="urn:schemas-microsoft-com:office:smarttags" w:element="metricconverter">
        <w:smartTagPr>
          <w:attr w:name="ProductID" w:val="2010 г"/>
        </w:smartTagPr>
        <w:r w:rsidR="00544CF5" w:rsidRPr="0058454D">
          <w:rPr>
            <w:sz w:val="24"/>
            <w:szCs w:val="24"/>
            <w:lang w:val="bg-BG"/>
          </w:rPr>
          <w:t>2010 г</w:t>
        </w:r>
      </w:smartTag>
      <w:r w:rsidR="00544CF5" w:rsidRPr="0058454D">
        <w:rPr>
          <w:sz w:val="24"/>
          <w:szCs w:val="24"/>
          <w:lang w:val="bg-BG"/>
        </w:rPr>
        <w:t>.</w:t>
      </w:r>
      <w:r w:rsidRPr="0058454D">
        <w:rPr>
          <w:sz w:val="24"/>
          <w:szCs w:val="24"/>
          <w:lang w:val="bg-BG"/>
        </w:rPr>
        <w:t>)</w:t>
      </w:r>
      <w:r w:rsidRPr="0058454D">
        <w:rPr>
          <w:szCs w:val="28"/>
          <w:lang w:val="bg-BG"/>
        </w:rPr>
        <w:t>.</w:t>
      </w:r>
      <w:r w:rsidRPr="00E47106">
        <w:rPr>
          <w:szCs w:val="28"/>
          <w:lang w:val="bg-BG"/>
        </w:rPr>
        <w:t xml:space="preserve"> </w:t>
      </w:r>
    </w:p>
    <w:p w:rsidR="005D6457" w:rsidRPr="000414D7" w:rsidRDefault="005D6457" w:rsidP="005D6457">
      <w:pPr>
        <w:jc w:val="center"/>
        <w:rPr>
          <w:sz w:val="24"/>
          <w:szCs w:val="24"/>
          <w:lang w:val="bg-BG"/>
        </w:rPr>
      </w:pPr>
    </w:p>
    <w:p w:rsidR="00B46BA4" w:rsidRPr="001520DE" w:rsidRDefault="005D6457" w:rsidP="00B46BA4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bg-BG"/>
        </w:rPr>
        <w:br w:type="page"/>
      </w:r>
      <w:r w:rsidR="00B46BA4" w:rsidRPr="00E47106">
        <w:rPr>
          <w:sz w:val="24"/>
          <w:szCs w:val="24"/>
          <w:lang w:val="bg-BG"/>
        </w:rPr>
        <w:lastRenderedPageBreak/>
        <w:t>Табл. 1</w:t>
      </w:r>
      <w:r w:rsidR="00B46BA4" w:rsidRPr="00E47106">
        <w:rPr>
          <w:sz w:val="24"/>
          <w:szCs w:val="24"/>
          <w:lang w:val="ru-RU"/>
        </w:rPr>
        <w:t>5</w:t>
      </w:r>
      <w:r w:rsidR="00B46BA4" w:rsidRPr="00E47106">
        <w:rPr>
          <w:sz w:val="24"/>
          <w:szCs w:val="24"/>
          <w:lang w:val="bg-BG"/>
        </w:rPr>
        <w:t>. Регистрирани заболявания от злокачествени новообразувания</w:t>
      </w:r>
    </w:p>
    <w:p w:rsidR="00B46BA4" w:rsidRPr="001520DE" w:rsidRDefault="00B46BA4" w:rsidP="00B46BA4">
      <w:pPr>
        <w:jc w:val="center"/>
        <w:rPr>
          <w:sz w:val="24"/>
          <w:szCs w:val="24"/>
          <w:lang w:val="ru-RU"/>
        </w:rPr>
      </w:pPr>
    </w:p>
    <w:tbl>
      <w:tblPr>
        <w:tblW w:w="9787" w:type="dxa"/>
        <w:tblInd w:w="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0"/>
        <w:gridCol w:w="767"/>
        <w:gridCol w:w="597"/>
        <w:gridCol w:w="582"/>
        <w:gridCol w:w="694"/>
        <w:gridCol w:w="597"/>
        <w:gridCol w:w="582"/>
        <w:gridCol w:w="767"/>
        <w:gridCol w:w="690"/>
        <w:gridCol w:w="690"/>
        <w:gridCol w:w="634"/>
        <w:gridCol w:w="597"/>
        <w:gridCol w:w="590"/>
      </w:tblGrid>
      <w:tr w:rsidR="00B46BA4" w:rsidRPr="00E47106" w:rsidTr="00F74D53">
        <w:trPr>
          <w:trHeight w:val="270"/>
        </w:trPr>
        <w:tc>
          <w:tcPr>
            <w:tcW w:w="2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B46BA4" w:rsidRPr="00E47106" w:rsidRDefault="00B46BA4" w:rsidP="00880E5F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 xml:space="preserve">                                                                                                                            </w:t>
            </w:r>
          </w:p>
        </w:tc>
        <w:tc>
          <w:tcPr>
            <w:tcW w:w="7787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46BA4" w:rsidRPr="00B46BA4" w:rsidRDefault="00B46BA4" w:rsidP="00B46BA4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201</w:t>
            </w:r>
            <w:r>
              <w:rPr>
                <w:sz w:val="20"/>
                <w:lang w:val="bg-BG" w:eastAsia="bg-BG"/>
              </w:rPr>
              <w:t>6</w:t>
            </w:r>
          </w:p>
        </w:tc>
      </w:tr>
      <w:tr w:rsidR="00B46BA4" w:rsidRPr="00E47106" w:rsidTr="00F74D53">
        <w:trPr>
          <w:trHeight w:val="780"/>
        </w:trPr>
        <w:tc>
          <w:tcPr>
            <w:tcW w:w="2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46BA4" w:rsidRPr="00E47106" w:rsidRDefault="00B46BA4" w:rsidP="00880E5F">
            <w:pPr>
              <w:rPr>
                <w:sz w:val="20"/>
                <w:lang w:val="bg-BG" w:eastAsia="bg-BG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BA4" w:rsidRPr="00E47106" w:rsidRDefault="00B46BA4" w:rsidP="00880E5F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Всичко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BA4" w:rsidRPr="00E47106" w:rsidRDefault="00B46BA4" w:rsidP="00880E5F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мъже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BA4" w:rsidRPr="00E47106" w:rsidRDefault="00B46BA4" w:rsidP="00880E5F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жени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BA4" w:rsidRPr="00E47106" w:rsidRDefault="00B46BA4" w:rsidP="00880E5F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в т.ч. новоткрити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BA4" w:rsidRPr="00E47106" w:rsidRDefault="00B46BA4" w:rsidP="00880E5F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мъже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BA4" w:rsidRPr="00E47106" w:rsidRDefault="00B46BA4" w:rsidP="00880E5F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жени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BA4" w:rsidRPr="00E47106" w:rsidRDefault="00B46BA4" w:rsidP="00880E5F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Всичко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BA4" w:rsidRPr="00E47106" w:rsidRDefault="00B46BA4" w:rsidP="00880E5F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мъже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BA4" w:rsidRPr="00E47106" w:rsidRDefault="00B46BA4" w:rsidP="00880E5F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жени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BA4" w:rsidRPr="00E47106" w:rsidRDefault="00B46BA4" w:rsidP="00880E5F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в т.ч. новоткрити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BA4" w:rsidRPr="00E47106" w:rsidRDefault="00B46BA4" w:rsidP="00880E5F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мъже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BA4" w:rsidRPr="00E47106" w:rsidRDefault="00B46BA4" w:rsidP="00880E5F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жени</w:t>
            </w:r>
          </w:p>
        </w:tc>
      </w:tr>
      <w:tr w:rsidR="00B46BA4" w:rsidRPr="00E47106" w:rsidTr="00F74D53">
        <w:trPr>
          <w:trHeight w:val="269"/>
        </w:trPr>
        <w:tc>
          <w:tcPr>
            <w:tcW w:w="2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46BA4" w:rsidRPr="00E47106" w:rsidRDefault="00B46BA4" w:rsidP="00880E5F">
            <w:pPr>
              <w:rPr>
                <w:sz w:val="20"/>
                <w:lang w:val="bg-BG" w:eastAsia="bg-BG"/>
              </w:rPr>
            </w:pPr>
          </w:p>
        </w:tc>
        <w:tc>
          <w:tcPr>
            <w:tcW w:w="381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46BA4" w:rsidRPr="00E47106" w:rsidRDefault="00B46BA4" w:rsidP="00880E5F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Брой</w:t>
            </w:r>
          </w:p>
        </w:tc>
        <w:tc>
          <w:tcPr>
            <w:tcW w:w="396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46BA4" w:rsidRPr="00E47106" w:rsidRDefault="00B46BA4" w:rsidP="00880E5F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На 100 000 от населението</w:t>
            </w:r>
          </w:p>
        </w:tc>
      </w:tr>
      <w:tr w:rsidR="00F74D53" w:rsidRPr="00E47106" w:rsidTr="00F74D53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4D53" w:rsidRPr="00E47106" w:rsidRDefault="00F74D53" w:rsidP="00F74D53">
            <w:pPr>
              <w:rPr>
                <w:b/>
                <w:bCs/>
                <w:sz w:val="20"/>
                <w:lang w:val="bg-BG" w:eastAsia="bg-BG"/>
              </w:rPr>
            </w:pPr>
            <w:r w:rsidRPr="00E47106">
              <w:rPr>
                <w:b/>
                <w:bCs/>
                <w:sz w:val="20"/>
                <w:lang w:val="bg-BG" w:eastAsia="bg-BG"/>
              </w:rPr>
              <w:t>Общо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D53" w:rsidRDefault="00F74D53" w:rsidP="00F74D53">
            <w:pPr>
              <w:jc w:val="right"/>
              <w:rPr>
                <w:b/>
                <w:bCs/>
                <w:sz w:val="20"/>
                <w:lang w:val="bg-BG" w:eastAsia="bg-BG"/>
              </w:rPr>
            </w:pPr>
            <w:r>
              <w:rPr>
                <w:b/>
                <w:bCs/>
                <w:sz w:val="20"/>
              </w:rPr>
              <w:t>9431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D53" w:rsidRDefault="00F74D53" w:rsidP="00F74D53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3756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D53" w:rsidRDefault="00F74D53" w:rsidP="00F74D53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5675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D53" w:rsidRDefault="00F74D53" w:rsidP="00F74D53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1018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D53" w:rsidRDefault="00F74D53" w:rsidP="00F74D53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560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D53" w:rsidRDefault="00F74D53" w:rsidP="00F74D53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D53" w:rsidRDefault="00F74D53" w:rsidP="00F74D53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3871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D53" w:rsidRDefault="00F74D53" w:rsidP="00F74D53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3188.3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D53" w:rsidRDefault="00F74D53" w:rsidP="00F74D53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D53" w:rsidRDefault="00F74D53" w:rsidP="00F74D53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417.8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D53" w:rsidRDefault="00F74D53" w:rsidP="00F74D53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475.4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D53" w:rsidRDefault="00F74D53" w:rsidP="00F74D53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364</w:t>
            </w:r>
          </w:p>
        </w:tc>
      </w:tr>
      <w:tr w:rsidR="00F74D53" w:rsidRPr="00E47106" w:rsidTr="00F74D53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4D53" w:rsidRPr="00E47106" w:rsidRDefault="00F74D53" w:rsidP="00F74D53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Устни, устна кухина и фаринкс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D53" w:rsidRDefault="00F74D53" w:rsidP="00F74D53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D53" w:rsidRDefault="00F74D53" w:rsidP="00F74D53">
            <w:pPr>
              <w:jc w:val="right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D53" w:rsidRDefault="00F74D53" w:rsidP="00F74D53">
            <w:pPr>
              <w:jc w:val="right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D53" w:rsidRDefault="00F74D53" w:rsidP="00F74D53">
            <w:pPr>
              <w:jc w:val="right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D53" w:rsidRDefault="00F74D53" w:rsidP="00F74D53">
            <w:pPr>
              <w:jc w:val="right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D53" w:rsidRDefault="00F74D53" w:rsidP="00F74D53">
            <w:pPr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D53" w:rsidRDefault="00F74D53" w:rsidP="00F74D53">
            <w:pPr>
              <w:jc w:val="right"/>
              <w:rPr>
                <w:sz w:val="20"/>
              </w:rPr>
            </w:pPr>
            <w:r>
              <w:rPr>
                <w:sz w:val="20"/>
              </w:rPr>
              <w:t>76.8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D53" w:rsidRDefault="00F74D53" w:rsidP="00F74D53">
            <w:pPr>
              <w:jc w:val="right"/>
              <w:rPr>
                <w:sz w:val="20"/>
              </w:rPr>
            </w:pPr>
            <w:r>
              <w:rPr>
                <w:sz w:val="20"/>
              </w:rPr>
              <w:t>101.9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D53" w:rsidRDefault="00F74D53" w:rsidP="00F74D53">
            <w:pPr>
              <w:jc w:val="right"/>
              <w:rPr>
                <w:sz w:val="20"/>
              </w:rPr>
            </w:pPr>
            <w:r>
              <w:rPr>
                <w:sz w:val="20"/>
              </w:rPr>
              <w:t>53.2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D53" w:rsidRDefault="00F74D53" w:rsidP="00F74D53">
            <w:pPr>
              <w:jc w:val="right"/>
              <w:rPr>
                <w:sz w:val="20"/>
              </w:rPr>
            </w:pPr>
            <w:r>
              <w:rPr>
                <w:sz w:val="20"/>
              </w:rPr>
              <w:t>9.4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D53" w:rsidRDefault="00F74D53" w:rsidP="00F74D53">
            <w:pPr>
              <w:jc w:val="right"/>
              <w:rPr>
                <w:sz w:val="20"/>
              </w:rPr>
            </w:pPr>
            <w:r>
              <w:rPr>
                <w:sz w:val="20"/>
              </w:rPr>
              <w:t>16.1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D53" w:rsidRDefault="00F74D53" w:rsidP="00F74D53">
            <w:pPr>
              <w:jc w:val="right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</w:tr>
      <w:tr w:rsidR="00F74D53" w:rsidRPr="00E47106" w:rsidTr="00F74D53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4D53" w:rsidRPr="00E47106" w:rsidRDefault="00F74D53" w:rsidP="00F74D53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 xml:space="preserve">        в т.ч. : устни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D53" w:rsidRDefault="00F74D53" w:rsidP="00F74D53">
            <w:pPr>
              <w:jc w:val="right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D53" w:rsidRDefault="00F74D53" w:rsidP="00F74D53">
            <w:pPr>
              <w:jc w:val="right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D53" w:rsidRDefault="00F74D53" w:rsidP="00F74D53">
            <w:pPr>
              <w:jc w:val="right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D53" w:rsidRDefault="00F74D53" w:rsidP="00F74D53">
            <w:pPr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D53" w:rsidRDefault="00F74D53" w:rsidP="00F74D53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D53" w:rsidRDefault="00F74D53" w:rsidP="00F74D53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D53" w:rsidRDefault="00F74D53" w:rsidP="00F74D53">
            <w:pPr>
              <w:jc w:val="right"/>
              <w:rPr>
                <w:sz w:val="20"/>
              </w:rPr>
            </w:pPr>
            <w:r>
              <w:rPr>
                <w:sz w:val="20"/>
              </w:rPr>
              <w:t>32.4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D53" w:rsidRDefault="00F74D53" w:rsidP="00F74D53">
            <w:pPr>
              <w:jc w:val="right"/>
              <w:rPr>
                <w:sz w:val="20"/>
              </w:rPr>
            </w:pPr>
            <w:r>
              <w:rPr>
                <w:sz w:val="20"/>
              </w:rPr>
              <w:t>49.2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D53" w:rsidRDefault="00F74D53" w:rsidP="00F74D53">
            <w:pPr>
              <w:jc w:val="right"/>
              <w:rPr>
                <w:sz w:val="20"/>
              </w:rPr>
            </w:pPr>
            <w:r>
              <w:rPr>
                <w:sz w:val="20"/>
              </w:rPr>
              <w:t>16.7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D53" w:rsidRDefault="00F74D53" w:rsidP="00F74D53">
            <w:pPr>
              <w:jc w:val="right"/>
              <w:rPr>
                <w:sz w:val="20"/>
              </w:rPr>
            </w:pPr>
            <w:r>
              <w:rPr>
                <w:sz w:val="20"/>
              </w:rPr>
              <w:t>0.8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D53" w:rsidRDefault="00F74D53" w:rsidP="00F74D53">
            <w:pPr>
              <w:jc w:val="right"/>
              <w:rPr>
                <w:sz w:val="20"/>
              </w:rPr>
            </w:pPr>
            <w:r>
              <w:rPr>
                <w:sz w:val="20"/>
              </w:rPr>
              <w:t>0.8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D53" w:rsidRDefault="00F74D53" w:rsidP="00F74D53">
            <w:pPr>
              <w:jc w:val="right"/>
              <w:rPr>
                <w:sz w:val="20"/>
              </w:rPr>
            </w:pPr>
            <w:r>
              <w:rPr>
                <w:sz w:val="20"/>
              </w:rPr>
              <w:t>0.8</w:t>
            </w:r>
          </w:p>
        </w:tc>
      </w:tr>
      <w:tr w:rsidR="00F74D53" w:rsidRPr="00E47106" w:rsidTr="00F74D53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4D53" w:rsidRPr="00E47106" w:rsidRDefault="00F74D53" w:rsidP="00F74D53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Храносмилателни органи и перитонеум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D53" w:rsidRDefault="00F74D53" w:rsidP="00F74D53">
            <w:pPr>
              <w:jc w:val="right"/>
              <w:rPr>
                <w:sz w:val="20"/>
              </w:rPr>
            </w:pPr>
            <w:r>
              <w:rPr>
                <w:sz w:val="20"/>
              </w:rPr>
              <w:t>1600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D53" w:rsidRDefault="00F74D53" w:rsidP="00F74D53">
            <w:pPr>
              <w:jc w:val="right"/>
              <w:rPr>
                <w:sz w:val="20"/>
              </w:rPr>
            </w:pPr>
            <w:r>
              <w:rPr>
                <w:sz w:val="20"/>
              </w:rPr>
              <w:t>888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D53" w:rsidRDefault="00F74D53" w:rsidP="00F74D53">
            <w:pPr>
              <w:jc w:val="right"/>
              <w:rPr>
                <w:sz w:val="20"/>
              </w:rPr>
            </w:pPr>
            <w:r>
              <w:rPr>
                <w:sz w:val="20"/>
              </w:rPr>
              <w:t>712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D53" w:rsidRDefault="00F74D53" w:rsidP="00F74D53">
            <w:pPr>
              <w:jc w:val="right"/>
              <w:rPr>
                <w:sz w:val="20"/>
              </w:rPr>
            </w:pPr>
            <w:r>
              <w:rPr>
                <w:sz w:val="20"/>
              </w:rPr>
              <w:t>269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D53" w:rsidRDefault="00F74D53" w:rsidP="00F74D53">
            <w:pPr>
              <w:jc w:val="right"/>
              <w:rPr>
                <w:sz w:val="20"/>
              </w:rPr>
            </w:pPr>
            <w:r>
              <w:rPr>
                <w:sz w:val="20"/>
              </w:rPr>
              <w:t>171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D53" w:rsidRDefault="00F74D53" w:rsidP="00F74D53">
            <w:pPr>
              <w:jc w:val="right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D53" w:rsidRDefault="00F74D53" w:rsidP="00F74D53">
            <w:pPr>
              <w:jc w:val="right"/>
              <w:rPr>
                <w:sz w:val="20"/>
              </w:rPr>
            </w:pPr>
            <w:r>
              <w:rPr>
                <w:sz w:val="20"/>
              </w:rPr>
              <w:t>656.7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D53" w:rsidRDefault="00F74D53" w:rsidP="00F74D53">
            <w:pPr>
              <w:jc w:val="right"/>
              <w:rPr>
                <w:sz w:val="20"/>
              </w:rPr>
            </w:pPr>
            <w:r>
              <w:rPr>
                <w:sz w:val="20"/>
              </w:rPr>
              <w:t>753.8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D53" w:rsidRDefault="00F74D53" w:rsidP="00F74D53">
            <w:pPr>
              <w:jc w:val="right"/>
              <w:rPr>
                <w:sz w:val="20"/>
              </w:rPr>
            </w:pPr>
            <w:r>
              <w:rPr>
                <w:sz w:val="20"/>
              </w:rPr>
              <w:t>565.9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D53" w:rsidRDefault="00F74D53" w:rsidP="00F74D53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110.4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D53" w:rsidRDefault="00F74D53" w:rsidP="00F74D53">
            <w:pPr>
              <w:jc w:val="right"/>
              <w:rPr>
                <w:sz w:val="20"/>
              </w:rPr>
            </w:pPr>
            <w:r>
              <w:rPr>
                <w:sz w:val="20"/>
              </w:rPr>
              <w:t>145.2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D53" w:rsidRDefault="00F74D53" w:rsidP="00F74D53">
            <w:pPr>
              <w:jc w:val="right"/>
              <w:rPr>
                <w:sz w:val="20"/>
              </w:rPr>
            </w:pPr>
            <w:r>
              <w:rPr>
                <w:sz w:val="20"/>
              </w:rPr>
              <w:t>77.9</w:t>
            </w:r>
          </w:p>
        </w:tc>
      </w:tr>
      <w:tr w:rsidR="00F74D53" w:rsidRPr="00E47106" w:rsidTr="00F74D53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4D53" w:rsidRPr="00E47106" w:rsidRDefault="00F74D53" w:rsidP="00F74D53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 xml:space="preserve">        в т.ч. : стомах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D53" w:rsidRDefault="00F74D53" w:rsidP="00F74D53">
            <w:pPr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D53" w:rsidRDefault="00F74D53" w:rsidP="00F74D53">
            <w:pPr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D53" w:rsidRDefault="00F74D53" w:rsidP="00F74D53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D53" w:rsidRDefault="00F74D53" w:rsidP="00F74D53">
            <w:pPr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D53" w:rsidRDefault="00F74D53" w:rsidP="00F74D53">
            <w:pPr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D53" w:rsidRDefault="00F74D53" w:rsidP="00F74D53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D53" w:rsidRDefault="00F74D53" w:rsidP="00F74D53">
            <w:pPr>
              <w:jc w:val="right"/>
              <w:rPr>
                <w:sz w:val="20"/>
              </w:rPr>
            </w:pPr>
            <w:r>
              <w:rPr>
                <w:sz w:val="20"/>
              </w:rPr>
              <w:t>5.7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D53" w:rsidRDefault="00F74D53" w:rsidP="00F74D53">
            <w:pPr>
              <w:jc w:val="right"/>
              <w:rPr>
                <w:sz w:val="20"/>
              </w:rPr>
            </w:pPr>
            <w:r>
              <w:rPr>
                <w:sz w:val="20"/>
              </w:rPr>
              <w:t>11.0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D53" w:rsidRDefault="00F74D53" w:rsidP="00F74D53">
            <w:pPr>
              <w:jc w:val="right"/>
              <w:rPr>
                <w:sz w:val="20"/>
              </w:rPr>
            </w:pPr>
            <w:r>
              <w:rPr>
                <w:sz w:val="20"/>
              </w:rPr>
              <w:t>0.8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D53" w:rsidRDefault="00F74D53" w:rsidP="00F74D53">
            <w:pPr>
              <w:jc w:val="right"/>
              <w:rPr>
                <w:sz w:val="20"/>
              </w:rPr>
            </w:pPr>
            <w:r>
              <w:rPr>
                <w:sz w:val="20"/>
              </w:rPr>
              <w:t>2.9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D53" w:rsidRDefault="00F74D53" w:rsidP="00F74D53">
            <w:pPr>
              <w:jc w:val="right"/>
              <w:rPr>
                <w:sz w:val="20"/>
              </w:rPr>
            </w:pPr>
            <w:r>
              <w:rPr>
                <w:sz w:val="20"/>
              </w:rPr>
              <w:t>5.9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D53" w:rsidRDefault="00F74D53" w:rsidP="00F74D53">
            <w:pPr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</w:tr>
      <w:tr w:rsidR="00F74D53" w:rsidRPr="00E47106" w:rsidTr="00F74D53">
        <w:trPr>
          <w:trHeight w:val="52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4D53" w:rsidRPr="00E47106" w:rsidRDefault="00F74D53" w:rsidP="00F74D53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 xml:space="preserve">                    дебело черво, ректум ректо-сигм. област и анус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D53" w:rsidRDefault="00F74D53" w:rsidP="00F74D53">
            <w:pPr>
              <w:jc w:val="right"/>
              <w:rPr>
                <w:sz w:val="20"/>
              </w:rPr>
            </w:pPr>
            <w:r>
              <w:rPr>
                <w:sz w:val="20"/>
              </w:rPr>
              <w:t>1317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D53" w:rsidRDefault="00F74D53" w:rsidP="00F74D53">
            <w:pPr>
              <w:jc w:val="right"/>
              <w:rPr>
                <w:sz w:val="20"/>
              </w:rPr>
            </w:pPr>
            <w:r>
              <w:rPr>
                <w:sz w:val="20"/>
              </w:rPr>
              <w:t>716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D53" w:rsidRDefault="00F74D53" w:rsidP="00F74D53">
            <w:pPr>
              <w:jc w:val="right"/>
              <w:rPr>
                <w:sz w:val="20"/>
              </w:rPr>
            </w:pPr>
            <w:r>
              <w:rPr>
                <w:sz w:val="20"/>
              </w:rPr>
              <w:t>601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D53" w:rsidRDefault="00F74D53" w:rsidP="00F74D53">
            <w:pPr>
              <w:jc w:val="right"/>
              <w:rPr>
                <w:sz w:val="20"/>
              </w:rPr>
            </w:pPr>
            <w:r>
              <w:rPr>
                <w:sz w:val="20"/>
              </w:rPr>
              <w:t>162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D53" w:rsidRDefault="00F74D53" w:rsidP="00F74D53">
            <w:pPr>
              <w:jc w:val="right"/>
              <w:rPr>
                <w:sz w:val="20"/>
              </w:rPr>
            </w:pPr>
            <w:r>
              <w:rPr>
                <w:sz w:val="20"/>
              </w:rPr>
              <w:t>101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D53" w:rsidRDefault="00F74D53" w:rsidP="00F74D53">
            <w:pPr>
              <w:jc w:val="right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D53" w:rsidRDefault="00F74D53" w:rsidP="00F74D53">
            <w:pPr>
              <w:jc w:val="right"/>
              <w:rPr>
                <w:sz w:val="20"/>
              </w:rPr>
            </w:pPr>
            <w:r>
              <w:rPr>
                <w:sz w:val="20"/>
              </w:rPr>
              <w:t>540.6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D53" w:rsidRDefault="00F74D53" w:rsidP="00F74D53">
            <w:pPr>
              <w:jc w:val="right"/>
              <w:rPr>
                <w:sz w:val="20"/>
              </w:rPr>
            </w:pPr>
            <w:r>
              <w:rPr>
                <w:sz w:val="20"/>
              </w:rPr>
              <w:t>607.8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D53" w:rsidRDefault="00F74D53" w:rsidP="00F74D53">
            <w:pPr>
              <w:jc w:val="right"/>
              <w:rPr>
                <w:sz w:val="20"/>
              </w:rPr>
            </w:pPr>
            <w:r>
              <w:rPr>
                <w:sz w:val="20"/>
              </w:rPr>
              <w:t>477.6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D53" w:rsidRDefault="00F74D53" w:rsidP="00F74D53">
            <w:pPr>
              <w:jc w:val="right"/>
              <w:rPr>
                <w:sz w:val="20"/>
              </w:rPr>
            </w:pPr>
            <w:r>
              <w:rPr>
                <w:sz w:val="20"/>
              </w:rPr>
              <w:t>66.5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D53" w:rsidRDefault="00F74D53" w:rsidP="00F74D53">
            <w:pPr>
              <w:jc w:val="right"/>
              <w:rPr>
                <w:sz w:val="20"/>
              </w:rPr>
            </w:pPr>
            <w:r>
              <w:rPr>
                <w:sz w:val="20"/>
              </w:rPr>
              <w:t>85.7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D53" w:rsidRDefault="00F74D53" w:rsidP="00F74D53">
            <w:pPr>
              <w:jc w:val="right"/>
              <w:rPr>
                <w:sz w:val="20"/>
              </w:rPr>
            </w:pPr>
            <w:r>
              <w:rPr>
                <w:sz w:val="20"/>
              </w:rPr>
              <w:t>48.5</w:t>
            </w:r>
          </w:p>
        </w:tc>
      </w:tr>
      <w:tr w:rsidR="00F74D53" w:rsidRPr="00E47106" w:rsidTr="00F74D53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4D53" w:rsidRPr="00E47106" w:rsidRDefault="00F74D53" w:rsidP="00F74D53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Дихателна система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D53" w:rsidRDefault="00F74D53" w:rsidP="00F74D53">
            <w:pPr>
              <w:jc w:val="right"/>
              <w:rPr>
                <w:sz w:val="20"/>
              </w:rPr>
            </w:pPr>
            <w:r>
              <w:rPr>
                <w:sz w:val="20"/>
              </w:rPr>
              <w:t>507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D53" w:rsidRDefault="00F74D53" w:rsidP="00F74D53">
            <w:pPr>
              <w:jc w:val="right"/>
              <w:rPr>
                <w:sz w:val="20"/>
              </w:rPr>
            </w:pPr>
            <w:r>
              <w:rPr>
                <w:sz w:val="20"/>
              </w:rPr>
              <w:t>432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D53" w:rsidRDefault="00F74D53" w:rsidP="00F74D53">
            <w:pPr>
              <w:jc w:val="right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D53" w:rsidRDefault="00F74D53" w:rsidP="00F74D53">
            <w:pPr>
              <w:jc w:val="right"/>
              <w:rPr>
                <w:sz w:val="20"/>
              </w:rPr>
            </w:pPr>
            <w:r>
              <w:rPr>
                <w:sz w:val="20"/>
              </w:rPr>
              <w:t>144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D53" w:rsidRDefault="00F74D53" w:rsidP="00F74D53">
            <w:pPr>
              <w:jc w:val="right"/>
              <w:rPr>
                <w:sz w:val="20"/>
              </w:rPr>
            </w:pPr>
            <w:r>
              <w:rPr>
                <w:sz w:val="20"/>
              </w:rPr>
              <w:t>119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D53" w:rsidRDefault="00F74D53" w:rsidP="00F74D53">
            <w:pPr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D53" w:rsidRDefault="00F74D53" w:rsidP="00F74D53">
            <w:pPr>
              <w:jc w:val="right"/>
              <w:rPr>
                <w:sz w:val="20"/>
              </w:rPr>
            </w:pPr>
            <w:r>
              <w:rPr>
                <w:sz w:val="20"/>
              </w:rPr>
              <w:t>208.1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D53" w:rsidRDefault="00F74D53" w:rsidP="00F74D53">
            <w:pPr>
              <w:jc w:val="right"/>
              <w:rPr>
                <w:sz w:val="20"/>
              </w:rPr>
            </w:pPr>
            <w:r>
              <w:rPr>
                <w:sz w:val="20"/>
              </w:rPr>
              <w:t>366.7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D53" w:rsidRDefault="00F74D53" w:rsidP="00F74D53">
            <w:pPr>
              <w:jc w:val="right"/>
              <w:rPr>
                <w:sz w:val="20"/>
              </w:rPr>
            </w:pPr>
            <w:r>
              <w:rPr>
                <w:sz w:val="20"/>
              </w:rPr>
              <w:t>59.6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D53" w:rsidRDefault="00F74D53" w:rsidP="00F74D53">
            <w:pPr>
              <w:jc w:val="right"/>
              <w:rPr>
                <w:sz w:val="20"/>
              </w:rPr>
            </w:pPr>
            <w:r>
              <w:rPr>
                <w:sz w:val="20"/>
              </w:rPr>
              <w:t>59.1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D53" w:rsidRDefault="00F74D53" w:rsidP="00F74D53">
            <w:pPr>
              <w:jc w:val="right"/>
              <w:rPr>
                <w:sz w:val="20"/>
              </w:rPr>
            </w:pPr>
            <w:r>
              <w:rPr>
                <w:sz w:val="20"/>
              </w:rPr>
              <w:t>101.0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D53" w:rsidRDefault="00F74D53" w:rsidP="00F74D53">
            <w:pPr>
              <w:jc w:val="right"/>
              <w:rPr>
                <w:sz w:val="20"/>
              </w:rPr>
            </w:pPr>
            <w:r>
              <w:rPr>
                <w:sz w:val="20"/>
              </w:rPr>
              <w:t>19.9</w:t>
            </w:r>
          </w:p>
        </w:tc>
      </w:tr>
      <w:tr w:rsidR="00F74D53" w:rsidRPr="00E47106" w:rsidTr="00F74D53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4D53" w:rsidRPr="00E47106" w:rsidRDefault="00F74D53" w:rsidP="00F74D53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 xml:space="preserve">        в.т.ч.: трахея, бронхи, бял дроб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D53" w:rsidRDefault="00F74D53" w:rsidP="00F74D53">
            <w:pPr>
              <w:jc w:val="right"/>
              <w:rPr>
                <w:sz w:val="20"/>
              </w:rPr>
            </w:pPr>
            <w:r>
              <w:rPr>
                <w:sz w:val="20"/>
              </w:rPr>
              <w:t>302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D53" w:rsidRDefault="00F74D53" w:rsidP="00F74D53">
            <w:pPr>
              <w:jc w:val="right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D53" w:rsidRDefault="00F74D53" w:rsidP="00F74D53">
            <w:pPr>
              <w:jc w:val="right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D53" w:rsidRDefault="00F74D53" w:rsidP="00F74D53">
            <w:pPr>
              <w:jc w:val="right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D53" w:rsidRDefault="00F74D53" w:rsidP="00F74D53">
            <w:pPr>
              <w:jc w:val="right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D53" w:rsidRDefault="00F74D53" w:rsidP="00F74D53">
            <w:pPr>
              <w:jc w:val="right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D53" w:rsidRDefault="00F74D53" w:rsidP="00F74D53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124.0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D53" w:rsidRDefault="00F74D53" w:rsidP="00F74D53">
            <w:pPr>
              <w:jc w:val="right"/>
              <w:rPr>
                <w:sz w:val="20"/>
              </w:rPr>
            </w:pPr>
            <w:r>
              <w:rPr>
                <w:sz w:val="20"/>
              </w:rPr>
              <w:t>212.2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D53" w:rsidRDefault="00F74D53" w:rsidP="00F74D53">
            <w:pPr>
              <w:jc w:val="right"/>
              <w:rPr>
                <w:sz w:val="20"/>
              </w:rPr>
            </w:pPr>
            <w:r>
              <w:rPr>
                <w:sz w:val="20"/>
              </w:rPr>
              <w:t>41.3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D53" w:rsidRDefault="00F74D53" w:rsidP="00F74D53">
            <w:pPr>
              <w:jc w:val="right"/>
              <w:rPr>
                <w:sz w:val="20"/>
              </w:rPr>
            </w:pPr>
            <w:r>
              <w:rPr>
                <w:sz w:val="20"/>
              </w:rPr>
              <w:t>49.7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D53" w:rsidRDefault="00F74D53" w:rsidP="00F74D53">
            <w:pPr>
              <w:jc w:val="right"/>
              <w:rPr>
                <w:sz w:val="20"/>
              </w:rPr>
            </w:pPr>
            <w:r>
              <w:rPr>
                <w:sz w:val="20"/>
              </w:rPr>
              <w:t>83.2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D53" w:rsidRDefault="00F74D53" w:rsidP="00F74D53">
            <w:pPr>
              <w:jc w:val="right"/>
              <w:rPr>
                <w:sz w:val="20"/>
              </w:rPr>
            </w:pPr>
            <w:r>
              <w:rPr>
                <w:sz w:val="20"/>
              </w:rPr>
              <w:t>18.3</w:t>
            </w:r>
          </w:p>
        </w:tc>
      </w:tr>
      <w:tr w:rsidR="00F74D53" w:rsidRPr="00E47106" w:rsidTr="00F74D53">
        <w:trPr>
          <w:trHeight w:val="52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4D53" w:rsidRPr="00E47106" w:rsidRDefault="00F74D53" w:rsidP="00F74D53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Кости,съед. тъкан, кожа и млечни жлези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D53" w:rsidRPr="00F81A3A" w:rsidRDefault="00F74D53" w:rsidP="00F74D53">
            <w:pPr>
              <w:jc w:val="right"/>
              <w:rPr>
                <w:sz w:val="20"/>
              </w:rPr>
            </w:pPr>
            <w:r w:rsidRPr="00F81A3A">
              <w:rPr>
                <w:sz w:val="20"/>
              </w:rPr>
              <w:t>3380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D53" w:rsidRPr="00F81A3A" w:rsidRDefault="00F74D53" w:rsidP="00F74D53">
            <w:pPr>
              <w:jc w:val="right"/>
              <w:rPr>
                <w:sz w:val="20"/>
              </w:rPr>
            </w:pPr>
            <w:r w:rsidRPr="00F81A3A">
              <w:rPr>
                <w:sz w:val="20"/>
              </w:rPr>
              <w:t>844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D53" w:rsidRDefault="00F74D53" w:rsidP="00F74D53">
            <w:pPr>
              <w:jc w:val="right"/>
              <w:rPr>
                <w:sz w:val="20"/>
              </w:rPr>
            </w:pPr>
            <w:r>
              <w:rPr>
                <w:sz w:val="20"/>
              </w:rPr>
              <w:t>2536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D53" w:rsidRDefault="00F74D53" w:rsidP="00F74D53">
            <w:pPr>
              <w:jc w:val="right"/>
              <w:rPr>
                <w:sz w:val="20"/>
              </w:rPr>
            </w:pPr>
            <w:r>
              <w:rPr>
                <w:sz w:val="20"/>
              </w:rPr>
              <w:t>223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D53" w:rsidRDefault="00F74D53" w:rsidP="00F74D53">
            <w:pPr>
              <w:jc w:val="right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D53" w:rsidRDefault="00F74D53" w:rsidP="00F74D53">
            <w:pPr>
              <w:jc w:val="right"/>
              <w:rPr>
                <w:sz w:val="20"/>
              </w:rPr>
            </w:pPr>
            <w:r>
              <w:rPr>
                <w:sz w:val="20"/>
              </w:rPr>
              <w:t>160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D53" w:rsidRDefault="00F74D53" w:rsidP="00F74D53">
            <w:pPr>
              <w:jc w:val="right"/>
              <w:rPr>
                <w:sz w:val="20"/>
              </w:rPr>
            </w:pPr>
            <w:r>
              <w:rPr>
                <w:sz w:val="20"/>
              </w:rPr>
              <w:t>1387.3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D53" w:rsidRDefault="00F74D53" w:rsidP="00F74D53">
            <w:pPr>
              <w:jc w:val="right"/>
              <w:rPr>
                <w:sz w:val="20"/>
              </w:rPr>
            </w:pPr>
            <w:r>
              <w:rPr>
                <w:sz w:val="20"/>
              </w:rPr>
              <w:t>716.4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D53" w:rsidRDefault="00F74D53" w:rsidP="00F74D53">
            <w:pPr>
              <w:jc w:val="right"/>
              <w:rPr>
                <w:sz w:val="20"/>
              </w:rPr>
            </w:pPr>
            <w:r>
              <w:rPr>
                <w:sz w:val="20"/>
              </w:rPr>
              <w:t>2015.5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D53" w:rsidRDefault="00F74D53" w:rsidP="00F74D53">
            <w:pPr>
              <w:jc w:val="right"/>
              <w:rPr>
                <w:sz w:val="20"/>
              </w:rPr>
            </w:pPr>
            <w:r>
              <w:rPr>
                <w:sz w:val="20"/>
              </w:rPr>
              <w:t>91.5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D53" w:rsidRDefault="00F74D53" w:rsidP="00F74D53">
            <w:pPr>
              <w:jc w:val="right"/>
              <w:rPr>
                <w:sz w:val="20"/>
              </w:rPr>
            </w:pPr>
            <w:r>
              <w:rPr>
                <w:sz w:val="20"/>
              </w:rPr>
              <w:t>53.5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D53" w:rsidRDefault="00F74D53" w:rsidP="00F74D53">
            <w:pPr>
              <w:jc w:val="right"/>
              <w:rPr>
                <w:sz w:val="20"/>
              </w:rPr>
            </w:pPr>
            <w:r>
              <w:rPr>
                <w:sz w:val="20"/>
              </w:rPr>
              <w:t>127.2</w:t>
            </w:r>
          </w:p>
        </w:tc>
      </w:tr>
      <w:tr w:rsidR="00F74D53" w:rsidRPr="00E47106" w:rsidTr="00F74D53">
        <w:trPr>
          <w:trHeight w:val="52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4D53" w:rsidRPr="00E47106" w:rsidRDefault="00F74D53" w:rsidP="00F74D53">
            <w:pPr>
              <w:jc w:val="right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 xml:space="preserve">        в.т.ч.: </w:t>
            </w:r>
            <w:r w:rsidRPr="006E1B0D">
              <w:rPr>
                <w:sz w:val="20"/>
                <w:lang w:val="bg-BG" w:eastAsia="bg-BG"/>
              </w:rPr>
              <w:t>злокачествен</w:t>
            </w:r>
            <w:r w:rsidRPr="007635C8">
              <w:rPr>
                <w:sz w:val="20"/>
                <w:lang w:val="ru-RU" w:eastAsia="bg-BG"/>
              </w:rPr>
              <w:t xml:space="preserve"> </w:t>
            </w:r>
            <w:r w:rsidRPr="00E47106">
              <w:rPr>
                <w:sz w:val="20"/>
                <w:lang w:val="bg-BG" w:eastAsia="bg-BG"/>
              </w:rPr>
              <w:t>меланом на кожата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D53" w:rsidRDefault="00F74D53" w:rsidP="00F74D53">
            <w:pPr>
              <w:jc w:val="right"/>
              <w:rPr>
                <w:sz w:val="20"/>
              </w:rPr>
            </w:pPr>
            <w:r>
              <w:rPr>
                <w:sz w:val="20"/>
              </w:rPr>
              <w:t>1505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D53" w:rsidRDefault="00F74D53" w:rsidP="00F74D53">
            <w:pPr>
              <w:jc w:val="right"/>
              <w:rPr>
                <w:sz w:val="20"/>
              </w:rPr>
            </w:pPr>
            <w:r>
              <w:rPr>
                <w:sz w:val="20"/>
              </w:rPr>
              <w:t>772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D53" w:rsidRDefault="00F74D53" w:rsidP="00F74D53">
            <w:pPr>
              <w:jc w:val="right"/>
              <w:rPr>
                <w:sz w:val="20"/>
              </w:rPr>
            </w:pPr>
            <w:r>
              <w:rPr>
                <w:sz w:val="20"/>
              </w:rPr>
              <w:t>733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D53" w:rsidRDefault="00F74D53" w:rsidP="00F74D53">
            <w:pPr>
              <w:jc w:val="right"/>
              <w:rPr>
                <w:sz w:val="20"/>
              </w:rPr>
            </w:pPr>
            <w:r>
              <w:rPr>
                <w:sz w:val="20"/>
              </w:rPr>
              <w:t>97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D53" w:rsidRDefault="00F74D53" w:rsidP="00F74D53">
            <w:pPr>
              <w:jc w:val="right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D53" w:rsidRDefault="00F74D53" w:rsidP="00F74D53">
            <w:pPr>
              <w:jc w:val="right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D53" w:rsidRDefault="00F74D53" w:rsidP="00F74D53">
            <w:pPr>
              <w:jc w:val="right"/>
              <w:rPr>
                <w:sz w:val="20"/>
              </w:rPr>
            </w:pPr>
            <w:r>
              <w:rPr>
                <w:sz w:val="20"/>
              </w:rPr>
              <w:t>617.7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D53" w:rsidRDefault="00F74D53" w:rsidP="00F74D53">
            <w:pPr>
              <w:jc w:val="right"/>
              <w:rPr>
                <w:sz w:val="20"/>
              </w:rPr>
            </w:pPr>
            <w:r>
              <w:rPr>
                <w:sz w:val="20"/>
              </w:rPr>
              <w:t>655.3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D53" w:rsidRDefault="00F74D53" w:rsidP="00F74D53">
            <w:pPr>
              <w:jc w:val="right"/>
              <w:rPr>
                <w:sz w:val="20"/>
              </w:rPr>
            </w:pPr>
            <w:r>
              <w:rPr>
                <w:sz w:val="20"/>
              </w:rPr>
              <w:t>582.5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D53" w:rsidRDefault="00F74D53" w:rsidP="00F74D53">
            <w:pPr>
              <w:jc w:val="right"/>
              <w:rPr>
                <w:sz w:val="20"/>
              </w:rPr>
            </w:pPr>
            <w:r>
              <w:rPr>
                <w:sz w:val="20"/>
              </w:rPr>
              <w:t>39.8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D53" w:rsidRDefault="00F74D53" w:rsidP="00F74D53">
            <w:pPr>
              <w:jc w:val="right"/>
              <w:rPr>
                <w:sz w:val="20"/>
              </w:rPr>
            </w:pPr>
            <w:r>
              <w:rPr>
                <w:sz w:val="20"/>
              </w:rPr>
              <w:t>46.7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D53" w:rsidRDefault="00F74D53" w:rsidP="00F74D53">
            <w:pPr>
              <w:jc w:val="right"/>
              <w:rPr>
                <w:sz w:val="20"/>
              </w:rPr>
            </w:pPr>
            <w:r>
              <w:rPr>
                <w:sz w:val="20"/>
              </w:rPr>
              <w:t>33.4</w:t>
            </w:r>
          </w:p>
        </w:tc>
      </w:tr>
      <w:tr w:rsidR="00F74D53" w:rsidRPr="00E47106" w:rsidTr="00F74D53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4D53" w:rsidRPr="00E47106" w:rsidRDefault="00F74D53" w:rsidP="00F74D53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 xml:space="preserve">              </w:t>
            </w:r>
            <w:r>
              <w:rPr>
                <w:sz w:val="20"/>
                <w:lang w:val="bg-BG" w:eastAsia="bg-BG"/>
              </w:rPr>
              <w:t>млечна жлез</w:t>
            </w:r>
            <w:r w:rsidRPr="00E47106">
              <w:rPr>
                <w:sz w:val="20"/>
                <w:lang w:val="bg-BG" w:eastAsia="bg-BG"/>
              </w:rPr>
              <w:t>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D53" w:rsidRDefault="00F74D53" w:rsidP="00F74D53">
            <w:pPr>
              <w:jc w:val="right"/>
              <w:rPr>
                <w:sz w:val="20"/>
              </w:rPr>
            </w:pPr>
            <w:r>
              <w:rPr>
                <w:sz w:val="20"/>
              </w:rPr>
              <w:t>1743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D53" w:rsidRDefault="00F74D53" w:rsidP="00F74D53">
            <w:pPr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D53" w:rsidRDefault="00F74D53" w:rsidP="00F74D53">
            <w:pPr>
              <w:jc w:val="right"/>
              <w:rPr>
                <w:sz w:val="20"/>
              </w:rPr>
            </w:pPr>
            <w:r>
              <w:rPr>
                <w:sz w:val="20"/>
              </w:rPr>
              <w:t>1731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D53" w:rsidRDefault="00F74D53" w:rsidP="00F74D53">
            <w:pPr>
              <w:jc w:val="right"/>
              <w:rPr>
                <w:sz w:val="20"/>
              </w:rPr>
            </w:pPr>
            <w:r>
              <w:rPr>
                <w:sz w:val="20"/>
              </w:rPr>
              <w:t>119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D53" w:rsidRDefault="00F74D53" w:rsidP="00F74D53">
            <w:pPr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D53" w:rsidRDefault="00F74D53" w:rsidP="00F74D53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D53" w:rsidRDefault="00F74D53" w:rsidP="00F74D53">
            <w:pPr>
              <w:jc w:val="right"/>
              <w:rPr>
                <w:sz w:val="20"/>
              </w:rPr>
            </w:pPr>
            <w:r>
              <w:rPr>
                <w:sz w:val="20"/>
              </w:rPr>
              <w:t>1385.2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D53" w:rsidRDefault="00F74D53" w:rsidP="00F74D53">
            <w:pPr>
              <w:jc w:val="right"/>
              <w:rPr>
                <w:sz w:val="20"/>
              </w:rPr>
            </w:pPr>
            <w:r>
              <w:rPr>
                <w:sz w:val="20"/>
              </w:rPr>
              <w:t>10.2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D53" w:rsidRDefault="00F74D53" w:rsidP="00F74D53">
            <w:pPr>
              <w:jc w:val="right"/>
              <w:rPr>
                <w:sz w:val="20"/>
              </w:rPr>
            </w:pPr>
            <w:r>
              <w:rPr>
                <w:sz w:val="20"/>
              </w:rPr>
              <w:t>1375.7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D53" w:rsidRDefault="00F74D53" w:rsidP="00F74D53">
            <w:pPr>
              <w:jc w:val="right"/>
              <w:rPr>
                <w:sz w:val="20"/>
              </w:rPr>
            </w:pPr>
            <w:r>
              <w:rPr>
                <w:sz w:val="20"/>
              </w:rPr>
              <w:t>48.8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D53" w:rsidRDefault="00F74D53" w:rsidP="00F74D53">
            <w:pPr>
              <w:jc w:val="right"/>
              <w:rPr>
                <w:sz w:val="20"/>
              </w:rPr>
            </w:pPr>
            <w:r>
              <w:rPr>
                <w:sz w:val="20"/>
              </w:rPr>
              <w:t>2.5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D53" w:rsidRDefault="00F74D53" w:rsidP="00F74D53">
            <w:pPr>
              <w:jc w:val="right"/>
              <w:rPr>
                <w:sz w:val="20"/>
              </w:rPr>
            </w:pPr>
            <w:r>
              <w:rPr>
                <w:sz w:val="20"/>
              </w:rPr>
              <w:t>92.2</w:t>
            </w:r>
          </w:p>
        </w:tc>
      </w:tr>
      <w:tr w:rsidR="00F74D53" w:rsidRPr="00E47106" w:rsidTr="00F74D53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4D53" w:rsidRPr="00E47106" w:rsidRDefault="00F74D53" w:rsidP="00F74D53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Пикочо-полови органи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D53" w:rsidRDefault="00F74D53" w:rsidP="00F74D53">
            <w:pPr>
              <w:jc w:val="right"/>
              <w:rPr>
                <w:sz w:val="20"/>
              </w:rPr>
            </w:pPr>
            <w:r>
              <w:rPr>
                <w:sz w:val="20"/>
              </w:rPr>
              <w:t>3055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D53" w:rsidRDefault="00F74D53" w:rsidP="00F74D53">
            <w:pPr>
              <w:jc w:val="right"/>
              <w:rPr>
                <w:sz w:val="20"/>
              </w:rPr>
            </w:pPr>
            <w:r>
              <w:rPr>
                <w:sz w:val="20"/>
              </w:rPr>
              <w:t>1152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D53" w:rsidRDefault="00F74D53" w:rsidP="00F74D53">
            <w:pPr>
              <w:jc w:val="right"/>
              <w:rPr>
                <w:sz w:val="20"/>
              </w:rPr>
            </w:pPr>
            <w:r>
              <w:rPr>
                <w:sz w:val="20"/>
              </w:rPr>
              <w:t>1903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D53" w:rsidRDefault="00F74D53" w:rsidP="00F74D53">
            <w:pPr>
              <w:jc w:val="right"/>
              <w:rPr>
                <w:sz w:val="20"/>
              </w:rPr>
            </w:pPr>
            <w:r>
              <w:rPr>
                <w:sz w:val="20"/>
              </w:rPr>
              <w:t>254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D53" w:rsidRDefault="00F74D53" w:rsidP="00F74D53">
            <w:pPr>
              <w:jc w:val="right"/>
              <w:rPr>
                <w:sz w:val="20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D53" w:rsidRDefault="00F74D53" w:rsidP="00F74D53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D53" w:rsidRDefault="00F74D53" w:rsidP="00F74D53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1253.9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D53" w:rsidRDefault="00F74D53" w:rsidP="00F74D53">
            <w:pPr>
              <w:jc w:val="right"/>
              <w:rPr>
                <w:sz w:val="20"/>
              </w:rPr>
            </w:pPr>
            <w:r>
              <w:rPr>
                <w:sz w:val="20"/>
              </w:rPr>
              <w:t>977.9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D53" w:rsidRDefault="00F74D53" w:rsidP="00F74D53">
            <w:pPr>
              <w:jc w:val="right"/>
              <w:rPr>
                <w:sz w:val="20"/>
              </w:rPr>
            </w:pPr>
            <w:r>
              <w:rPr>
                <w:sz w:val="20"/>
              </w:rPr>
              <w:t>1512.4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D53" w:rsidRDefault="00F74D53" w:rsidP="00F74D53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104.3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D53" w:rsidRDefault="00F74D53" w:rsidP="00F74D53">
            <w:pPr>
              <w:jc w:val="right"/>
              <w:rPr>
                <w:sz w:val="20"/>
              </w:rPr>
            </w:pPr>
            <w:r>
              <w:rPr>
                <w:sz w:val="20"/>
              </w:rPr>
              <w:t>109.5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D53" w:rsidRDefault="00F74D53" w:rsidP="00F74D53">
            <w:pPr>
              <w:jc w:val="right"/>
              <w:rPr>
                <w:sz w:val="20"/>
              </w:rPr>
            </w:pPr>
            <w:r>
              <w:rPr>
                <w:sz w:val="20"/>
              </w:rPr>
              <w:t>99.3</w:t>
            </w:r>
          </w:p>
        </w:tc>
      </w:tr>
      <w:tr w:rsidR="00F74D53" w:rsidRPr="00E47106" w:rsidTr="00F74D53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4D53" w:rsidRPr="00E47106" w:rsidRDefault="00F74D53" w:rsidP="00F74D53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 xml:space="preserve">        в.т.ч. маточна шийка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D53" w:rsidRDefault="00F74D53" w:rsidP="00F74D53">
            <w:pPr>
              <w:jc w:val="right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D53" w:rsidRDefault="00F74D53" w:rsidP="00F74D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D53" w:rsidRDefault="00F74D53" w:rsidP="00F74D53">
            <w:pPr>
              <w:jc w:val="right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D53" w:rsidRDefault="00F74D53" w:rsidP="00F74D53">
            <w:pPr>
              <w:jc w:val="right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D53" w:rsidRDefault="00F74D53" w:rsidP="00F74D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D53" w:rsidRDefault="00F74D53" w:rsidP="00F74D53">
            <w:pPr>
              <w:jc w:val="right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D53" w:rsidRDefault="00F74D53" w:rsidP="00F74D53">
            <w:pPr>
              <w:jc w:val="right"/>
              <w:rPr>
                <w:sz w:val="20"/>
              </w:rPr>
            </w:pPr>
            <w:r>
              <w:rPr>
                <w:sz w:val="20"/>
              </w:rPr>
              <w:t>492.7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D53" w:rsidRDefault="00F74D53" w:rsidP="00F74D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D53" w:rsidRDefault="00F74D53" w:rsidP="00F74D53">
            <w:pPr>
              <w:jc w:val="right"/>
              <w:rPr>
                <w:sz w:val="20"/>
              </w:rPr>
            </w:pPr>
            <w:r>
              <w:rPr>
                <w:sz w:val="20"/>
              </w:rPr>
              <w:t>492.7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D53" w:rsidRDefault="00F74D53" w:rsidP="00F74D53">
            <w:pPr>
              <w:jc w:val="right"/>
              <w:rPr>
                <w:sz w:val="20"/>
              </w:rPr>
            </w:pPr>
            <w:r>
              <w:rPr>
                <w:sz w:val="20"/>
              </w:rPr>
              <w:t>13.1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D53" w:rsidRDefault="00F74D53" w:rsidP="00F74D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D53" w:rsidRDefault="00F74D53" w:rsidP="00F74D53">
            <w:pPr>
              <w:jc w:val="right"/>
              <w:rPr>
                <w:sz w:val="20"/>
              </w:rPr>
            </w:pPr>
            <w:r>
              <w:rPr>
                <w:sz w:val="20"/>
              </w:rPr>
              <w:t>25.4</w:t>
            </w:r>
          </w:p>
        </w:tc>
      </w:tr>
      <w:tr w:rsidR="00F74D53" w:rsidRPr="00E47106" w:rsidTr="00F74D53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4D53" w:rsidRPr="00E47106" w:rsidRDefault="00F74D53" w:rsidP="00F74D53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 xml:space="preserve">                   тяло на матката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D53" w:rsidRDefault="00F74D53" w:rsidP="00F74D53">
            <w:pPr>
              <w:jc w:val="right"/>
              <w:rPr>
                <w:sz w:val="20"/>
              </w:rPr>
            </w:pPr>
            <w:r>
              <w:rPr>
                <w:sz w:val="20"/>
              </w:rPr>
              <w:t>684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D53" w:rsidRDefault="00F74D53" w:rsidP="00F74D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D53" w:rsidRDefault="00F74D53" w:rsidP="00F74D53">
            <w:pPr>
              <w:jc w:val="right"/>
              <w:rPr>
                <w:sz w:val="20"/>
              </w:rPr>
            </w:pPr>
            <w:r>
              <w:rPr>
                <w:sz w:val="20"/>
              </w:rPr>
              <w:t>684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D53" w:rsidRDefault="00F74D53" w:rsidP="00F74D53">
            <w:pPr>
              <w:jc w:val="right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D53" w:rsidRDefault="00F74D53" w:rsidP="00F74D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D53" w:rsidRDefault="00F74D53" w:rsidP="00F74D53">
            <w:pPr>
              <w:jc w:val="right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D53" w:rsidRDefault="00F74D53" w:rsidP="00F74D53">
            <w:pPr>
              <w:jc w:val="right"/>
              <w:rPr>
                <w:sz w:val="20"/>
              </w:rPr>
            </w:pPr>
            <w:r>
              <w:rPr>
                <w:sz w:val="20"/>
              </w:rPr>
              <w:t>543.6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D53" w:rsidRDefault="00F74D53" w:rsidP="00F74D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D53" w:rsidRDefault="00F74D53" w:rsidP="00F74D53">
            <w:pPr>
              <w:jc w:val="right"/>
              <w:rPr>
                <w:sz w:val="20"/>
              </w:rPr>
            </w:pPr>
            <w:r>
              <w:rPr>
                <w:sz w:val="20"/>
              </w:rPr>
              <w:t>543.6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D53" w:rsidRDefault="00F74D53" w:rsidP="00F74D53">
            <w:pPr>
              <w:jc w:val="right"/>
              <w:rPr>
                <w:sz w:val="20"/>
              </w:rPr>
            </w:pPr>
            <w:r>
              <w:rPr>
                <w:sz w:val="20"/>
              </w:rPr>
              <w:t>16.8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D53" w:rsidRDefault="00F74D53" w:rsidP="00F74D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D53" w:rsidRDefault="00F74D53" w:rsidP="00F74D53">
            <w:pPr>
              <w:jc w:val="right"/>
              <w:rPr>
                <w:sz w:val="20"/>
              </w:rPr>
            </w:pPr>
            <w:r>
              <w:rPr>
                <w:sz w:val="20"/>
              </w:rPr>
              <w:t>32.6</w:t>
            </w:r>
          </w:p>
        </w:tc>
      </w:tr>
      <w:tr w:rsidR="00F74D53" w:rsidRPr="00E47106" w:rsidTr="00F74D53">
        <w:trPr>
          <w:trHeight w:val="52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4D53" w:rsidRPr="00E47106" w:rsidRDefault="00F74D53" w:rsidP="00F74D53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 xml:space="preserve">                  яйчник и други придатъци на матката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D53" w:rsidRDefault="00F74D53" w:rsidP="00F74D53">
            <w:pPr>
              <w:jc w:val="right"/>
              <w:rPr>
                <w:sz w:val="20"/>
              </w:rPr>
            </w:pPr>
            <w:r>
              <w:rPr>
                <w:sz w:val="20"/>
              </w:rPr>
              <w:t>346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D53" w:rsidRDefault="00F74D53" w:rsidP="00F74D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D53" w:rsidRDefault="00F74D53" w:rsidP="00F74D53">
            <w:pPr>
              <w:jc w:val="right"/>
              <w:rPr>
                <w:sz w:val="20"/>
              </w:rPr>
            </w:pPr>
            <w:r>
              <w:rPr>
                <w:sz w:val="20"/>
              </w:rPr>
              <w:t>346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D53" w:rsidRDefault="00F74D53" w:rsidP="00F74D53">
            <w:pPr>
              <w:jc w:val="right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D53" w:rsidRDefault="00F74D53" w:rsidP="00F74D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D53" w:rsidRDefault="00F74D53" w:rsidP="00F74D53">
            <w:pPr>
              <w:jc w:val="right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D53" w:rsidRDefault="00F74D53" w:rsidP="00F74D53">
            <w:pPr>
              <w:jc w:val="right"/>
              <w:rPr>
                <w:sz w:val="20"/>
              </w:rPr>
            </w:pPr>
            <w:r>
              <w:rPr>
                <w:sz w:val="20"/>
              </w:rPr>
              <w:t>275.0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D53" w:rsidRDefault="00F74D53" w:rsidP="00F74D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D53" w:rsidRDefault="00F74D53" w:rsidP="00F74D53">
            <w:pPr>
              <w:jc w:val="right"/>
              <w:rPr>
                <w:sz w:val="20"/>
              </w:rPr>
            </w:pPr>
            <w:r>
              <w:rPr>
                <w:sz w:val="20"/>
              </w:rPr>
              <w:t>275.0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D53" w:rsidRDefault="00F74D53" w:rsidP="00F74D53">
            <w:pPr>
              <w:jc w:val="right"/>
              <w:rPr>
                <w:sz w:val="20"/>
              </w:rPr>
            </w:pPr>
            <w:r>
              <w:rPr>
                <w:sz w:val="20"/>
              </w:rPr>
              <w:t>9.0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D53" w:rsidRDefault="00F74D53" w:rsidP="00F74D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D53" w:rsidRDefault="00F74D53" w:rsidP="00F74D53">
            <w:pPr>
              <w:jc w:val="right"/>
              <w:rPr>
                <w:sz w:val="20"/>
              </w:rPr>
            </w:pPr>
            <w:r>
              <w:rPr>
                <w:sz w:val="20"/>
              </w:rPr>
              <w:t>17.5</w:t>
            </w:r>
          </w:p>
        </w:tc>
      </w:tr>
      <w:tr w:rsidR="00F74D53" w:rsidRPr="00E47106" w:rsidTr="00F74D53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4D53" w:rsidRPr="00E47106" w:rsidRDefault="00F74D53" w:rsidP="00F74D53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 xml:space="preserve">                  простата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D53" w:rsidRDefault="00F74D53" w:rsidP="00F74D53">
            <w:pPr>
              <w:jc w:val="right"/>
              <w:rPr>
                <w:sz w:val="20"/>
              </w:rPr>
            </w:pPr>
            <w:r>
              <w:rPr>
                <w:sz w:val="20"/>
              </w:rPr>
              <w:t>516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D53" w:rsidRDefault="00F74D53" w:rsidP="00F74D53">
            <w:pPr>
              <w:jc w:val="right"/>
              <w:rPr>
                <w:sz w:val="20"/>
              </w:rPr>
            </w:pPr>
            <w:r>
              <w:rPr>
                <w:sz w:val="20"/>
              </w:rPr>
              <w:t>516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D53" w:rsidRDefault="00F74D53" w:rsidP="00F74D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D53" w:rsidRDefault="00F74D53" w:rsidP="00F74D53">
            <w:pPr>
              <w:jc w:val="right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D53" w:rsidRDefault="00F74D53" w:rsidP="00F74D53">
            <w:pPr>
              <w:jc w:val="right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D53" w:rsidRDefault="00F74D53" w:rsidP="00F74D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D53" w:rsidRDefault="00F74D53" w:rsidP="00F74D53">
            <w:pPr>
              <w:jc w:val="right"/>
              <w:rPr>
                <w:sz w:val="20"/>
              </w:rPr>
            </w:pPr>
            <w:r>
              <w:rPr>
                <w:sz w:val="20"/>
              </w:rPr>
              <w:t>438.0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D53" w:rsidRDefault="00F74D53" w:rsidP="00F74D53">
            <w:pPr>
              <w:jc w:val="right"/>
              <w:rPr>
                <w:sz w:val="20"/>
              </w:rPr>
            </w:pPr>
            <w:r>
              <w:rPr>
                <w:sz w:val="20"/>
              </w:rPr>
              <w:t>438.0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D53" w:rsidRDefault="00F74D53" w:rsidP="00F74D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D53" w:rsidRDefault="00F74D53" w:rsidP="00F74D53">
            <w:pPr>
              <w:jc w:val="right"/>
              <w:rPr>
                <w:sz w:val="20"/>
              </w:rPr>
            </w:pPr>
            <w:r>
              <w:rPr>
                <w:sz w:val="20"/>
              </w:rPr>
              <w:t>30.4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D53" w:rsidRDefault="00F74D53" w:rsidP="00F74D53">
            <w:pPr>
              <w:jc w:val="right"/>
              <w:rPr>
                <w:sz w:val="20"/>
              </w:rPr>
            </w:pPr>
            <w:r>
              <w:rPr>
                <w:sz w:val="20"/>
              </w:rPr>
              <w:t>62.8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D53" w:rsidRDefault="00F74D53" w:rsidP="00F74D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F74D53" w:rsidRPr="00E47106" w:rsidTr="00F74D53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4D53" w:rsidRPr="00E47106" w:rsidRDefault="00F74D53" w:rsidP="00F74D53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 xml:space="preserve">                  пикочен мехур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D53" w:rsidRDefault="00F74D53" w:rsidP="00F74D53">
            <w:pPr>
              <w:jc w:val="right"/>
              <w:rPr>
                <w:sz w:val="20"/>
              </w:rPr>
            </w:pPr>
            <w:r>
              <w:rPr>
                <w:sz w:val="20"/>
              </w:rPr>
              <w:t>471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D53" w:rsidRDefault="00F74D53" w:rsidP="00F74D53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D53" w:rsidRDefault="00F74D53" w:rsidP="00F74D53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D53" w:rsidRDefault="00F74D53" w:rsidP="00F74D53">
            <w:pPr>
              <w:jc w:val="right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D53" w:rsidRDefault="00F74D53" w:rsidP="00F74D53">
            <w:pPr>
              <w:jc w:val="right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D53" w:rsidRDefault="00F74D53" w:rsidP="00F74D53">
            <w:pPr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D53" w:rsidRDefault="00F74D53" w:rsidP="00F74D53">
            <w:pPr>
              <w:jc w:val="right"/>
              <w:rPr>
                <w:sz w:val="20"/>
              </w:rPr>
            </w:pPr>
            <w:r>
              <w:rPr>
                <w:sz w:val="20"/>
              </w:rPr>
              <w:t>193.3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D53" w:rsidRDefault="00F74D53" w:rsidP="00F74D53">
            <w:pPr>
              <w:jc w:val="right"/>
              <w:rPr>
                <w:sz w:val="20"/>
              </w:rPr>
            </w:pPr>
            <w:r>
              <w:rPr>
                <w:sz w:val="20"/>
              </w:rPr>
              <w:t>305.6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D53" w:rsidRDefault="00F74D53" w:rsidP="00F74D53">
            <w:pPr>
              <w:jc w:val="right"/>
              <w:rPr>
                <w:sz w:val="20"/>
              </w:rPr>
            </w:pPr>
            <w:r>
              <w:rPr>
                <w:sz w:val="20"/>
              </w:rPr>
              <w:t>88.2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D53" w:rsidRDefault="00F74D53" w:rsidP="00F74D53">
            <w:pPr>
              <w:jc w:val="right"/>
              <w:rPr>
                <w:sz w:val="20"/>
              </w:rPr>
            </w:pPr>
            <w:r>
              <w:rPr>
                <w:sz w:val="20"/>
              </w:rPr>
              <w:t>23.0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D53" w:rsidRDefault="00F74D53" w:rsidP="00F74D53">
            <w:pPr>
              <w:jc w:val="right"/>
              <w:rPr>
                <w:sz w:val="20"/>
              </w:rPr>
            </w:pPr>
            <w:r>
              <w:rPr>
                <w:sz w:val="20"/>
              </w:rPr>
              <w:t>36.5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D53" w:rsidRDefault="00F74D53" w:rsidP="00F74D53">
            <w:pPr>
              <w:jc w:val="right"/>
              <w:rPr>
                <w:sz w:val="20"/>
              </w:rPr>
            </w:pPr>
            <w:r>
              <w:rPr>
                <w:sz w:val="20"/>
              </w:rPr>
              <w:t>10.3</w:t>
            </w:r>
          </w:p>
        </w:tc>
      </w:tr>
      <w:tr w:rsidR="00F74D53" w:rsidRPr="00E47106" w:rsidTr="00F74D53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4D53" w:rsidRPr="00E47106" w:rsidRDefault="00F74D53" w:rsidP="00F74D53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Други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D53" w:rsidRDefault="00F74D53" w:rsidP="00F74D53">
            <w:pPr>
              <w:jc w:val="right"/>
              <w:rPr>
                <w:sz w:val="20"/>
              </w:rPr>
            </w:pPr>
            <w:r>
              <w:rPr>
                <w:sz w:val="20"/>
              </w:rPr>
              <w:t>702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D53" w:rsidRDefault="00F74D53" w:rsidP="00F74D53">
            <w:pPr>
              <w:jc w:val="right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D53" w:rsidRDefault="00F74D53" w:rsidP="00F74D53">
            <w:pPr>
              <w:jc w:val="right"/>
              <w:rPr>
                <w:sz w:val="20"/>
              </w:rPr>
            </w:pPr>
            <w:r>
              <w:rPr>
                <w:sz w:val="20"/>
              </w:rPr>
              <w:t>382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D53" w:rsidRDefault="00F74D53" w:rsidP="00F74D53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D53" w:rsidRDefault="00F74D53" w:rsidP="00F74D53">
            <w:pPr>
              <w:jc w:val="right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D53" w:rsidRDefault="00F74D53" w:rsidP="00F74D53">
            <w:pPr>
              <w:jc w:val="right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D53" w:rsidRDefault="00F74D53" w:rsidP="00F74D53">
            <w:pPr>
              <w:jc w:val="right"/>
              <w:rPr>
                <w:sz w:val="20"/>
              </w:rPr>
            </w:pPr>
            <w:r>
              <w:rPr>
                <w:sz w:val="20"/>
              </w:rPr>
              <w:t>288.1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D53" w:rsidRDefault="00F74D53" w:rsidP="00F74D53">
            <w:pPr>
              <w:jc w:val="right"/>
              <w:rPr>
                <w:sz w:val="20"/>
              </w:rPr>
            </w:pPr>
            <w:r>
              <w:rPr>
                <w:sz w:val="20"/>
              </w:rPr>
              <w:t>271.6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D53" w:rsidRDefault="00F74D53" w:rsidP="00F74D53">
            <w:pPr>
              <w:jc w:val="right"/>
              <w:rPr>
                <w:sz w:val="20"/>
              </w:rPr>
            </w:pPr>
            <w:r>
              <w:rPr>
                <w:sz w:val="20"/>
              </w:rPr>
              <w:t>303.6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D53" w:rsidRDefault="00F74D53" w:rsidP="00F74D53">
            <w:pPr>
              <w:jc w:val="right"/>
              <w:rPr>
                <w:sz w:val="20"/>
              </w:rPr>
            </w:pPr>
            <w:r>
              <w:rPr>
                <w:sz w:val="20"/>
              </w:rPr>
              <w:t>43.1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D53" w:rsidRDefault="00F74D53" w:rsidP="00F74D53">
            <w:pPr>
              <w:jc w:val="right"/>
              <w:rPr>
                <w:sz w:val="20"/>
              </w:rPr>
            </w:pPr>
            <w:r>
              <w:rPr>
                <w:sz w:val="20"/>
              </w:rPr>
              <w:t>50.1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D53" w:rsidRDefault="00F74D53" w:rsidP="00F74D53">
            <w:pPr>
              <w:jc w:val="right"/>
              <w:rPr>
                <w:sz w:val="20"/>
              </w:rPr>
            </w:pPr>
            <w:r>
              <w:rPr>
                <w:sz w:val="20"/>
              </w:rPr>
              <w:t>36.6</w:t>
            </w:r>
          </w:p>
        </w:tc>
      </w:tr>
    </w:tbl>
    <w:p w:rsidR="00B46BA4" w:rsidRDefault="00B46BA4" w:rsidP="00B46BA4">
      <w:pPr>
        <w:jc w:val="center"/>
        <w:rPr>
          <w:sz w:val="24"/>
          <w:szCs w:val="24"/>
          <w:lang w:val="en-US"/>
        </w:rPr>
      </w:pPr>
    </w:p>
    <w:p w:rsidR="00B46BA4" w:rsidRDefault="00B46BA4" w:rsidP="00B46BA4">
      <w:pPr>
        <w:jc w:val="center"/>
        <w:rPr>
          <w:sz w:val="24"/>
          <w:szCs w:val="24"/>
          <w:lang w:val="bg-BG"/>
        </w:rPr>
      </w:pPr>
    </w:p>
    <w:p w:rsidR="00B46BA4" w:rsidRDefault="00B46BA4" w:rsidP="00B46BA4">
      <w:pPr>
        <w:jc w:val="center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br w:type="page"/>
      </w:r>
    </w:p>
    <w:p w:rsidR="005D6457" w:rsidRPr="001520DE" w:rsidRDefault="005D6457" w:rsidP="005D6457">
      <w:pPr>
        <w:jc w:val="center"/>
        <w:rPr>
          <w:sz w:val="24"/>
          <w:szCs w:val="24"/>
          <w:lang w:val="ru-RU"/>
        </w:rPr>
      </w:pPr>
      <w:r w:rsidRPr="00E47106">
        <w:rPr>
          <w:sz w:val="24"/>
          <w:szCs w:val="24"/>
          <w:lang w:val="bg-BG"/>
        </w:rPr>
        <w:lastRenderedPageBreak/>
        <w:t>Табл. 1</w:t>
      </w:r>
      <w:r w:rsidR="00B46BA4">
        <w:rPr>
          <w:sz w:val="24"/>
          <w:szCs w:val="24"/>
          <w:lang w:val="ru-RU"/>
        </w:rPr>
        <w:t>6</w:t>
      </w:r>
      <w:r w:rsidRPr="00E47106">
        <w:rPr>
          <w:sz w:val="24"/>
          <w:szCs w:val="24"/>
          <w:lang w:val="bg-BG"/>
        </w:rPr>
        <w:t>. Регистрирани заболявания от злокачествени новообразувания</w:t>
      </w:r>
    </w:p>
    <w:p w:rsidR="00741405" w:rsidRPr="001520DE" w:rsidRDefault="00741405" w:rsidP="005D6457">
      <w:pPr>
        <w:jc w:val="center"/>
        <w:rPr>
          <w:sz w:val="24"/>
          <w:szCs w:val="24"/>
          <w:lang w:val="ru-RU"/>
        </w:rPr>
      </w:pPr>
    </w:p>
    <w:tbl>
      <w:tblPr>
        <w:tblW w:w="9787" w:type="dxa"/>
        <w:tblInd w:w="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0"/>
        <w:gridCol w:w="767"/>
        <w:gridCol w:w="597"/>
        <w:gridCol w:w="582"/>
        <w:gridCol w:w="694"/>
        <w:gridCol w:w="597"/>
        <w:gridCol w:w="582"/>
        <w:gridCol w:w="767"/>
        <w:gridCol w:w="690"/>
        <w:gridCol w:w="690"/>
        <w:gridCol w:w="634"/>
        <w:gridCol w:w="597"/>
        <w:gridCol w:w="590"/>
      </w:tblGrid>
      <w:tr w:rsidR="005D6457" w:rsidRPr="00E47106" w:rsidTr="00F74D53">
        <w:trPr>
          <w:trHeight w:val="270"/>
        </w:trPr>
        <w:tc>
          <w:tcPr>
            <w:tcW w:w="2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5D6457" w:rsidRPr="00E47106" w:rsidRDefault="005D6457" w:rsidP="00741405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 xml:space="preserve">                                                                                                                            </w:t>
            </w:r>
          </w:p>
        </w:tc>
        <w:tc>
          <w:tcPr>
            <w:tcW w:w="7787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D6457" w:rsidRPr="005D6457" w:rsidRDefault="005D6457" w:rsidP="00741405">
            <w:pPr>
              <w:jc w:val="center"/>
              <w:rPr>
                <w:sz w:val="20"/>
                <w:lang w:val="en-US" w:eastAsia="bg-BG"/>
              </w:rPr>
            </w:pPr>
            <w:r w:rsidRPr="00E47106">
              <w:rPr>
                <w:sz w:val="20"/>
                <w:lang w:val="bg-BG" w:eastAsia="bg-BG"/>
              </w:rPr>
              <w:t>201</w:t>
            </w:r>
            <w:r>
              <w:rPr>
                <w:sz w:val="20"/>
                <w:lang w:val="en-US" w:eastAsia="bg-BG"/>
              </w:rPr>
              <w:t>5</w:t>
            </w:r>
          </w:p>
        </w:tc>
      </w:tr>
      <w:tr w:rsidR="005D6457" w:rsidRPr="00E47106" w:rsidTr="00F74D53">
        <w:trPr>
          <w:trHeight w:val="780"/>
        </w:trPr>
        <w:tc>
          <w:tcPr>
            <w:tcW w:w="2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D6457" w:rsidRPr="00E47106" w:rsidRDefault="005D6457" w:rsidP="00741405">
            <w:pPr>
              <w:rPr>
                <w:sz w:val="20"/>
                <w:lang w:val="bg-BG" w:eastAsia="bg-BG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457" w:rsidRPr="00E47106" w:rsidRDefault="005D6457" w:rsidP="00741405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Всичко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457" w:rsidRPr="00E47106" w:rsidRDefault="005D6457" w:rsidP="00741405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мъже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457" w:rsidRPr="00E47106" w:rsidRDefault="005D6457" w:rsidP="00741405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жени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457" w:rsidRPr="00E47106" w:rsidRDefault="005D6457" w:rsidP="00741405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в т.ч. новоткрити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457" w:rsidRPr="00E47106" w:rsidRDefault="005D6457" w:rsidP="00741405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мъже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457" w:rsidRPr="00E47106" w:rsidRDefault="005D6457" w:rsidP="00741405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жени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457" w:rsidRPr="00E47106" w:rsidRDefault="005D6457" w:rsidP="00741405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Всичко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457" w:rsidRPr="00E47106" w:rsidRDefault="005D6457" w:rsidP="00741405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мъже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457" w:rsidRPr="00E47106" w:rsidRDefault="005D6457" w:rsidP="00741405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жени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457" w:rsidRPr="00E47106" w:rsidRDefault="005D6457" w:rsidP="00741405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в т.ч. новоткрити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457" w:rsidRPr="00E47106" w:rsidRDefault="005D6457" w:rsidP="00741405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мъже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457" w:rsidRPr="00E47106" w:rsidRDefault="005D6457" w:rsidP="00741405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жени</w:t>
            </w:r>
          </w:p>
        </w:tc>
      </w:tr>
      <w:tr w:rsidR="005D6457" w:rsidRPr="00E47106" w:rsidTr="00F74D53">
        <w:trPr>
          <w:trHeight w:val="269"/>
        </w:trPr>
        <w:tc>
          <w:tcPr>
            <w:tcW w:w="2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D6457" w:rsidRPr="00E47106" w:rsidRDefault="005D6457" w:rsidP="00741405">
            <w:pPr>
              <w:rPr>
                <w:sz w:val="20"/>
                <w:lang w:val="bg-BG" w:eastAsia="bg-BG"/>
              </w:rPr>
            </w:pPr>
          </w:p>
        </w:tc>
        <w:tc>
          <w:tcPr>
            <w:tcW w:w="381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D6457" w:rsidRPr="00E47106" w:rsidRDefault="005D6457" w:rsidP="00741405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Брой</w:t>
            </w:r>
          </w:p>
        </w:tc>
        <w:tc>
          <w:tcPr>
            <w:tcW w:w="396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D6457" w:rsidRPr="00E47106" w:rsidRDefault="005D6457" w:rsidP="00741405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На 100 000 от населението</w:t>
            </w:r>
          </w:p>
        </w:tc>
      </w:tr>
      <w:tr w:rsidR="00183190" w:rsidRPr="00E47106" w:rsidTr="00741405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190" w:rsidRPr="00E47106" w:rsidRDefault="00183190" w:rsidP="00741405">
            <w:pPr>
              <w:rPr>
                <w:b/>
                <w:bCs/>
                <w:sz w:val="20"/>
                <w:lang w:val="bg-BG" w:eastAsia="bg-BG"/>
              </w:rPr>
            </w:pPr>
            <w:r w:rsidRPr="00E47106">
              <w:rPr>
                <w:b/>
                <w:bCs/>
                <w:sz w:val="20"/>
                <w:lang w:val="bg-BG" w:eastAsia="bg-BG"/>
              </w:rPr>
              <w:t>Общо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190" w:rsidRPr="00183190" w:rsidRDefault="00183190">
            <w:pPr>
              <w:jc w:val="right"/>
              <w:rPr>
                <w:b/>
                <w:sz w:val="20"/>
              </w:rPr>
            </w:pPr>
            <w:r w:rsidRPr="00183190">
              <w:rPr>
                <w:b/>
                <w:sz w:val="20"/>
              </w:rPr>
              <w:t>9444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190" w:rsidRDefault="00183190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3773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190" w:rsidRDefault="00183190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5671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190" w:rsidRDefault="00183190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190" w:rsidRDefault="00183190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190" w:rsidRDefault="00183190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190" w:rsidRDefault="00183190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3832.9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190" w:rsidRDefault="00183190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3167.8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190" w:rsidRDefault="00183190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4455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190" w:rsidRDefault="00183190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435.9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190" w:rsidRDefault="00183190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495.4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190" w:rsidRDefault="00183190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380.2</w:t>
            </w:r>
          </w:p>
        </w:tc>
      </w:tr>
      <w:tr w:rsidR="00183190" w:rsidRPr="00E47106" w:rsidTr="00F74D53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190" w:rsidRPr="00E47106" w:rsidRDefault="00183190" w:rsidP="00741405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Устни, устна кухина и фаринкс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203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82.4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108.3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58.1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8.5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12.6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4.7</w:t>
            </w:r>
          </w:p>
        </w:tc>
      </w:tr>
      <w:tr w:rsidR="00183190" w:rsidRPr="00E47106" w:rsidTr="00F74D53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190" w:rsidRPr="00E47106" w:rsidRDefault="00183190" w:rsidP="00741405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 xml:space="preserve">        в т.ч. : устни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91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36.9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56.3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18.9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0.4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0.8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</w:tr>
      <w:tr w:rsidR="00183190" w:rsidRPr="00E47106" w:rsidTr="00F74D53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190" w:rsidRPr="00E47106" w:rsidRDefault="00183190" w:rsidP="00741405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Храносмилателни органи и перитонеум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859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709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259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159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636.4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721.2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557.0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105.1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133.5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78.6</w:t>
            </w:r>
          </w:p>
        </w:tc>
      </w:tr>
      <w:tr w:rsidR="00183190" w:rsidRPr="00E47106" w:rsidTr="00F74D53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190" w:rsidRPr="00E47106" w:rsidRDefault="00183190" w:rsidP="00741405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 xml:space="preserve">        в т.ч. : стомах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145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92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58.8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77.2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41.6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15.4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22.7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8.6</w:t>
            </w:r>
          </w:p>
        </w:tc>
      </w:tr>
      <w:tr w:rsidR="00183190" w:rsidRPr="00E47106" w:rsidTr="00F74D53">
        <w:trPr>
          <w:trHeight w:val="52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190" w:rsidRPr="00E47106" w:rsidRDefault="00183190" w:rsidP="00741405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 xml:space="preserve">                    дебело черво, ректум ректо-сигм. област и анус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1288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690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598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168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522.7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579.3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469.8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68.2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85.6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51.9</w:t>
            </w:r>
          </w:p>
        </w:tc>
      </w:tr>
      <w:tr w:rsidR="00183190" w:rsidRPr="00E47106" w:rsidTr="00F74D53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190" w:rsidRPr="00E47106" w:rsidRDefault="00183190" w:rsidP="00741405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Дихателна система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540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461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162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130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219.2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387.1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62.1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65.7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109.1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25.1</w:t>
            </w:r>
          </w:p>
        </w:tc>
      </w:tr>
      <w:tr w:rsidR="00183190" w:rsidRPr="00E47106" w:rsidTr="00F74D53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190" w:rsidRPr="00E47106" w:rsidRDefault="00183190" w:rsidP="00741405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 xml:space="preserve">        в.т.ч.: трахея, бронхи, бял дроб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340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285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146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117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138.0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239.3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43.2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59.3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98.2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22.8</w:t>
            </w:r>
          </w:p>
        </w:tc>
      </w:tr>
      <w:tr w:rsidR="00183190" w:rsidRPr="00E47106" w:rsidTr="00F74D53">
        <w:trPr>
          <w:trHeight w:val="52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190" w:rsidRPr="00E47106" w:rsidRDefault="00183190" w:rsidP="00741405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Кости,съед. тъкан, кожа и млечни жлези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3386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2536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229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171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1374.2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713.7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1992.3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92.9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48.7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134.3</w:t>
            </w:r>
          </w:p>
        </w:tc>
      </w:tr>
      <w:tr w:rsidR="00183190" w:rsidRPr="00E47106" w:rsidTr="00F74D53">
        <w:trPr>
          <w:trHeight w:val="52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190" w:rsidRPr="00E47106" w:rsidRDefault="00183190" w:rsidP="00741405">
            <w:pPr>
              <w:jc w:val="right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 xml:space="preserve">        в.т.ч.: </w:t>
            </w:r>
            <w:r w:rsidRPr="006E1B0D">
              <w:rPr>
                <w:sz w:val="20"/>
                <w:lang w:val="bg-BG" w:eastAsia="bg-BG"/>
              </w:rPr>
              <w:t>злокачествен</w:t>
            </w:r>
            <w:r w:rsidRPr="007635C8">
              <w:rPr>
                <w:sz w:val="20"/>
                <w:lang w:val="ru-RU" w:eastAsia="bg-BG"/>
              </w:rPr>
              <w:t xml:space="preserve"> </w:t>
            </w:r>
            <w:r w:rsidRPr="00E47106">
              <w:rPr>
                <w:sz w:val="20"/>
                <w:lang w:val="bg-BG" w:eastAsia="bg-BG"/>
              </w:rPr>
              <w:t>меланом на кожата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1518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778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740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112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616.1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653.2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581.3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45.5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47.0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44.0</w:t>
            </w:r>
          </w:p>
        </w:tc>
      </w:tr>
      <w:tr w:rsidR="00183190" w:rsidRPr="00E47106" w:rsidTr="00F74D53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190" w:rsidRPr="00E47106" w:rsidRDefault="00183190" w:rsidP="00741405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 xml:space="preserve">              </w:t>
            </w:r>
            <w:r>
              <w:rPr>
                <w:sz w:val="20"/>
                <w:lang w:val="bg-BG" w:eastAsia="bg-BG"/>
              </w:rPr>
              <w:t>млечна жлез</w:t>
            </w:r>
            <w:r w:rsidRPr="00E47106">
              <w:rPr>
                <w:sz w:val="20"/>
                <w:lang w:val="bg-BG" w:eastAsia="bg-BG"/>
              </w:rPr>
              <w:t>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1733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1722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1361.5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9.2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1352.8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45.0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87.2</w:t>
            </w:r>
          </w:p>
        </w:tc>
      </w:tr>
      <w:tr w:rsidR="00183190" w:rsidRPr="00E47106" w:rsidTr="00F74D53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190" w:rsidRPr="00E47106" w:rsidRDefault="00183190" w:rsidP="00741405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Пикочо-полови органи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3028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1139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1889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289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157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132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1228.9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956.3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1484.0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117.3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131.8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103.7</w:t>
            </w:r>
          </w:p>
        </w:tc>
      </w:tr>
      <w:tr w:rsidR="00183190" w:rsidRPr="00E47106" w:rsidTr="00F74D53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190" w:rsidRPr="00E47106" w:rsidRDefault="00183190" w:rsidP="00741405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 xml:space="preserve">        в.т.ч. маточна шийка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619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619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486.3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486.3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14.2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27.5</w:t>
            </w:r>
          </w:p>
        </w:tc>
      </w:tr>
      <w:tr w:rsidR="00183190" w:rsidRPr="00E47106" w:rsidTr="00F74D53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190" w:rsidRPr="00E47106" w:rsidRDefault="00183190" w:rsidP="00741405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 xml:space="preserve">                   тяло на матката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685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685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538.1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538.1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17.9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34.6</w:t>
            </w:r>
          </w:p>
        </w:tc>
      </w:tr>
      <w:tr w:rsidR="00183190" w:rsidRPr="00E47106" w:rsidTr="00F74D53">
        <w:trPr>
          <w:trHeight w:val="52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190" w:rsidRPr="00E47106" w:rsidRDefault="00183190" w:rsidP="00741405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 xml:space="preserve">                  яйчник и други придатъци на матката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345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345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271.0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271.0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11.0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21.2</w:t>
            </w:r>
          </w:p>
        </w:tc>
      </w:tr>
      <w:tr w:rsidR="00183190" w:rsidRPr="00E47106" w:rsidTr="00F74D53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190" w:rsidRPr="00E47106" w:rsidRDefault="00183190" w:rsidP="00741405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 xml:space="preserve">                  простата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496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496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416.4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416.4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27.6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57.1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183190" w:rsidRPr="00E47106" w:rsidTr="00F74D53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190" w:rsidRPr="00E47106" w:rsidRDefault="00183190" w:rsidP="00741405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 xml:space="preserve">                  пикочен мехур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461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361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187.1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303.1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78.6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30.0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52.1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9.4</w:t>
            </w:r>
          </w:p>
        </w:tc>
      </w:tr>
      <w:tr w:rsidR="00183190" w:rsidRPr="00E47106" w:rsidTr="00F74D53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190" w:rsidRPr="00E47106" w:rsidRDefault="00183190" w:rsidP="00741405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Други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719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335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384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114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291.8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281.3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301.7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46.3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59.6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33.8</w:t>
            </w:r>
          </w:p>
        </w:tc>
      </w:tr>
    </w:tbl>
    <w:p w:rsidR="005D6457" w:rsidRDefault="005D6457" w:rsidP="005D6457">
      <w:pPr>
        <w:jc w:val="center"/>
        <w:rPr>
          <w:sz w:val="24"/>
          <w:szCs w:val="24"/>
          <w:lang w:val="en-US"/>
        </w:rPr>
      </w:pPr>
    </w:p>
    <w:p w:rsidR="00374271" w:rsidRDefault="00374271" w:rsidP="00E7633C">
      <w:pPr>
        <w:jc w:val="center"/>
        <w:rPr>
          <w:sz w:val="24"/>
          <w:szCs w:val="24"/>
          <w:lang w:val="bg-BG"/>
        </w:rPr>
      </w:pPr>
    </w:p>
    <w:p w:rsidR="00E7633C" w:rsidRPr="001520DE" w:rsidRDefault="00741405" w:rsidP="00E7633C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bg-BG"/>
        </w:rPr>
        <w:br w:type="page"/>
      </w:r>
      <w:r w:rsidR="00E7633C" w:rsidRPr="00E47106">
        <w:rPr>
          <w:sz w:val="24"/>
          <w:szCs w:val="24"/>
          <w:lang w:val="bg-BG"/>
        </w:rPr>
        <w:lastRenderedPageBreak/>
        <w:t>Табл. 1</w:t>
      </w:r>
      <w:r w:rsidR="00B46BA4">
        <w:rPr>
          <w:sz w:val="24"/>
          <w:szCs w:val="24"/>
          <w:lang w:val="ru-RU"/>
        </w:rPr>
        <w:t>7</w:t>
      </w:r>
      <w:r w:rsidR="00E7633C" w:rsidRPr="00E47106">
        <w:rPr>
          <w:sz w:val="24"/>
          <w:szCs w:val="24"/>
          <w:lang w:val="bg-BG"/>
        </w:rPr>
        <w:t>. Регистрирани заболявания от злокачествени новообразувания</w:t>
      </w:r>
    </w:p>
    <w:p w:rsidR="00741405" w:rsidRPr="001520DE" w:rsidRDefault="00741405" w:rsidP="00E7633C">
      <w:pPr>
        <w:jc w:val="center"/>
        <w:rPr>
          <w:sz w:val="24"/>
          <w:szCs w:val="24"/>
          <w:lang w:val="ru-RU"/>
        </w:rPr>
      </w:pPr>
    </w:p>
    <w:tbl>
      <w:tblPr>
        <w:tblW w:w="9787" w:type="dxa"/>
        <w:tblInd w:w="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0"/>
        <w:gridCol w:w="767"/>
        <w:gridCol w:w="597"/>
        <w:gridCol w:w="582"/>
        <w:gridCol w:w="694"/>
        <w:gridCol w:w="597"/>
        <w:gridCol w:w="582"/>
        <w:gridCol w:w="767"/>
        <w:gridCol w:w="690"/>
        <w:gridCol w:w="690"/>
        <w:gridCol w:w="634"/>
        <w:gridCol w:w="597"/>
        <w:gridCol w:w="590"/>
      </w:tblGrid>
      <w:tr w:rsidR="00E7633C" w:rsidRPr="00E47106" w:rsidTr="002318BD">
        <w:trPr>
          <w:trHeight w:val="270"/>
        </w:trPr>
        <w:tc>
          <w:tcPr>
            <w:tcW w:w="2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E7633C" w:rsidRPr="00E47106" w:rsidRDefault="00E7633C" w:rsidP="002318BD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 xml:space="preserve">                                                                                                                            </w:t>
            </w:r>
          </w:p>
        </w:tc>
        <w:tc>
          <w:tcPr>
            <w:tcW w:w="7787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E7633C" w:rsidRPr="00700631" w:rsidRDefault="00E7633C" w:rsidP="002318BD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201</w:t>
            </w:r>
            <w:r>
              <w:rPr>
                <w:sz w:val="20"/>
                <w:lang w:val="bg-BG" w:eastAsia="bg-BG"/>
              </w:rPr>
              <w:t>4</w:t>
            </w:r>
          </w:p>
        </w:tc>
      </w:tr>
      <w:tr w:rsidR="00E7633C" w:rsidRPr="00E47106" w:rsidTr="00F74D53">
        <w:trPr>
          <w:trHeight w:val="780"/>
        </w:trPr>
        <w:tc>
          <w:tcPr>
            <w:tcW w:w="2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7633C" w:rsidRPr="00E47106" w:rsidRDefault="00E7633C" w:rsidP="002318BD">
            <w:pPr>
              <w:rPr>
                <w:sz w:val="20"/>
                <w:lang w:val="bg-BG" w:eastAsia="bg-BG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33C" w:rsidRPr="00E47106" w:rsidRDefault="00E7633C" w:rsidP="002318BD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Всичко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33C" w:rsidRPr="00E47106" w:rsidRDefault="00E7633C" w:rsidP="002318BD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мъже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33C" w:rsidRPr="00E47106" w:rsidRDefault="00E7633C" w:rsidP="002318BD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жени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33C" w:rsidRPr="00E47106" w:rsidRDefault="00E7633C" w:rsidP="002318BD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в т.ч. новоткрити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33C" w:rsidRPr="00E47106" w:rsidRDefault="00E7633C" w:rsidP="002318BD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мъже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33C" w:rsidRPr="00E47106" w:rsidRDefault="00E7633C" w:rsidP="002318BD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жени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33C" w:rsidRPr="00E47106" w:rsidRDefault="00E7633C" w:rsidP="002318BD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Всичко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33C" w:rsidRPr="00E47106" w:rsidRDefault="00E7633C" w:rsidP="002318BD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мъже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33C" w:rsidRPr="00E47106" w:rsidRDefault="00E7633C" w:rsidP="002318BD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жени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33C" w:rsidRPr="00E47106" w:rsidRDefault="00E7633C" w:rsidP="002318BD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в т.ч. новоткрити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33C" w:rsidRPr="00E47106" w:rsidRDefault="00E7633C" w:rsidP="002318BD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мъже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33C" w:rsidRPr="00E47106" w:rsidRDefault="00E7633C" w:rsidP="002318BD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жени</w:t>
            </w:r>
          </w:p>
        </w:tc>
      </w:tr>
      <w:tr w:rsidR="00E7633C" w:rsidRPr="00E47106" w:rsidTr="00F74D53">
        <w:trPr>
          <w:trHeight w:val="269"/>
        </w:trPr>
        <w:tc>
          <w:tcPr>
            <w:tcW w:w="2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7633C" w:rsidRPr="00E47106" w:rsidRDefault="00E7633C" w:rsidP="002318BD">
            <w:pPr>
              <w:rPr>
                <w:sz w:val="20"/>
                <w:lang w:val="bg-BG" w:eastAsia="bg-BG"/>
              </w:rPr>
            </w:pPr>
          </w:p>
        </w:tc>
        <w:tc>
          <w:tcPr>
            <w:tcW w:w="381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7633C" w:rsidRPr="00E47106" w:rsidRDefault="00E7633C" w:rsidP="002318BD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Брой</w:t>
            </w:r>
          </w:p>
        </w:tc>
        <w:tc>
          <w:tcPr>
            <w:tcW w:w="396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7633C" w:rsidRPr="00E47106" w:rsidRDefault="00E7633C" w:rsidP="002318BD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На 100 000 от населението</w:t>
            </w:r>
          </w:p>
        </w:tc>
      </w:tr>
      <w:tr w:rsidR="002318BD" w:rsidRPr="00E47106" w:rsidTr="00F74D53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18BD" w:rsidRPr="00E47106" w:rsidRDefault="002318BD" w:rsidP="002318BD">
            <w:pPr>
              <w:rPr>
                <w:b/>
                <w:bCs/>
                <w:sz w:val="20"/>
                <w:lang w:val="bg-BG" w:eastAsia="bg-BG"/>
              </w:rPr>
            </w:pPr>
            <w:r w:rsidRPr="00E47106">
              <w:rPr>
                <w:b/>
                <w:bCs/>
                <w:sz w:val="20"/>
                <w:lang w:val="bg-BG" w:eastAsia="bg-BG"/>
              </w:rPr>
              <w:t>Общо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18BD" w:rsidRDefault="002318BD">
            <w:pPr>
              <w:jc w:val="right"/>
              <w:rPr>
                <w:sz w:val="20"/>
              </w:rPr>
            </w:pPr>
            <w:r>
              <w:rPr>
                <w:sz w:val="20"/>
              </w:rPr>
              <w:t>9709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18BD" w:rsidRDefault="002318B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3742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18BD" w:rsidRDefault="002318B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5967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18BD" w:rsidRDefault="002318B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1090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18BD" w:rsidRDefault="002318B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18BD" w:rsidRDefault="002318B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18BD" w:rsidRDefault="002318B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3892.1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18BD" w:rsidRDefault="002318B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3104.5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18BD" w:rsidRDefault="002318B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4628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18BD" w:rsidRDefault="002318B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18BD" w:rsidRDefault="002318B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18BD" w:rsidRDefault="002318B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390.2</w:t>
            </w:r>
          </w:p>
        </w:tc>
      </w:tr>
      <w:tr w:rsidR="002318BD" w:rsidRPr="00E47106" w:rsidTr="00F74D53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18BD" w:rsidRPr="00E47106" w:rsidRDefault="002318BD" w:rsidP="002318BD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Устни, устна кухина и фаринкс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18BD" w:rsidRDefault="002318BD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18BD" w:rsidRDefault="002318BD">
            <w:pPr>
              <w:jc w:val="right"/>
              <w:rPr>
                <w:sz w:val="20"/>
              </w:rPr>
            </w:pPr>
            <w:r>
              <w:rPr>
                <w:sz w:val="20"/>
              </w:rPr>
              <w:t>189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18BD" w:rsidRDefault="002318BD">
            <w:pPr>
              <w:jc w:val="right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18BD" w:rsidRDefault="002318BD">
            <w:pPr>
              <w:jc w:val="right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18BD" w:rsidRDefault="002318BD">
            <w:pPr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18BD" w:rsidRDefault="002318BD">
            <w:pPr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18BD" w:rsidRDefault="002318BD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100.6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18BD" w:rsidRDefault="002318BD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156.8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18BD" w:rsidRDefault="002318BD">
            <w:pPr>
              <w:jc w:val="right"/>
              <w:rPr>
                <w:sz w:val="20"/>
              </w:rPr>
            </w:pPr>
            <w:r>
              <w:rPr>
                <w:sz w:val="20"/>
              </w:rPr>
              <w:t>48.1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18BD" w:rsidRDefault="002318BD">
            <w:pPr>
              <w:jc w:val="right"/>
              <w:rPr>
                <w:sz w:val="20"/>
              </w:rPr>
            </w:pPr>
            <w:r>
              <w:rPr>
                <w:sz w:val="20"/>
              </w:rPr>
              <w:t>8.4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18BD" w:rsidRDefault="002318BD">
            <w:pPr>
              <w:jc w:val="right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18BD" w:rsidRDefault="002318BD">
            <w:pPr>
              <w:jc w:val="right"/>
              <w:rPr>
                <w:sz w:val="20"/>
              </w:rPr>
            </w:pPr>
            <w:r>
              <w:rPr>
                <w:sz w:val="20"/>
              </w:rPr>
              <w:t>7.0</w:t>
            </w:r>
          </w:p>
        </w:tc>
      </w:tr>
      <w:tr w:rsidR="002318BD" w:rsidRPr="00E47106" w:rsidTr="00F74D53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18BD" w:rsidRPr="00E47106" w:rsidRDefault="002318BD" w:rsidP="002318BD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 xml:space="preserve">        в т.ч. : устни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18BD" w:rsidRDefault="002318BD">
            <w:pPr>
              <w:jc w:val="right"/>
              <w:rPr>
                <w:sz w:val="20"/>
              </w:rPr>
            </w:pPr>
            <w:r>
              <w:rPr>
                <w:sz w:val="20"/>
              </w:rPr>
              <w:t>136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18BD" w:rsidRDefault="002318BD">
            <w:pPr>
              <w:jc w:val="right"/>
              <w:rPr>
                <w:sz w:val="20"/>
              </w:rPr>
            </w:pPr>
            <w:r>
              <w:rPr>
                <w:sz w:val="20"/>
              </w:rPr>
              <w:t>122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18BD" w:rsidRDefault="002318BD">
            <w:pPr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18BD" w:rsidRDefault="002318BD">
            <w:pPr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18BD" w:rsidRDefault="002318BD">
            <w:pPr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18BD" w:rsidRDefault="002318BD">
            <w:pPr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18BD" w:rsidRDefault="002318BD">
            <w:pPr>
              <w:jc w:val="right"/>
              <w:rPr>
                <w:sz w:val="20"/>
              </w:rPr>
            </w:pPr>
            <w:r>
              <w:rPr>
                <w:sz w:val="20"/>
              </w:rPr>
              <w:t>54.5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18BD" w:rsidRDefault="002318BD">
            <w:pPr>
              <w:jc w:val="right"/>
              <w:rPr>
                <w:sz w:val="20"/>
              </w:rPr>
            </w:pPr>
            <w:r>
              <w:rPr>
                <w:sz w:val="20"/>
              </w:rPr>
              <w:t>101.2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18BD" w:rsidRDefault="002318BD">
            <w:pPr>
              <w:jc w:val="right"/>
              <w:rPr>
                <w:sz w:val="20"/>
              </w:rPr>
            </w:pPr>
            <w:r>
              <w:rPr>
                <w:sz w:val="20"/>
              </w:rPr>
              <w:t>10.9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18BD" w:rsidRDefault="002318BD">
            <w:pPr>
              <w:jc w:val="right"/>
              <w:rPr>
                <w:sz w:val="20"/>
              </w:rPr>
            </w:pPr>
            <w:r>
              <w:rPr>
                <w:sz w:val="20"/>
              </w:rPr>
              <w:t>2.0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18BD" w:rsidRDefault="002318BD">
            <w:pPr>
              <w:jc w:val="right"/>
              <w:rPr>
                <w:sz w:val="20"/>
              </w:rPr>
            </w:pPr>
            <w:r>
              <w:rPr>
                <w:sz w:val="20"/>
              </w:rPr>
              <w:t>2.5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18BD" w:rsidRDefault="002318BD">
            <w:pPr>
              <w:jc w:val="right"/>
              <w:rPr>
                <w:sz w:val="20"/>
              </w:rPr>
            </w:pPr>
            <w:r>
              <w:rPr>
                <w:sz w:val="20"/>
              </w:rPr>
              <w:t>1.6</w:t>
            </w:r>
          </w:p>
        </w:tc>
      </w:tr>
      <w:tr w:rsidR="002318BD" w:rsidRPr="00E47106" w:rsidTr="00F74D53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18BD" w:rsidRPr="00E47106" w:rsidRDefault="002318BD" w:rsidP="002318BD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Храносмилателни органи и перитонеум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18BD" w:rsidRDefault="002318BD">
            <w:pPr>
              <w:jc w:val="right"/>
              <w:rPr>
                <w:sz w:val="20"/>
              </w:rPr>
            </w:pPr>
            <w:r>
              <w:rPr>
                <w:sz w:val="20"/>
              </w:rPr>
              <w:t>1640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18BD" w:rsidRDefault="002318BD">
            <w:pPr>
              <w:jc w:val="right"/>
              <w:rPr>
                <w:sz w:val="20"/>
              </w:rPr>
            </w:pPr>
            <w:r>
              <w:rPr>
                <w:sz w:val="20"/>
              </w:rPr>
              <w:t>858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18BD" w:rsidRDefault="002318BD">
            <w:pPr>
              <w:jc w:val="right"/>
              <w:rPr>
                <w:sz w:val="20"/>
              </w:rPr>
            </w:pPr>
            <w:r>
              <w:rPr>
                <w:sz w:val="20"/>
              </w:rPr>
              <w:t>782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18BD" w:rsidRDefault="002318BD">
            <w:pPr>
              <w:jc w:val="right"/>
              <w:rPr>
                <w:sz w:val="20"/>
              </w:rPr>
            </w:pPr>
            <w:r>
              <w:rPr>
                <w:sz w:val="20"/>
              </w:rPr>
              <w:t>298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18BD" w:rsidRDefault="002318BD">
            <w:pPr>
              <w:jc w:val="right"/>
              <w:rPr>
                <w:sz w:val="20"/>
              </w:rPr>
            </w:pPr>
            <w:r>
              <w:rPr>
                <w:sz w:val="20"/>
              </w:rPr>
              <w:t>181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18BD" w:rsidRDefault="002318BD">
            <w:pPr>
              <w:jc w:val="right"/>
              <w:rPr>
                <w:sz w:val="20"/>
              </w:rPr>
            </w:pPr>
            <w:r>
              <w:rPr>
                <w:sz w:val="20"/>
              </w:rPr>
              <w:t>117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18BD" w:rsidRDefault="002318BD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657.4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18BD" w:rsidRDefault="002318BD">
            <w:pPr>
              <w:jc w:val="right"/>
              <w:rPr>
                <w:sz w:val="20"/>
              </w:rPr>
            </w:pPr>
            <w:r>
              <w:rPr>
                <w:sz w:val="20"/>
              </w:rPr>
              <w:t>711.8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18BD" w:rsidRDefault="002318BD">
            <w:pPr>
              <w:jc w:val="right"/>
              <w:rPr>
                <w:sz w:val="20"/>
              </w:rPr>
            </w:pPr>
            <w:r>
              <w:rPr>
                <w:sz w:val="20"/>
              </w:rPr>
              <w:t>606.6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18BD" w:rsidRPr="001520DE" w:rsidRDefault="002318BD">
            <w:pPr>
              <w:jc w:val="right"/>
              <w:rPr>
                <w:sz w:val="20"/>
              </w:rPr>
            </w:pPr>
            <w:r w:rsidRPr="001520DE">
              <w:rPr>
                <w:sz w:val="20"/>
              </w:rPr>
              <w:t>119.5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18BD" w:rsidRPr="001520DE" w:rsidRDefault="002318BD">
            <w:pPr>
              <w:jc w:val="right"/>
              <w:rPr>
                <w:sz w:val="20"/>
              </w:rPr>
            </w:pPr>
            <w:r w:rsidRPr="001520DE">
              <w:rPr>
                <w:sz w:val="20"/>
              </w:rPr>
              <w:t>150.2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18BD" w:rsidRDefault="002318BD">
            <w:pPr>
              <w:jc w:val="right"/>
              <w:rPr>
                <w:sz w:val="20"/>
              </w:rPr>
            </w:pPr>
            <w:r>
              <w:rPr>
                <w:sz w:val="20"/>
              </w:rPr>
              <w:t>90.8</w:t>
            </w:r>
          </w:p>
        </w:tc>
      </w:tr>
      <w:tr w:rsidR="002318BD" w:rsidRPr="00E47106" w:rsidTr="00F74D53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18BD" w:rsidRPr="00E47106" w:rsidRDefault="002318BD" w:rsidP="002318BD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 xml:space="preserve">        в т.ч. : стомах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18BD" w:rsidRDefault="002318BD">
            <w:pPr>
              <w:jc w:val="right"/>
              <w:rPr>
                <w:sz w:val="20"/>
              </w:rPr>
            </w:pPr>
            <w:r>
              <w:rPr>
                <w:sz w:val="20"/>
              </w:rPr>
              <w:t>166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18BD" w:rsidRDefault="002318BD">
            <w:pPr>
              <w:jc w:val="right"/>
              <w:rPr>
                <w:sz w:val="20"/>
              </w:rPr>
            </w:pPr>
            <w:r>
              <w:rPr>
                <w:sz w:val="20"/>
              </w:rPr>
              <w:t>93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18BD" w:rsidRDefault="002318BD">
            <w:pPr>
              <w:jc w:val="right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18BD" w:rsidRDefault="002318BD">
            <w:pPr>
              <w:jc w:val="right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18BD" w:rsidRDefault="002318BD">
            <w:pPr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18BD" w:rsidRDefault="002318BD">
            <w:pPr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18BD" w:rsidRDefault="002318BD">
            <w:pPr>
              <w:jc w:val="right"/>
              <w:rPr>
                <w:sz w:val="20"/>
              </w:rPr>
            </w:pPr>
            <w:r>
              <w:rPr>
                <w:sz w:val="20"/>
              </w:rPr>
              <w:t>66.5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18BD" w:rsidRDefault="002318BD">
            <w:pPr>
              <w:jc w:val="right"/>
              <w:rPr>
                <w:sz w:val="20"/>
              </w:rPr>
            </w:pPr>
            <w:r>
              <w:rPr>
                <w:sz w:val="20"/>
              </w:rPr>
              <w:t>77.2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18BD" w:rsidRDefault="002318BD">
            <w:pPr>
              <w:jc w:val="right"/>
              <w:rPr>
                <w:sz w:val="20"/>
              </w:rPr>
            </w:pPr>
            <w:r>
              <w:rPr>
                <w:sz w:val="20"/>
              </w:rPr>
              <w:t>56.6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18BD" w:rsidRPr="001520DE" w:rsidRDefault="002318BD">
            <w:pPr>
              <w:jc w:val="right"/>
              <w:rPr>
                <w:sz w:val="20"/>
              </w:rPr>
            </w:pPr>
            <w:r w:rsidRPr="001520DE">
              <w:rPr>
                <w:sz w:val="20"/>
              </w:rPr>
              <w:t>22.0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18BD" w:rsidRPr="001520DE" w:rsidRDefault="002318BD">
            <w:pPr>
              <w:jc w:val="right"/>
              <w:rPr>
                <w:sz w:val="20"/>
              </w:rPr>
            </w:pPr>
            <w:r w:rsidRPr="001520DE">
              <w:rPr>
                <w:sz w:val="20"/>
              </w:rPr>
              <w:t>24.9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18BD" w:rsidRDefault="002318BD">
            <w:pPr>
              <w:jc w:val="right"/>
              <w:rPr>
                <w:sz w:val="20"/>
              </w:rPr>
            </w:pPr>
            <w:r>
              <w:rPr>
                <w:sz w:val="20"/>
              </w:rPr>
              <w:t>19.4</w:t>
            </w:r>
          </w:p>
        </w:tc>
      </w:tr>
      <w:tr w:rsidR="002318BD" w:rsidRPr="00E47106" w:rsidTr="00F74D53">
        <w:trPr>
          <w:trHeight w:val="52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18BD" w:rsidRPr="00E47106" w:rsidRDefault="002318BD" w:rsidP="002318BD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 xml:space="preserve">                    дебело черво, ректум ректо-сигм. област и анус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18BD" w:rsidRDefault="002318BD">
            <w:pPr>
              <w:jc w:val="right"/>
              <w:rPr>
                <w:sz w:val="20"/>
              </w:rPr>
            </w:pPr>
            <w:r>
              <w:rPr>
                <w:sz w:val="20"/>
              </w:rPr>
              <w:t>1328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18BD" w:rsidRDefault="002318BD">
            <w:pPr>
              <w:jc w:val="right"/>
              <w:rPr>
                <w:sz w:val="20"/>
              </w:rPr>
            </w:pPr>
            <w:r>
              <w:rPr>
                <w:sz w:val="20"/>
              </w:rPr>
              <w:t>667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18BD" w:rsidRDefault="002318BD">
            <w:pPr>
              <w:jc w:val="right"/>
              <w:rPr>
                <w:sz w:val="20"/>
              </w:rPr>
            </w:pPr>
            <w:r>
              <w:rPr>
                <w:sz w:val="20"/>
              </w:rPr>
              <w:t>661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18BD" w:rsidRDefault="002318BD">
            <w:pPr>
              <w:jc w:val="right"/>
              <w:rPr>
                <w:sz w:val="20"/>
              </w:rPr>
            </w:pPr>
            <w:r>
              <w:rPr>
                <w:sz w:val="20"/>
              </w:rPr>
              <w:t>178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18BD" w:rsidRDefault="002318BD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18BD" w:rsidRDefault="002318BD">
            <w:pPr>
              <w:jc w:val="right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18BD" w:rsidRDefault="002318BD">
            <w:pPr>
              <w:jc w:val="right"/>
              <w:rPr>
                <w:sz w:val="20"/>
              </w:rPr>
            </w:pPr>
            <w:r>
              <w:rPr>
                <w:sz w:val="20"/>
              </w:rPr>
              <w:t>532.4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18BD" w:rsidRDefault="002318BD">
            <w:pPr>
              <w:jc w:val="right"/>
              <w:rPr>
                <w:sz w:val="20"/>
              </w:rPr>
            </w:pPr>
            <w:r>
              <w:rPr>
                <w:sz w:val="20"/>
              </w:rPr>
              <w:t>553.4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18BD" w:rsidRDefault="002318BD">
            <w:pPr>
              <w:jc w:val="right"/>
              <w:rPr>
                <w:sz w:val="20"/>
              </w:rPr>
            </w:pPr>
            <w:r>
              <w:rPr>
                <w:sz w:val="20"/>
              </w:rPr>
              <w:t>512.7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18BD" w:rsidRPr="001520DE" w:rsidRDefault="002318BD">
            <w:pPr>
              <w:jc w:val="right"/>
              <w:rPr>
                <w:sz w:val="20"/>
              </w:rPr>
            </w:pPr>
            <w:r w:rsidRPr="001520DE">
              <w:rPr>
                <w:sz w:val="20"/>
              </w:rPr>
              <w:t>71.4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18BD" w:rsidRPr="001520DE" w:rsidRDefault="002318BD">
            <w:pPr>
              <w:jc w:val="right"/>
              <w:rPr>
                <w:sz w:val="20"/>
              </w:rPr>
            </w:pPr>
            <w:r w:rsidRPr="001520DE">
              <w:rPr>
                <w:sz w:val="20"/>
              </w:rPr>
              <w:t>89.6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18BD" w:rsidRDefault="002318BD">
            <w:pPr>
              <w:jc w:val="right"/>
              <w:rPr>
                <w:sz w:val="20"/>
              </w:rPr>
            </w:pPr>
            <w:r>
              <w:rPr>
                <w:sz w:val="20"/>
              </w:rPr>
              <w:t>54.3</w:t>
            </w:r>
          </w:p>
        </w:tc>
      </w:tr>
      <w:tr w:rsidR="002318BD" w:rsidRPr="00E47106" w:rsidTr="00F74D53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18BD" w:rsidRPr="00E47106" w:rsidRDefault="002318BD" w:rsidP="002318BD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Дихателна система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18BD" w:rsidRDefault="002318BD">
            <w:pPr>
              <w:jc w:val="right"/>
              <w:rPr>
                <w:sz w:val="20"/>
              </w:rPr>
            </w:pPr>
            <w:r>
              <w:rPr>
                <w:sz w:val="20"/>
              </w:rPr>
              <w:t>555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18BD" w:rsidRDefault="002318BD">
            <w:pPr>
              <w:jc w:val="right"/>
              <w:rPr>
                <w:sz w:val="20"/>
              </w:rPr>
            </w:pPr>
            <w:r>
              <w:rPr>
                <w:sz w:val="20"/>
              </w:rPr>
              <w:t>464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18BD" w:rsidRDefault="002318BD">
            <w:pPr>
              <w:jc w:val="right"/>
              <w:rPr>
                <w:sz w:val="20"/>
              </w:rPr>
            </w:pPr>
            <w:r>
              <w:rPr>
                <w:sz w:val="20"/>
              </w:rPr>
              <w:t>91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18BD" w:rsidRDefault="002318BD">
            <w:pPr>
              <w:jc w:val="right"/>
              <w:rPr>
                <w:sz w:val="20"/>
              </w:rPr>
            </w:pPr>
            <w:r>
              <w:rPr>
                <w:sz w:val="20"/>
              </w:rPr>
              <w:t>142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18BD" w:rsidRDefault="002318BD">
            <w:pPr>
              <w:jc w:val="right"/>
              <w:rPr>
                <w:sz w:val="20"/>
              </w:rPr>
            </w:pPr>
            <w:r>
              <w:rPr>
                <w:sz w:val="20"/>
              </w:rPr>
              <w:t>119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18BD" w:rsidRDefault="002318BD">
            <w:pPr>
              <w:jc w:val="right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18BD" w:rsidRDefault="002318BD">
            <w:pPr>
              <w:jc w:val="right"/>
              <w:rPr>
                <w:sz w:val="20"/>
              </w:rPr>
            </w:pPr>
            <w:r>
              <w:rPr>
                <w:sz w:val="20"/>
              </w:rPr>
              <w:t>222.5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18BD" w:rsidRDefault="002318BD">
            <w:pPr>
              <w:jc w:val="right"/>
              <w:rPr>
                <w:sz w:val="20"/>
              </w:rPr>
            </w:pPr>
            <w:r>
              <w:rPr>
                <w:sz w:val="20"/>
              </w:rPr>
              <w:t>385.0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18BD" w:rsidRDefault="002318BD">
            <w:pPr>
              <w:jc w:val="right"/>
              <w:rPr>
                <w:sz w:val="20"/>
              </w:rPr>
            </w:pPr>
            <w:r>
              <w:rPr>
                <w:sz w:val="20"/>
              </w:rPr>
              <w:t>70.6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18BD" w:rsidRPr="001520DE" w:rsidRDefault="002318BD">
            <w:pPr>
              <w:jc w:val="right"/>
              <w:rPr>
                <w:sz w:val="20"/>
              </w:rPr>
            </w:pPr>
            <w:r w:rsidRPr="001520DE">
              <w:rPr>
                <w:sz w:val="20"/>
              </w:rPr>
              <w:t>56.9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18BD" w:rsidRPr="001520DE" w:rsidRDefault="002318BD">
            <w:pPr>
              <w:jc w:val="right"/>
              <w:rPr>
                <w:sz w:val="20"/>
              </w:rPr>
            </w:pPr>
            <w:r w:rsidRPr="001520DE">
              <w:rPr>
                <w:sz w:val="20"/>
              </w:rPr>
              <w:t>98.7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18BD" w:rsidRDefault="002318BD">
            <w:pPr>
              <w:jc w:val="right"/>
              <w:rPr>
                <w:sz w:val="20"/>
              </w:rPr>
            </w:pPr>
            <w:r>
              <w:rPr>
                <w:sz w:val="20"/>
              </w:rPr>
              <w:t>17.8</w:t>
            </w:r>
          </w:p>
        </w:tc>
      </w:tr>
      <w:tr w:rsidR="002318BD" w:rsidRPr="00E47106" w:rsidTr="00F74D53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18BD" w:rsidRPr="00E47106" w:rsidRDefault="002318BD" w:rsidP="002318BD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 xml:space="preserve">        в.т.ч.: трахея, бронхи, бял дроб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18BD" w:rsidRDefault="002318BD">
            <w:pPr>
              <w:jc w:val="right"/>
              <w:rPr>
                <w:sz w:val="20"/>
              </w:rPr>
            </w:pPr>
            <w:r>
              <w:rPr>
                <w:sz w:val="20"/>
              </w:rPr>
              <w:t>342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18BD" w:rsidRDefault="002318BD">
            <w:pPr>
              <w:jc w:val="right"/>
              <w:rPr>
                <w:sz w:val="20"/>
              </w:rPr>
            </w:pPr>
            <w:r>
              <w:rPr>
                <w:sz w:val="20"/>
              </w:rPr>
              <w:t>274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18BD" w:rsidRDefault="002318BD">
            <w:pPr>
              <w:jc w:val="right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18BD" w:rsidRDefault="002318BD">
            <w:pPr>
              <w:jc w:val="right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18BD" w:rsidRDefault="002318BD">
            <w:pPr>
              <w:jc w:val="right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18BD" w:rsidRDefault="002318BD">
            <w:pPr>
              <w:jc w:val="right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18BD" w:rsidRDefault="002318BD">
            <w:pPr>
              <w:jc w:val="right"/>
              <w:rPr>
                <w:sz w:val="20"/>
              </w:rPr>
            </w:pPr>
            <w:r>
              <w:rPr>
                <w:sz w:val="20"/>
              </w:rPr>
              <w:t>137.1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18BD" w:rsidRDefault="002318BD">
            <w:pPr>
              <w:jc w:val="right"/>
              <w:rPr>
                <w:sz w:val="20"/>
              </w:rPr>
            </w:pPr>
            <w:r>
              <w:rPr>
                <w:sz w:val="20"/>
              </w:rPr>
              <w:t>227.3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18BD" w:rsidRDefault="002318BD">
            <w:pPr>
              <w:jc w:val="right"/>
              <w:rPr>
                <w:sz w:val="20"/>
              </w:rPr>
            </w:pPr>
            <w:r>
              <w:rPr>
                <w:sz w:val="20"/>
              </w:rPr>
              <w:t>52.7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18BD" w:rsidRPr="001520DE" w:rsidRDefault="002318BD">
            <w:pPr>
              <w:jc w:val="right"/>
              <w:rPr>
                <w:sz w:val="20"/>
              </w:rPr>
            </w:pPr>
            <w:r w:rsidRPr="001520DE">
              <w:rPr>
                <w:sz w:val="20"/>
              </w:rPr>
              <w:t>48.1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18BD" w:rsidRPr="001520DE" w:rsidRDefault="002318BD">
            <w:pPr>
              <w:jc w:val="right"/>
              <w:rPr>
                <w:sz w:val="20"/>
              </w:rPr>
            </w:pPr>
            <w:r w:rsidRPr="001520DE">
              <w:rPr>
                <w:sz w:val="20"/>
              </w:rPr>
              <w:t>81.3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18BD" w:rsidRDefault="002318BD">
            <w:pPr>
              <w:jc w:val="right"/>
              <w:rPr>
                <w:sz w:val="20"/>
              </w:rPr>
            </w:pPr>
            <w:r>
              <w:rPr>
                <w:sz w:val="20"/>
              </w:rPr>
              <w:t>17.1</w:t>
            </w:r>
          </w:p>
        </w:tc>
      </w:tr>
      <w:tr w:rsidR="002318BD" w:rsidRPr="00E47106" w:rsidTr="00F74D53">
        <w:trPr>
          <w:trHeight w:val="52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18BD" w:rsidRPr="00E47106" w:rsidRDefault="002318BD" w:rsidP="002318BD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Кости,съед. тъкан, кожа и млечни жлези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18BD" w:rsidRDefault="002318BD">
            <w:pPr>
              <w:jc w:val="right"/>
              <w:rPr>
                <w:sz w:val="20"/>
              </w:rPr>
            </w:pPr>
            <w:r>
              <w:rPr>
                <w:sz w:val="20"/>
              </w:rPr>
              <w:t>3529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18BD" w:rsidRDefault="002318BD">
            <w:pPr>
              <w:jc w:val="right"/>
              <w:rPr>
                <w:sz w:val="20"/>
              </w:rPr>
            </w:pPr>
            <w:r>
              <w:rPr>
                <w:sz w:val="20"/>
              </w:rPr>
              <w:t>829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18BD" w:rsidRDefault="002318BD">
            <w:pPr>
              <w:jc w:val="right"/>
              <w:rPr>
                <w:sz w:val="20"/>
              </w:rPr>
            </w:pPr>
            <w:r>
              <w:rPr>
                <w:sz w:val="20"/>
              </w:rPr>
              <w:t>2700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18BD" w:rsidRDefault="002318BD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18BD" w:rsidRDefault="002318BD">
            <w:pPr>
              <w:jc w:val="right"/>
              <w:rPr>
                <w:sz w:val="20"/>
              </w:rPr>
            </w:pPr>
            <w:r>
              <w:rPr>
                <w:sz w:val="20"/>
              </w:rPr>
              <w:t>84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18BD" w:rsidRDefault="002318BD">
            <w:pPr>
              <w:jc w:val="right"/>
              <w:rPr>
                <w:sz w:val="20"/>
              </w:rPr>
            </w:pPr>
            <w:r>
              <w:rPr>
                <w:sz w:val="20"/>
              </w:rPr>
              <w:t>159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18BD" w:rsidRDefault="002318BD">
            <w:pPr>
              <w:jc w:val="right"/>
              <w:rPr>
                <w:sz w:val="20"/>
              </w:rPr>
            </w:pPr>
            <w:r>
              <w:rPr>
                <w:sz w:val="20"/>
              </w:rPr>
              <w:t>1414.7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18BD" w:rsidRDefault="002318BD">
            <w:pPr>
              <w:jc w:val="right"/>
              <w:rPr>
                <w:sz w:val="20"/>
              </w:rPr>
            </w:pPr>
            <w:r>
              <w:rPr>
                <w:sz w:val="20"/>
              </w:rPr>
              <w:t>687.8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18BD" w:rsidRDefault="002318BD">
            <w:pPr>
              <w:jc w:val="right"/>
              <w:rPr>
                <w:sz w:val="20"/>
              </w:rPr>
            </w:pPr>
            <w:r>
              <w:rPr>
                <w:sz w:val="20"/>
              </w:rPr>
              <w:t>2094.3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18BD" w:rsidRPr="001520DE" w:rsidRDefault="002318BD">
            <w:pPr>
              <w:jc w:val="right"/>
              <w:rPr>
                <w:sz w:val="20"/>
              </w:rPr>
            </w:pPr>
            <w:r w:rsidRPr="001520DE">
              <w:rPr>
                <w:sz w:val="20"/>
              </w:rPr>
              <w:t>97.4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18BD" w:rsidRPr="001520DE" w:rsidRDefault="002318BD">
            <w:pPr>
              <w:jc w:val="right"/>
              <w:rPr>
                <w:sz w:val="20"/>
              </w:rPr>
            </w:pPr>
            <w:r w:rsidRPr="001520DE">
              <w:rPr>
                <w:sz w:val="20"/>
              </w:rPr>
              <w:t>69.7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18BD" w:rsidRDefault="002318BD">
            <w:pPr>
              <w:jc w:val="right"/>
              <w:rPr>
                <w:sz w:val="20"/>
              </w:rPr>
            </w:pPr>
            <w:r>
              <w:rPr>
                <w:sz w:val="20"/>
              </w:rPr>
              <w:t>123.3</w:t>
            </w:r>
          </w:p>
        </w:tc>
      </w:tr>
      <w:tr w:rsidR="002318BD" w:rsidRPr="00E47106" w:rsidTr="00F74D53">
        <w:trPr>
          <w:trHeight w:val="52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18BD" w:rsidRPr="00E47106" w:rsidRDefault="002318BD" w:rsidP="002318BD">
            <w:pPr>
              <w:jc w:val="right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 xml:space="preserve">        в.т.ч.: </w:t>
            </w:r>
            <w:r w:rsidRPr="006E1B0D">
              <w:rPr>
                <w:sz w:val="20"/>
                <w:lang w:val="bg-BG" w:eastAsia="bg-BG"/>
              </w:rPr>
              <w:t>злокачествен</w:t>
            </w:r>
            <w:r w:rsidRPr="007635C8">
              <w:rPr>
                <w:sz w:val="20"/>
                <w:lang w:val="ru-RU" w:eastAsia="bg-BG"/>
              </w:rPr>
              <w:t xml:space="preserve"> </w:t>
            </w:r>
            <w:r w:rsidRPr="00E47106">
              <w:rPr>
                <w:sz w:val="20"/>
                <w:lang w:val="bg-BG" w:eastAsia="bg-BG"/>
              </w:rPr>
              <w:t>меланом на кожата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18BD" w:rsidRDefault="002318BD">
            <w:pPr>
              <w:jc w:val="right"/>
              <w:rPr>
                <w:sz w:val="20"/>
              </w:rPr>
            </w:pPr>
            <w:r>
              <w:rPr>
                <w:sz w:val="20"/>
              </w:rPr>
              <w:t>1624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18BD" w:rsidRDefault="002318BD">
            <w:pPr>
              <w:jc w:val="right"/>
              <w:rPr>
                <w:sz w:val="20"/>
              </w:rPr>
            </w:pPr>
            <w:r>
              <w:rPr>
                <w:sz w:val="20"/>
              </w:rPr>
              <w:t>779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18BD" w:rsidRDefault="002318BD">
            <w:pPr>
              <w:jc w:val="right"/>
              <w:rPr>
                <w:sz w:val="20"/>
              </w:rPr>
            </w:pPr>
            <w:r>
              <w:rPr>
                <w:sz w:val="20"/>
              </w:rPr>
              <w:t>845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18BD" w:rsidRDefault="002318BD">
            <w:pPr>
              <w:jc w:val="right"/>
              <w:rPr>
                <w:sz w:val="20"/>
              </w:rPr>
            </w:pPr>
            <w:r>
              <w:rPr>
                <w:sz w:val="20"/>
              </w:rPr>
              <w:t>106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18BD" w:rsidRDefault="002318BD">
            <w:pPr>
              <w:jc w:val="right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18BD" w:rsidRDefault="002318BD">
            <w:pPr>
              <w:jc w:val="right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18BD" w:rsidRDefault="002318BD">
            <w:pPr>
              <w:jc w:val="right"/>
              <w:rPr>
                <w:sz w:val="20"/>
              </w:rPr>
            </w:pPr>
            <w:r>
              <w:rPr>
                <w:sz w:val="20"/>
              </w:rPr>
              <w:t>651.0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18BD" w:rsidRDefault="002318BD">
            <w:pPr>
              <w:jc w:val="right"/>
              <w:rPr>
                <w:sz w:val="20"/>
              </w:rPr>
            </w:pPr>
            <w:r>
              <w:rPr>
                <w:sz w:val="20"/>
              </w:rPr>
              <w:t>646.3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18BD" w:rsidRDefault="002318BD">
            <w:pPr>
              <w:jc w:val="right"/>
              <w:rPr>
                <w:sz w:val="20"/>
              </w:rPr>
            </w:pPr>
            <w:r>
              <w:rPr>
                <w:sz w:val="20"/>
              </w:rPr>
              <w:t>655.4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18BD" w:rsidRPr="001520DE" w:rsidRDefault="002318BD">
            <w:pPr>
              <w:jc w:val="right"/>
              <w:rPr>
                <w:sz w:val="20"/>
              </w:rPr>
            </w:pPr>
            <w:r w:rsidRPr="001520DE">
              <w:rPr>
                <w:sz w:val="20"/>
              </w:rPr>
              <w:t>42.5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18BD" w:rsidRPr="001520DE" w:rsidRDefault="002318BD">
            <w:pPr>
              <w:jc w:val="right"/>
              <w:rPr>
                <w:sz w:val="20"/>
              </w:rPr>
            </w:pPr>
            <w:r w:rsidRPr="001520DE">
              <w:rPr>
                <w:sz w:val="20"/>
              </w:rPr>
              <w:t>58.9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18BD" w:rsidRDefault="002318BD">
            <w:pPr>
              <w:jc w:val="right"/>
              <w:rPr>
                <w:sz w:val="20"/>
              </w:rPr>
            </w:pPr>
            <w:r>
              <w:rPr>
                <w:sz w:val="20"/>
              </w:rPr>
              <w:t>27.1</w:t>
            </w:r>
          </w:p>
        </w:tc>
      </w:tr>
      <w:tr w:rsidR="002318BD" w:rsidRPr="00E47106" w:rsidTr="00F74D53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18BD" w:rsidRPr="00E47106" w:rsidRDefault="002318BD" w:rsidP="002318BD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 xml:space="preserve">              </w:t>
            </w:r>
            <w:r>
              <w:rPr>
                <w:sz w:val="20"/>
                <w:lang w:val="bg-BG" w:eastAsia="bg-BG"/>
              </w:rPr>
              <w:t>млечна жлез</w:t>
            </w:r>
            <w:r w:rsidRPr="00E47106">
              <w:rPr>
                <w:sz w:val="20"/>
                <w:lang w:val="bg-BG" w:eastAsia="bg-BG"/>
              </w:rPr>
              <w:t>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18BD" w:rsidRDefault="002318BD">
            <w:pPr>
              <w:jc w:val="right"/>
              <w:rPr>
                <w:sz w:val="20"/>
              </w:rPr>
            </w:pPr>
            <w:r>
              <w:rPr>
                <w:sz w:val="20"/>
              </w:rPr>
              <w:t>1770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18BD" w:rsidRDefault="002318BD">
            <w:pPr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18BD" w:rsidRDefault="002318BD">
            <w:pPr>
              <w:jc w:val="right"/>
              <w:rPr>
                <w:sz w:val="20"/>
              </w:rPr>
            </w:pPr>
            <w:r>
              <w:rPr>
                <w:sz w:val="20"/>
              </w:rPr>
              <w:t>1755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18BD" w:rsidRDefault="002318BD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18BD" w:rsidRDefault="002318BD">
            <w:pPr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18BD" w:rsidRDefault="002318BD">
            <w:pPr>
              <w:jc w:val="right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18BD" w:rsidRDefault="002318BD">
            <w:pPr>
              <w:jc w:val="right"/>
              <w:rPr>
                <w:sz w:val="20"/>
              </w:rPr>
            </w:pPr>
            <w:r>
              <w:rPr>
                <w:sz w:val="20"/>
              </w:rPr>
              <w:t>1372.9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18BD" w:rsidRDefault="002318BD">
            <w:pPr>
              <w:jc w:val="right"/>
              <w:rPr>
                <w:sz w:val="20"/>
              </w:rPr>
            </w:pPr>
            <w:r>
              <w:rPr>
                <w:sz w:val="20"/>
              </w:rPr>
              <w:t>12.4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18BD" w:rsidRDefault="002318BD">
            <w:pPr>
              <w:jc w:val="right"/>
              <w:rPr>
                <w:sz w:val="20"/>
              </w:rPr>
            </w:pPr>
            <w:r>
              <w:rPr>
                <w:sz w:val="20"/>
              </w:rPr>
              <w:t>1361.3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18BD" w:rsidRPr="001520DE" w:rsidRDefault="002318BD">
            <w:pPr>
              <w:jc w:val="right"/>
              <w:rPr>
                <w:sz w:val="20"/>
              </w:rPr>
            </w:pPr>
            <w:r w:rsidRPr="001520DE">
              <w:rPr>
                <w:sz w:val="20"/>
              </w:rPr>
              <w:t>49.7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18BD" w:rsidRPr="001520DE" w:rsidRDefault="002318BD">
            <w:pPr>
              <w:jc w:val="right"/>
              <w:rPr>
                <w:sz w:val="20"/>
              </w:rPr>
            </w:pPr>
            <w:r w:rsidRPr="001520DE">
              <w:rPr>
                <w:sz w:val="20"/>
              </w:rPr>
              <w:t>2.5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18BD" w:rsidRDefault="002318BD">
            <w:pPr>
              <w:jc w:val="right"/>
              <w:rPr>
                <w:sz w:val="20"/>
              </w:rPr>
            </w:pPr>
            <w:r>
              <w:rPr>
                <w:sz w:val="20"/>
              </w:rPr>
              <w:t>93.9</w:t>
            </w:r>
          </w:p>
        </w:tc>
      </w:tr>
      <w:tr w:rsidR="002318BD" w:rsidRPr="00E47106" w:rsidTr="00F74D53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18BD" w:rsidRPr="00E47106" w:rsidRDefault="002318BD" w:rsidP="002318BD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Пикочо-полови органи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18BD" w:rsidRDefault="002318BD">
            <w:pPr>
              <w:jc w:val="right"/>
              <w:rPr>
                <w:sz w:val="20"/>
              </w:rPr>
            </w:pPr>
            <w:r>
              <w:rPr>
                <w:sz w:val="20"/>
              </w:rPr>
              <w:t>3028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18BD" w:rsidRDefault="002318BD">
            <w:pPr>
              <w:jc w:val="right"/>
              <w:rPr>
                <w:sz w:val="20"/>
              </w:rPr>
            </w:pPr>
            <w:r>
              <w:rPr>
                <w:sz w:val="20"/>
              </w:rPr>
              <w:t>1091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18BD" w:rsidRDefault="002318BD">
            <w:pPr>
              <w:jc w:val="right"/>
              <w:rPr>
                <w:sz w:val="20"/>
              </w:rPr>
            </w:pPr>
            <w:r>
              <w:rPr>
                <w:sz w:val="20"/>
              </w:rPr>
              <w:t>1937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18BD" w:rsidRDefault="002318BD">
            <w:pPr>
              <w:jc w:val="right"/>
              <w:rPr>
                <w:sz w:val="20"/>
              </w:rPr>
            </w:pPr>
            <w:r>
              <w:rPr>
                <w:sz w:val="20"/>
              </w:rPr>
              <w:t>265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18BD" w:rsidRDefault="002318BD">
            <w:pPr>
              <w:jc w:val="right"/>
              <w:rPr>
                <w:sz w:val="20"/>
              </w:rPr>
            </w:pPr>
            <w:r>
              <w:rPr>
                <w:sz w:val="20"/>
              </w:rPr>
              <w:t>130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18BD" w:rsidRDefault="002318BD">
            <w:pPr>
              <w:jc w:val="right"/>
              <w:rPr>
                <w:sz w:val="20"/>
              </w:rPr>
            </w:pPr>
            <w:r>
              <w:rPr>
                <w:sz w:val="20"/>
              </w:rPr>
              <w:t>135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18BD" w:rsidRDefault="002318BD">
            <w:pPr>
              <w:jc w:val="right"/>
              <w:rPr>
                <w:sz w:val="20"/>
              </w:rPr>
            </w:pPr>
            <w:r>
              <w:rPr>
                <w:sz w:val="20"/>
              </w:rPr>
              <w:t>1213.9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18BD" w:rsidRDefault="002318BD">
            <w:pPr>
              <w:jc w:val="right"/>
              <w:rPr>
                <w:sz w:val="20"/>
              </w:rPr>
            </w:pPr>
            <w:r>
              <w:rPr>
                <w:sz w:val="20"/>
              </w:rPr>
              <w:t>905.1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18BD" w:rsidRDefault="002318BD">
            <w:pPr>
              <w:jc w:val="right"/>
              <w:rPr>
                <w:sz w:val="20"/>
              </w:rPr>
            </w:pPr>
            <w:r>
              <w:rPr>
                <w:sz w:val="20"/>
              </w:rPr>
              <w:t>1502.5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18BD" w:rsidRPr="001520DE" w:rsidRDefault="002318BD">
            <w:pPr>
              <w:jc w:val="right"/>
              <w:rPr>
                <w:sz w:val="20"/>
              </w:rPr>
            </w:pPr>
            <w:r w:rsidRPr="001520DE">
              <w:rPr>
                <w:sz w:val="20"/>
              </w:rPr>
              <w:t>106.2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18BD" w:rsidRPr="001520DE" w:rsidRDefault="002318BD">
            <w:pPr>
              <w:jc w:val="right"/>
              <w:rPr>
                <w:sz w:val="20"/>
              </w:rPr>
            </w:pPr>
            <w:r w:rsidRPr="001520DE">
              <w:rPr>
                <w:sz w:val="20"/>
              </w:rPr>
              <w:t>107.9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18BD" w:rsidRDefault="002318BD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104.7</w:t>
            </w:r>
          </w:p>
        </w:tc>
      </w:tr>
      <w:tr w:rsidR="002318BD" w:rsidRPr="00E47106" w:rsidTr="00F74D53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18BD" w:rsidRPr="00E47106" w:rsidRDefault="002318BD" w:rsidP="002318BD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 xml:space="preserve">        в.т.ч. маточна шийка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18BD" w:rsidRDefault="002318BD">
            <w:pPr>
              <w:jc w:val="right"/>
              <w:rPr>
                <w:sz w:val="20"/>
              </w:rPr>
            </w:pPr>
            <w:r>
              <w:rPr>
                <w:sz w:val="20"/>
              </w:rPr>
              <w:t>635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18BD" w:rsidRDefault="002318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18BD" w:rsidRDefault="002318BD">
            <w:pPr>
              <w:jc w:val="right"/>
              <w:rPr>
                <w:sz w:val="20"/>
              </w:rPr>
            </w:pPr>
            <w:r>
              <w:rPr>
                <w:sz w:val="20"/>
              </w:rPr>
              <w:t>635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18BD" w:rsidRDefault="002318BD">
            <w:pPr>
              <w:jc w:val="right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18BD" w:rsidRDefault="002318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18BD" w:rsidRDefault="002318BD">
            <w:pPr>
              <w:jc w:val="right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18BD" w:rsidRDefault="002318BD">
            <w:pPr>
              <w:jc w:val="right"/>
              <w:rPr>
                <w:sz w:val="20"/>
              </w:rPr>
            </w:pPr>
            <w:r>
              <w:rPr>
                <w:sz w:val="20"/>
              </w:rPr>
              <w:t>492.5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18BD" w:rsidRDefault="002318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18BD" w:rsidRDefault="002318BD">
            <w:pPr>
              <w:jc w:val="right"/>
              <w:rPr>
                <w:sz w:val="20"/>
              </w:rPr>
            </w:pPr>
            <w:r>
              <w:rPr>
                <w:sz w:val="20"/>
              </w:rPr>
              <w:t>492.5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18BD" w:rsidRDefault="002318BD">
            <w:pPr>
              <w:jc w:val="right"/>
              <w:rPr>
                <w:sz w:val="20"/>
              </w:rPr>
            </w:pPr>
            <w:r>
              <w:rPr>
                <w:sz w:val="20"/>
              </w:rPr>
              <w:t>14.4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18BD" w:rsidRDefault="002318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18BD" w:rsidRDefault="002318BD">
            <w:pPr>
              <w:jc w:val="right"/>
              <w:rPr>
                <w:sz w:val="20"/>
              </w:rPr>
            </w:pPr>
            <w:r>
              <w:rPr>
                <w:sz w:val="20"/>
              </w:rPr>
              <w:t>27.9</w:t>
            </w:r>
          </w:p>
        </w:tc>
      </w:tr>
      <w:tr w:rsidR="002318BD" w:rsidRPr="00E47106" w:rsidTr="00F74D53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18BD" w:rsidRPr="00E47106" w:rsidRDefault="002318BD" w:rsidP="002318BD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 xml:space="preserve">                   тяло на матката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18BD" w:rsidRDefault="002318BD">
            <w:pPr>
              <w:jc w:val="right"/>
              <w:rPr>
                <w:sz w:val="20"/>
              </w:rPr>
            </w:pPr>
            <w:r>
              <w:rPr>
                <w:sz w:val="20"/>
              </w:rPr>
              <w:t>708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18BD" w:rsidRDefault="002318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18BD" w:rsidRDefault="002318BD">
            <w:pPr>
              <w:jc w:val="right"/>
              <w:rPr>
                <w:sz w:val="20"/>
              </w:rPr>
            </w:pPr>
            <w:r>
              <w:rPr>
                <w:sz w:val="20"/>
              </w:rPr>
              <w:t>708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18BD" w:rsidRDefault="002318BD">
            <w:pPr>
              <w:jc w:val="right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18BD" w:rsidRDefault="002318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18BD" w:rsidRDefault="002318BD">
            <w:pPr>
              <w:jc w:val="right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18BD" w:rsidRDefault="002318BD">
            <w:pPr>
              <w:jc w:val="right"/>
              <w:rPr>
                <w:sz w:val="20"/>
              </w:rPr>
            </w:pPr>
            <w:r>
              <w:rPr>
                <w:sz w:val="20"/>
              </w:rPr>
              <w:t>549.2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18BD" w:rsidRDefault="002318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18BD" w:rsidRDefault="002318BD">
            <w:pPr>
              <w:jc w:val="right"/>
              <w:rPr>
                <w:sz w:val="20"/>
              </w:rPr>
            </w:pPr>
            <w:r>
              <w:rPr>
                <w:sz w:val="20"/>
              </w:rPr>
              <w:t>549.2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18BD" w:rsidRDefault="002318BD">
            <w:pPr>
              <w:jc w:val="right"/>
              <w:rPr>
                <w:sz w:val="20"/>
              </w:rPr>
            </w:pPr>
            <w:r>
              <w:rPr>
                <w:sz w:val="20"/>
              </w:rPr>
              <w:t>16.0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18BD" w:rsidRDefault="002318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18BD" w:rsidRDefault="002318BD">
            <w:pPr>
              <w:jc w:val="right"/>
              <w:rPr>
                <w:sz w:val="20"/>
              </w:rPr>
            </w:pPr>
            <w:r>
              <w:rPr>
                <w:sz w:val="20"/>
              </w:rPr>
              <w:t>31.0</w:t>
            </w:r>
          </w:p>
        </w:tc>
      </w:tr>
      <w:tr w:rsidR="002318BD" w:rsidRPr="00E47106" w:rsidTr="00F74D53">
        <w:trPr>
          <w:trHeight w:val="52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18BD" w:rsidRPr="00E47106" w:rsidRDefault="002318BD" w:rsidP="002318BD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 xml:space="preserve">                  яйчник и други придатъци на матката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18BD" w:rsidRDefault="002318BD">
            <w:pPr>
              <w:jc w:val="right"/>
              <w:rPr>
                <w:sz w:val="20"/>
              </w:rPr>
            </w:pPr>
            <w:r>
              <w:rPr>
                <w:sz w:val="20"/>
              </w:rPr>
              <w:t>349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18BD" w:rsidRDefault="002318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18BD" w:rsidRDefault="002318BD">
            <w:pPr>
              <w:jc w:val="right"/>
              <w:rPr>
                <w:sz w:val="20"/>
              </w:rPr>
            </w:pPr>
            <w:r>
              <w:rPr>
                <w:sz w:val="20"/>
              </w:rPr>
              <w:t>349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18BD" w:rsidRDefault="002318BD">
            <w:pPr>
              <w:jc w:val="right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18BD" w:rsidRDefault="002318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18BD" w:rsidRDefault="002318BD">
            <w:pPr>
              <w:jc w:val="right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18BD" w:rsidRDefault="002318BD">
            <w:pPr>
              <w:jc w:val="right"/>
              <w:rPr>
                <w:sz w:val="20"/>
              </w:rPr>
            </w:pPr>
            <w:r>
              <w:rPr>
                <w:sz w:val="20"/>
              </w:rPr>
              <w:t>270.7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18BD" w:rsidRDefault="002318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18BD" w:rsidRDefault="002318BD">
            <w:pPr>
              <w:jc w:val="right"/>
              <w:rPr>
                <w:sz w:val="20"/>
              </w:rPr>
            </w:pPr>
            <w:r>
              <w:rPr>
                <w:sz w:val="20"/>
              </w:rPr>
              <w:t>270.7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18BD" w:rsidRDefault="002318BD">
            <w:pPr>
              <w:jc w:val="right"/>
              <w:rPr>
                <w:sz w:val="20"/>
              </w:rPr>
            </w:pPr>
            <w:r>
              <w:rPr>
                <w:sz w:val="20"/>
              </w:rPr>
              <w:t>13.2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18BD" w:rsidRDefault="002318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18BD" w:rsidRDefault="002318BD">
            <w:pPr>
              <w:jc w:val="right"/>
              <w:rPr>
                <w:sz w:val="20"/>
              </w:rPr>
            </w:pPr>
            <w:r>
              <w:rPr>
                <w:sz w:val="20"/>
              </w:rPr>
              <w:t>25.6</w:t>
            </w:r>
          </w:p>
        </w:tc>
      </w:tr>
      <w:tr w:rsidR="002318BD" w:rsidRPr="00E47106" w:rsidTr="00F74D53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18BD" w:rsidRPr="00E47106" w:rsidRDefault="002318BD" w:rsidP="002318BD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 xml:space="preserve">                  простата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18BD" w:rsidRDefault="002318BD">
            <w:pPr>
              <w:jc w:val="right"/>
              <w:rPr>
                <w:sz w:val="20"/>
              </w:rPr>
            </w:pPr>
            <w:r>
              <w:rPr>
                <w:sz w:val="20"/>
              </w:rPr>
              <w:t>484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18BD" w:rsidRDefault="002318BD">
            <w:pPr>
              <w:jc w:val="right"/>
              <w:rPr>
                <w:sz w:val="20"/>
              </w:rPr>
            </w:pPr>
            <w:r>
              <w:rPr>
                <w:sz w:val="20"/>
              </w:rPr>
              <w:t>484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18BD" w:rsidRDefault="002318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18BD" w:rsidRDefault="002318BD">
            <w:pPr>
              <w:jc w:val="right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18BD" w:rsidRDefault="002318BD">
            <w:pPr>
              <w:jc w:val="right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18BD" w:rsidRDefault="002318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18BD" w:rsidRDefault="002318BD">
            <w:pPr>
              <w:jc w:val="right"/>
              <w:rPr>
                <w:sz w:val="20"/>
              </w:rPr>
            </w:pPr>
            <w:r>
              <w:rPr>
                <w:sz w:val="20"/>
              </w:rPr>
              <w:t>401.5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18BD" w:rsidRDefault="002318BD">
            <w:pPr>
              <w:jc w:val="right"/>
              <w:rPr>
                <w:sz w:val="20"/>
              </w:rPr>
            </w:pPr>
            <w:r>
              <w:rPr>
                <w:sz w:val="20"/>
              </w:rPr>
              <w:t>401.5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18BD" w:rsidRDefault="002318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18BD" w:rsidRDefault="002318BD">
            <w:pPr>
              <w:jc w:val="right"/>
              <w:rPr>
                <w:sz w:val="20"/>
              </w:rPr>
            </w:pPr>
            <w:r>
              <w:rPr>
                <w:sz w:val="20"/>
              </w:rPr>
              <w:t>26.9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18BD" w:rsidRDefault="002318BD">
            <w:pPr>
              <w:jc w:val="right"/>
              <w:rPr>
                <w:sz w:val="20"/>
              </w:rPr>
            </w:pPr>
            <w:r>
              <w:rPr>
                <w:sz w:val="20"/>
              </w:rPr>
              <w:t>55.6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18BD" w:rsidRDefault="002318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2318BD" w:rsidRPr="00E47106" w:rsidTr="00F74D53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18BD" w:rsidRPr="00E47106" w:rsidRDefault="002318BD" w:rsidP="002318BD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 xml:space="preserve">                  пикочен мехур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18BD" w:rsidRDefault="002318BD">
            <w:pPr>
              <w:jc w:val="right"/>
              <w:rPr>
                <w:sz w:val="20"/>
              </w:rPr>
            </w:pPr>
            <w:r>
              <w:rPr>
                <w:sz w:val="20"/>
              </w:rPr>
              <w:t>446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18BD" w:rsidRDefault="002318BD">
            <w:pPr>
              <w:jc w:val="right"/>
              <w:rPr>
                <w:sz w:val="20"/>
              </w:rPr>
            </w:pPr>
            <w:r>
              <w:rPr>
                <w:sz w:val="20"/>
              </w:rPr>
              <w:t>331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18BD" w:rsidRDefault="002318BD">
            <w:pPr>
              <w:jc w:val="right"/>
              <w:rPr>
                <w:sz w:val="20"/>
              </w:rPr>
            </w:pPr>
            <w:r>
              <w:rPr>
                <w:sz w:val="20"/>
              </w:rPr>
              <w:t>115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18BD" w:rsidRDefault="002318BD">
            <w:pPr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18BD" w:rsidRDefault="002318BD">
            <w:pPr>
              <w:jc w:val="right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18BD" w:rsidRDefault="002318BD">
            <w:pPr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18BD" w:rsidRDefault="002318BD">
            <w:pPr>
              <w:jc w:val="right"/>
              <w:rPr>
                <w:sz w:val="20"/>
              </w:rPr>
            </w:pPr>
            <w:r>
              <w:rPr>
                <w:sz w:val="20"/>
              </w:rPr>
              <w:t>178.8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18BD" w:rsidRDefault="002318BD">
            <w:pPr>
              <w:jc w:val="right"/>
              <w:rPr>
                <w:sz w:val="20"/>
              </w:rPr>
            </w:pPr>
            <w:r>
              <w:rPr>
                <w:sz w:val="20"/>
              </w:rPr>
              <w:t>274.6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18BD" w:rsidRDefault="002318BD">
            <w:pPr>
              <w:jc w:val="right"/>
              <w:rPr>
                <w:sz w:val="20"/>
              </w:rPr>
            </w:pPr>
            <w:r>
              <w:rPr>
                <w:sz w:val="20"/>
              </w:rPr>
              <w:t>89.2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18BD" w:rsidRDefault="002318BD">
            <w:pPr>
              <w:jc w:val="right"/>
              <w:rPr>
                <w:sz w:val="20"/>
              </w:rPr>
            </w:pPr>
            <w:r>
              <w:rPr>
                <w:sz w:val="20"/>
              </w:rPr>
              <w:t>20.0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18BD" w:rsidRDefault="002318BD">
            <w:pPr>
              <w:jc w:val="right"/>
              <w:rPr>
                <w:sz w:val="20"/>
              </w:rPr>
            </w:pPr>
            <w:r>
              <w:rPr>
                <w:sz w:val="20"/>
              </w:rPr>
              <w:t>31.5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18BD" w:rsidRDefault="002318BD">
            <w:pPr>
              <w:jc w:val="right"/>
              <w:rPr>
                <w:sz w:val="20"/>
              </w:rPr>
            </w:pPr>
            <w:r>
              <w:rPr>
                <w:sz w:val="20"/>
              </w:rPr>
              <w:t>9.3</w:t>
            </w:r>
          </w:p>
        </w:tc>
      </w:tr>
      <w:tr w:rsidR="002318BD" w:rsidRPr="00E47106" w:rsidTr="00F74D53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18BD" w:rsidRPr="00E47106" w:rsidRDefault="002318BD" w:rsidP="002318BD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Други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18BD" w:rsidRDefault="002318BD">
            <w:pPr>
              <w:jc w:val="right"/>
              <w:rPr>
                <w:sz w:val="20"/>
              </w:rPr>
            </w:pPr>
            <w:r>
              <w:rPr>
                <w:sz w:val="20"/>
              </w:rPr>
              <w:t>706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18BD" w:rsidRDefault="002318BD">
            <w:pPr>
              <w:jc w:val="right"/>
              <w:rPr>
                <w:sz w:val="20"/>
              </w:rPr>
            </w:pPr>
            <w:r>
              <w:rPr>
                <w:sz w:val="20"/>
              </w:rPr>
              <w:t>311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18BD" w:rsidRDefault="002318BD">
            <w:pPr>
              <w:jc w:val="right"/>
              <w:rPr>
                <w:sz w:val="20"/>
              </w:rPr>
            </w:pPr>
            <w:r>
              <w:rPr>
                <w:sz w:val="20"/>
              </w:rPr>
              <w:t>395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18BD" w:rsidRDefault="002318BD">
            <w:pPr>
              <w:jc w:val="right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18BD" w:rsidRDefault="002318BD">
            <w:pPr>
              <w:jc w:val="right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18BD" w:rsidRDefault="002318BD">
            <w:pPr>
              <w:jc w:val="right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18BD" w:rsidRDefault="002318BD">
            <w:pPr>
              <w:jc w:val="right"/>
              <w:rPr>
                <w:sz w:val="20"/>
              </w:rPr>
            </w:pPr>
            <w:r>
              <w:rPr>
                <w:sz w:val="20"/>
              </w:rPr>
              <w:t>283.0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18BD" w:rsidRDefault="002318BD">
            <w:pPr>
              <w:jc w:val="right"/>
              <w:rPr>
                <w:sz w:val="20"/>
              </w:rPr>
            </w:pPr>
            <w:r>
              <w:rPr>
                <w:sz w:val="20"/>
              </w:rPr>
              <w:t>258.0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18BD" w:rsidRDefault="002318BD">
            <w:pPr>
              <w:jc w:val="right"/>
              <w:rPr>
                <w:sz w:val="20"/>
              </w:rPr>
            </w:pPr>
            <w:r>
              <w:rPr>
                <w:sz w:val="20"/>
              </w:rPr>
              <w:t>306.4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18BD" w:rsidRDefault="002318BD">
            <w:pPr>
              <w:jc w:val="right"/>
              <w:rPr>
                <w:sz w:val="20"/>
              </w:rPr>
            </w:pPr>
            <w:r>
              <w:rPr>
                <w:sz w:val="20"/>
              </w:rPr>
              <w:t>48.5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18BD" w:rsidRDefault="002318BD">
            <w:pPr>
              <w:jc w:val="right"/>
              <w:rPr>
                <w:sz w:val="20"/>
              </w:rPr>
            </w:pPr>
            <w:r>
              <w:rPr>
                <w:sz w:val="20"/>
              </w:rPr>
              <w:t>50.6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18BD" w:rsidRDefault="002318BD">
            <w:pPr>
              <w:jc w:val="right"/>
              <w:rPr>
                <w:sz w:val="20"/>
              </w:rPr>
            </w:pPr>
            <w:r>
              <w:rPr>
                <w:sz w:val="20"/>
              </w:rPr>
              <w:t>46.5</w:t>
            </w:r>
          </w:p>
        </w:tc>
      </w:tr>
    </w:tbl>
    <w:p w:rsidR="00E7633C" w:rsidRDefault="00E7633C" w:rsidP="00E7633C">
      <w:pPr>
        <w:jc w:val="center"/>
        <w:rPr>
          <w:sz w:val="24"/>
          <w:szCs w:val="24"/>
          <w:lang w:val="en-US"/>
        </w:rPr>
      </w:pPr>
    </w:p>
    <w:p w:rsidR="00377BD4" w:rsidRPr="00E47106" w:rsidRDefault="00377BD4" w:rsidP="009E5CAD">
      <w:pPr>
        <w:rPr>
          <w:b/>
          <w:sz w:val="24"/>
          <w:szCs w:val="24"/>
          <w:lang w:val="bg-BG"/>
        </w:rPr>
      </w:pPr>
    </w:p>
    <w:p w:rsidR="002A1C3D" w:rsidRDefault="002A1C3D" w:rsidP="00B46BA4">
      <w:pPr>
        <w:rPr>
          <w:sz w:val="24"/>
          <w:szCs w:val="24"/>
          <w:lang w:val="bg-BG"/>
        </w:rPr>
      </w:pPr>
    </w:p>
    <w:p w:rsidR="00C17D8E" w:rsidRPr="00E47106" w:rsidRDefault="008D61B7" w:rsidP="005008B1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bg-BG"/>
        </w:rPr>
        <w:br w:type="page"/>
      </w:r>
    </w:p>
    <w:p w:rsidR="00C17D8E" w:rsidRPr="00E47106" w:rsidRDefault="009E5CAD" w:rsidP="009E5CAD">
      <w:pPr>
        <w:jc w:val="center"/>
        <w:rPr>
          <w:sz w:val="24"/>
          <w:szCs w:val="24"/>
          <w:lang w:val="bg-BG"/>
        </w:rPr>
      </w:pPr>
      <w:r w:rsidRPr="00E47106">
        <w:rPr>
          <w:sz w:val="24"/>
          <w:szCs w:val="24"/>
          <w:lang w:val="bg-BG"/>
        </w:rPr>
        <w:lastRenderedPageBreak/>
        <w:t>Табл. 1</w:t>
      </w:r>
      <w:r w:rsidR="00804FC1">
        <w:rPr>
          <w:sz w:val="24"/>
          <w:szCs w:val="24"/>
          <w:lang w:val="ru-RU"/>
        </w:rPr>
        <w:t>8</w:t>
      </w:r>
      <w:r w:rsidRPr="00E47106">
        <w:rPr>
          <w:sz w:val="24"/>
          <w:szCs w:val="24"/>
          <w:lang w:val="bg-BG"/>
        </w:rPr>
        <w:t xml:space="preserve">. </w:t>
      </w:r>
      <w:r w:rsidR="00C17D8E" w:rsidRPr="00E47106">
        <w:rPr>
          <w:sz w:val="24"/>
          <w:szCs w:val="24"/>
          <w:lang w:val="bg-BG"/>
        </w:rPr>
        <w:t xml:space="preserve">Регистрирани заболявания от злокачествени новообразувания в област Габрово от </w:t>
      </w:r>
      <w:r w:rsidR="008215CD" w:rsidRPr="00E47106">
        <w:rPr>
          <w:sz w:val="24"/>
          <w:szCs w:val="24"/>
          <w:lang w:val="bg-BG"/>
        </w:rPr>
        <w:t>КОЦ – Велико Търново</w:t>
      </w:r>
    </w:p>
    <w:tbl>
      <w:tblPr>
        <w:tblW w:w="9787" w:type="dxa"/>
        <w:tblInd w:w="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0"/>
        <w:gridCol w:w="767"/>
        <w:gridCol w:w="597"/>
        <w:gridCol w:w="582"/>
        <w:gridCol w:w="694"/>
        <w:gridCol w:w="597"/>
        <w:gridCol w:w="582"/>
        <w:gridCol w:w="767"/>
        <w:gridCol w:w="690"/>
        <w:gridCol w:w="690"/>
        <w:gridCol w:w="634"/>
        <w:gridCol w:w="597"/>
        <w:gridCol w:w="590"/>
      </w:tblGrid>
      <w:tr w:rsidR="008215CD" w:rsidRPr="00E47106" w:rsidTr="00F74D53">
        <w:trPr>
          <w:trHeight w:val="270"/>
        </w:trPr>
        <w:tc>
          <w:tcPr>
            <w:tcW w:w="2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8215CD" w:rsidRPr="00E47106" w:rsidRDefault="008215CD" w:rsidP="00E92268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 xml:space="preserve">                                                                                                                            </w:t>
            </w:r>
          </w:p>
        </w:tc>
        <w:tc>
          <w:tcPr>
            <w:tcW w:w="7787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215CD" w:rsidRPr="00374271" w:rsidRDefault="004E4961" w:rsidP="00B46BA4">
            <w:pPr>
              <w:jc w:val="center"/>
              <w:rPr>
                <w:sz w:val="20"/>
                <w:lang w:val="bg-BG" w:eastAsia="bg-BG"/>
              </w:rPr>
            </w:pPr>
            <w:r>
              <w:rPr>
                <w:sz w:val="20"/>
                <w:lang w:val="bg-BG" w:eastAsia="bg-BG"/>
              </w:rPr>
              <w:t>201</w:t>
            </w:r>
            <w:r w:rsidR="00B46BA4">
              <w:rPr>
                <w:sz w:val="20"/>
                <w:lang w:val="bg-BG" w:eastAsia="bg-BG"/>
              </w:rPr>
              <w:t>6</w:t>
            </w:r>
          </w:p>
        </w:tc>
      </w:tr>
      <w:tr w:rsidR="008215CD" w:rsidRPr="00E47106" w:rsidTr="00F74D53">
        <w:trPr>
          <w:trHeight w:val="780"/>
        </w:trPr>
        <w:tc>
          <w:tcPr>
            <w:tcW w:w="2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15CD" w:rsidRPr="00E47106" w:rsidRDefault="008215CD" w:rsidP="00E92268">
            <w:pPr>
              <w:rPr>
                <w:sz w:val="20"/>
                <w:lang w:val="bg-BG" w:eastAsia="bg-BG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15CD" w:rsidRPr="00E47106" w:rsidRDefault="008215CD" w:rsidP="00E92268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Всичко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15CD" w:rsidRPr="00E47106" w:rsidRDefault="008215CD" w:rsidP="00E92268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мъже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15CD" w:rsidRPr="00E47106" w:rsidRDefault="008215CD" w:rsidP="00E92268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жени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15CD" w:rsidRPr="00E47106" w:rsidRDefault="008215CD" w:rsidP="00E92268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в т.ч. новоткрити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15CD" w:rsidRPr="00E47106" w:rsidRDefault="008215CD" w:rsidP="00E92268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мъже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15CD" w:rsidRPr="00E47106" w:rsidRDefault="008215CD" w:rsidP="00E92268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жени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15CD" w:rsidRPr="00E47106" w:rsidRDefault="008215CD" w:rsidP="00E92268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Всичко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15CD" w:rsidRPr="00E47106" w:rsidRDefault="008215CD" w:rsidP="00E92268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мъже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15CD" w:rsidRPr="00E47106" w:rsidRDefault="008215CD" w:rsidP="00E92268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жени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15CD" w:rsidRPr="00E47106" w:rsidRDefault="008215CD" w:rsidP="00E92268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в т.ч. новоткрити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15CD" w:rsidRPr="00E47106" w:rsidRDefault="008215CD" w:rsidP="00E92268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мъже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15CD" w:rsidRPr="00E47106" w:rsidRDefault="008215CD" w:rsidP="00E92268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жени</w:t>
            </w:r>
          </w:p>
        </w:tc>
      </w:tr>
      <w:tr w:rsidR="008215CD" w:rsidRPr="00E47106" w:rsidTr="00F74D53">
        <w:trPr>
          <w:trHeight w:val="269"/>
        </w:trPr>
        <w:tc>
          <w:tcPr>
            <w:tcW w:w="2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15CD" w:rsidRPr="00E47106" w:rsidRDefault="008215CD" w:rsidP="00E92268">
            <w:pPr>
              <w:rPr>
                <w:sz w:val="20"/>
                <w:lang w:val="bg-BG" w:eastAsia="bg-BG"/>
              </w:rPr>
            </w:pPr>
          </w:p>
        </w:tc>
        <w:tc>
          <w:tcPr>
            <w:tcW w:w="381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215CD" w:rsidRPr="00E47106" w:rsidRDefault="008215CD" w:rsidP="00E92268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Брой</w:t>
            </w:r>
          </w:p>
        </w:tc>
        <w:tc>
          <w:tcPr>
            <w:tcW w:w="396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215CD" w:rsidRPr="00E47106" w:rsidRDefault="008215CD" w:rsidP="00E92268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На 100 000 от населението</w:t>
            </w:r>
          </w:p>
        </w:tc>
      </w:tr>
      <w:tr w:rsidR="00944134" w:rsidRPr="00E47106" w:rsidTr="00F74D53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4134" w:rsidRPr="00E47106" w:rsidRDefault="00944134" w:rsidP="00944134">
            <w:pPr>
              <w:rPr>
                <w:b/>
                <w:bCs/>
                <w:sz w:val="20"/>
                <w:lang w:val="bg-BG" w:eastAsia="bg-BG"/>
              </w:rPr>
            </w:pPr>
            <w:r w:rsidRPr="00E47106">
              <w:rPr>
                <w:b/>
                <w:bCs/>
                <w:sz w:val="20"/>
                <w:lang w:val="bg-BG" w:eastAsia="bg-BG"/>
              </w:rPr>
              <w:t>Общо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4134" w:rsidRDefault="00944134" w:rsidP="00944134">
            <w:pPr>
              <w:jc w:val="right"/>
              <w:rPr>
                <w:b/>
                <w:bCs/>
                <w:sz w:val="20"/>
                <w:lang w:val="bg-BG" w:eastAsia="bg-BG"/>
              </w:rPr>
            </w:pPr>
            <w:r>
              <w:rPr>
                <w:b/>
                <w:bCs/>
                <w:sz w:val="20"/>
              </w:rPr>
              <w:t>4517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4134" w:rsidRDefault="00944134" w:rsidP="0094413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4134" w:rsidRDefault="00944134" w:rsidP="0094413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2840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4134" w:rsidRDefault="00944134" w:rsidP="0094413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4134" w:rsidRDefault="00944134" w:rsidP="0094413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4134" w:rsidRDefault="00944134" w:rsidP="0094413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4134" w:rsidRDefault="00944134" w:rsidP="0094413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3986.7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4134" w:rsidRDefault="00944134" w:rsidP="0094413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3063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4134" w:rsidRDefault="00944134" w:rsidP="0094413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4850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4134" w:rsidRDefault="00944134" w:rsidP="0094413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345.1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4134" w:rsidRDefault="00944134" w:rsidP="0094413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368.9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4134" w:rsidRDefault="00944134" w:rsidP="0094413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322.8</w:t>
            </w:r>
          </w:p>
        </w:tc>
      </w:tr>
      <w:tr w:rsidR="00944134" w:rsidRPr="00E47106" w:rsidTr="00F74D53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4134" w:rsidRPr="00E47106" w:rsidRDefault="00944134" w:rsidP="00944134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Устни, устна кухина и фаринкс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4134" w:rsidRDefault="00944134" w:rsidP="00944134">
            <w:pPr>
              <w:jc w:val="right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4134" w:rsidRDefault="00944134" w:rsidP="00944134">
            <w:pPr>
              <w:jc w:val="right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4134" w:rsidRDefault="00944134" w:rsidP="00944134">
            <w:pPr>
              <w:jc w:val="right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4134" w:rsidRDefault="00944134" w:rsidP="00944134">
            <w:pPr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4134" w:rsidRDefault="00944134" w:rsidP="00944134">
            <w:pPr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4134" w:rsidRDefault="00944134" w:rsidP="00944134">
            <w:pPr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4134" w:rsidRDefault="00944134" w:rsidP="00944134">
            <w:pPr>
              <w:jc w:val="right"/>
              <w:rPr>
                <w:sz w:val="20"/>
              </w:rPr>
            </w:pPr>
            <w:r>
              <w:rPr>
                <w:sz w:val="20"/>
              </w:rPr>
              <w:t>72.4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4134" w:rsidRDefault="00944134" w:rsidP="00944134">
            <w:pPr>
              <w:jc w:val="right"/>
              <w:rPr>
                <w:sz w:val="20"/>
              </w:rPr>
            </w:pPr>
            <w:r>
              <w:rPr>
                <w:sz w:val="20"/>
              </w:rPr>
              <w:t>84.0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4134" w:rsidRDefault="00944134" w:rsidP="00944134">
            <w:pPr>
              <w:jc w:val="right"/>
              <w:rPr>
                <w:sz w:val="20"/>
              </w:rPr>
            </w:pPr>
            <w:r>
              <w:rPr>
                <w:sz w:val="20"/>
              </w:rPr>
              <w:t>61.5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4134" w:rsidRDefault="00944134" w:rsidP="00944134">
            <w:pPr>
              <w:jc w:val="right"/>
              <w:rPr>
                <w:sz w:val="20"/>
              </w:rPr>
            </w:pPr>
            <w:r>
              <w:rPr>
                <w:sz w:val="20"/>
              </w:rPr>
              <w:t>7.1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4134" w:rsidRDefault="00944134" w:rsidP="00944134">
            <w:pPr>
              <w:jc w:val="right"/>
              <w:rPr>
                <w:sz w:val="20"/>
              </w:rPr>
            </w:pPr>
            <w:r>
              <w:rPr>
                <w:sz w:val="20"/>
              </w:rPr>
              <w:t>11.0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4134" w:rsidRDefault="00944134" w:rsidP="00944134">
            <w:pPr>
              <w:jc w:val="right"/>
              <w:rPr>
                <w:sz w:val="20"/>
              </w:rPr>
            </w:pPr>
            <w:r>
              <w:rPr>
                <w:sz w:val="20"/>
              </w:rPr>
              <w:t>3.4</w:t>
            </w:r>
          </w:p>
        </w:tc>
      </w:tr>
      <w:tr w:rsidR="00944134" w:rsidRPr="00E47106" w:rsidTr="00F74D53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4134" w:rsidRPr="00E47106" w:rsidRDefault="00944134" w:rsidP="00944134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 xml:space="preserve">        в т.ч. : устни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4134" w:rsidRDefault="00944134" w:rsidP="00944134">
            <w:pPr>
              <w:jc w:val="right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4134" w:rsidRDefault="00944134" w:rsidP="00944134">
            <w:pPr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4134" w:rsidRDefault="00944134" w:rsidP="00944134">
            <w:pPr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4134" w:rsidRDefault="00944134" w:rsidP="00944134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4134" w:rsidRDefault="00944134" w:rsidP="00944134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4134" w:rsidRDefault="00944134" w:rsidP="00944134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4134" w:rsidRDefault="00944134" w:rsidP="00944134">
            <w:pPr>
              <w:jc w:val="right"/>
              <w:rPr>
                <w:sz w:val="20"/>
              </w:rPr>
            </w:pPr>
            <w:r>
              <w:rPr>
                <w:sz w:val="20"/>
              </w:rPr>
              <w:t>25.6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4134" w:rsidRDefault="00944134" w:rsidP="00944134">
            <w:pPr>
              <w:jc w:val="right"/>
              <w:rPr>
                <w:sz w:val="20"/>
              </w:rPr>
            </w:pPr>
            <w:r>
              <w:rPr>
                <w:sz w:val="20"/>
              </w:rPr>
              <w:t>36.5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4134" w:rsidRDefault="00944134" w:rsidP="00944134">
            <w:pPr>
              <w:jc w:val="right"/>
              <w:rPr>
                <w:sz w:val="20"/>
              </w:rPr>
            </w:pPr>
            <w:r>
              <w:rPr>
                <w:sz w:val="20"/>
              </w:rPr>
              <w:t>15.4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4134" w:rsidRDefault="00944134" w:rsidP="00944134">
            <w:pPr>
              <w:jc w:val="right"/>
              <w:rPr>
                <w:sz w:val="20"/>
              </w:rPr>
            </w:pPr>
            <w:r>
              <w:rPr>
                <w:sz w:val="20"/>
              </w:rPr>
              <w:t>0.9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4134" w:rsidRDefault="00944134" w:rsidP="00944134">
            <w:pPr>
              <w:jc w:val="right"/>
              <w:rPr>
                <w:sz w:val="20"/>
              </w:rPr>
            </w:pPr>
            <w:r>
              <w:rPr>
                <w:sz w:val="20"/>
              </w:rPr>
              <w:t>1.8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4134" w:rsidRDefault="00944134" w:rsidP="00944134">
            <w:pPr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</w:tr>
      <w:tr w:rsidR="00944134" w:rsidRPr="00E47106" w:rsidTr="00F74D53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4134" w:rsidRPr="00E47106" w:rsidRDefault="00944134" w:rsidP="00944134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Храносмилателни органи и перитонеум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4134" w:rsidRDefault="00944134" w:rsidP="00944134">
            <w:pPr>
              <w:jc w:val="right"/>
              <w:rPr>
                <w:sz w:val="20"/>
              </w:rPr>
            </w:pPr>
            <w:r>
              <w:rPr>
                <w:sz w:val="20"/>
              </w:rPr>
              <w:t>899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4134" w:rsidRDefault="00944134" w:rsidP="00944134">
            <w:pPr>
              <w:jc w:val="right"/>
              <w:rPr>
                <w:sz w:val="20"/>
              </w:rPr>
            </w:pPr>
            <w:r>
              <w:rPr>
                <w:sz w:val="20"/>
              </w:rPr>
              <w:t>480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4134" w:rsidRDefault="00944134" w:rsidP="00944134">
            <w:pPr>
              <w:jc w:val="right"/>
              <w:rPr>
                <w:sz w:val="20"/>
              </w:rPr>
            </w:pPr>
            <w:r>
              <w:rPr>
                <w:sz w:val="20"/>
              </w:rPr>
              <w:t>419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4134" w:rsidRDefault="00944134" w:rsidP="00944134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4134" w:rsidRDefault="00944134" w:rsidP="00944134">
            <w:pPr>
              <w:jc w:val="right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4134" w:rsidRDefault="00944134" w:rsidP="00944134">
            <w:pPr>
              <w:jc w:val="right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4134" w:rsidRDefault="00944134" w:rsidP="00944134">
            <w:pPr>
              <w:jc w:val="right"/>
              <w:rPr>
                <w:sz w:val="20"/>
              </w:rPr>
            </w:pPr>
            <w:r>
              <w:rPr>
                <w:sz w:val="20"/>
              </w:rPr>
              <w:t>793.4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4134" w:rsidRDefault="00944134" w:rsidP="00944134">
            <w:pPr>
              <w:jc w:val="right"/>
              <w:rPr>
                <w:sz w:val="20"/>
              </w:rPr>
            </w:pPr>
            <w:r>
              <w:rPr>
                <w:sz w:val="20"/>
              </w:rPr>
              <w:t>876.7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4134" w:rsidRDefault="00944134" w:rsidP="00944134">
            <w:pPr>
              <w:jc w:val="right"/>
              <w:rPr>
                <w:sz w:val="20"/>
              </w:rPr>
            </w:pPr>
            <w:r>
              <w:rPr>
                <w:sz w:val="20"/>
              </w:rPr>
              <w:t>715.6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4134" w:rsidRDefault="00944134" w:rsidP="00944134">
            <w:pPr>
              <w:jc w:val="right"/>
              <w:rPr>
                <w:sz w:val="20"/>
              </w:rPr>
            </w:pPr>
            <w:r>
              <w:rPr>
                <w:sz w:val="20"/>
              </w:rPr>
              <w:t>102.4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4134" w:rsidRDefault="00944134" w:rsidP="00944134">
            <w:pPr>
              <w:jc w:val="right"/>
              <w:rPr>
                <w:sz w:val="20"/>
              </w:rPr>
            </w:pPr>
            <w:r>
              <w:rPr>
                <w:sz w:val="20"/>
              </w:rPr>
              <w:t>131.5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4134" w:rsidRDefault="00944134" w:rsidP="00944134">
            <w:pPr>
              <w:jc w:val="right"/>
              <w:rPr>
                <w:sz w:val="20"/>
              </w:rPr>
            </w:pPr>
            <w:r>
              <w:rPr>
                <w:sz w:val="20"/>
              </w:rPr>
              <w:t>75.1</w:t>
            </w:r>
          </w:p>
        </w:tc>
      </w:tr>
      <w:tr w:rsidR="00944134" w:rsidRPr="00E47106" w:rsidTr="00F74D53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4134" w:rsidRPr="00E47106" w:rsidRDefault="00944134" w:rsidP="00944134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 xml:space="preserve">        в т.ч. : стомах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4134" w:rsidRDefault="00944134" w:rsidP="00944134">
            <w:pPr>
              <w:jc w:val="right"/>
              <w:rPr>
                <w:sz w:val="20"/>
              </w:rPr>
            </w:pPr>
            <w:r>
              <w:rPr>
                <w:sz w:val="20"/>
              </w:rPr>
              <w:t>92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4134" w:rsidRDefault="00944134" w:rsidP="00944134">
            <w:pPr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4134" w:rsidRDefault="00944134" w:rsidP="00944134">
            <w:pPr>
              <w:jc w:val="right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4134" w:rsidRDefault="00944134" w:rsidP="00944134">
            <w:pPr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4134" w:rsidRDefault="00944134" w:rsidP="00944134">
            <w:pPr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4134" w:rsidRDefault="00944134" w:rsidP="00944134">
            <w:pPr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4134" w:rsidRDefault="00944134" w:rsidP="00944134">
            <w:pPr>
              <w:jc w:val="right"/>
              <w:rPr>
                <w:sz w:val="20"/>
              </w:rPr>
            </w:pPr>
            <w:r>
              <w:rPr>
                <w:sz w:val="20"/>
              </w:rPr>
              <w:t>81.2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4134" w:rsidRDefault="00944134" w:rsidP="00944134">
            <w:pPr>
              <w:jc w:val="right"/>
              <w:rPr>
                <w:sz w:val="20"/>
              </w:rPr>
            </w:pPr>
            <w:r>
              <w:rPr>
                <w:sz w:val="20"/>
              </w:rPr>
              <w:t>91.3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4134" w:rsidRDefault="00944134" w:rsidP="00944134">
            <w:pPr>
              <w:jc w:val="right"/>
              <w:rPr>
                <w:sz w:val="20"/>
              </w:rPr>
            </w:pPr>
            <w:r>
              <w:rPr>
                <w:sz w:val="20"/>
              </w:rPr>
              <w:t>71.7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4134" w:rsidRDefault="00944134" w:rsidP="00944134">
            <w:pPr>
              <w:jc w:val="right"/>
              <w:rPr>
                <w:sz w:val="20"/>
              </w:rPr>
            </w:pPr>
            <w:r>
              <w:rPr>
                <w:sz w:val="20"/>
              </w:rPr>
              <w:t>8.8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4134" w:rsidRDefault="00944134" w:rsidP="00944134">
            <w:pPr>
              <w:jc w:val="right"/>
              <w:rPr>
                <w:sz w:val="20"/>
              </w:rPr>
            </w:pPr>
            <w:r>
              <w:rPr>
                <w:sz w:val="20"/>
              </w:rPr>
              <w:t>7.3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4134" w:rsidRDefault="00944134" w:rsidP="00944134">
            <w:pPr>
              <w:jc w:val="right"/>
              <w:rPr>
                <w:sz w:val="20"/>
              </w:rPr>
            </w:pPr>
            <w:r>
              <w:rPr>
                <w:sz w:val="20"/>
              </w:rPr>
              <w:t>10.2</w:t>
            </w:r>
          </w:p>
        </w:tc>
      </w:tr>
      <w:tr w:rsidR="00944134" w:rsidRPr="00E47106" w:rsidTr="00F74D53">
        <w:trPr>
          <w:trHeight w:val="52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4134" w:rsidRPr="00E47106" w:rsidRDefault="00944134" w:rsidP="00944134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 xml:space="preserve">                    дебело черво,ректум ректосигмоидна област и анус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4134" w:rsidRDefault="00944134" w:rsidP="00944134">
            <w:pPr>
              <w:jc w:val="right"/>
              <w:rPr>
                <w:sz w:val="20"/>
              </w:rPr>
            </w:pPr>
            <w:r>
              <w:rPr>
                <w:sz w:val="20"/>
              </w:rPr>
              <w:t>732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4134" w:rsidRDefault="00944134" w:rsidP="00944134">
            <w:pPr>
              <w:jc w:val="right"/>
              <w:rPr>
                <w:sz w:val="20"/>
              </w:rPr>
            </w:pPr>
            <w:r>
              <w:rPr>
                <w:sz w:val="20"/>
              </w:rPr>
              <w:t>390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4134" w:rsidRDefault="00944134" w:rsidP="00944134">
            <w:pPr>
              <w:jc w:val="right"/>
              <w:rPr>
                <w:sz w:val="20"/>
              </w:rPr>
            </w:pPr>
            <w:r>
              <w:rPr>
                <w:sz w:val="20"/>
              </w:rPr>
              <w:t>342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4134" w:rsidRDefault="00944134" w:rsidP="00944134">
            <w:pPr>
              <w:jc w:val="right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4134" w:rsidRDefault="00944134" w:rsidP="00944134">
            <w:pPr>
              <w:jc w:val="right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4134" w:rsidRDefault="00944134" w:rsidP="00944134">
            <w:pPr>
              <w:jc w:val="right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4134" w:rsidRDefault="00944134" w:rsidP="00944134">
            <w:pPr>
              <w:jc w:val="right"/>
              <w:rPr>
                <w:sz w:val="20"/>
              </w:rPr>
            </w:pPr>
            <w:r>
              <w:rPr>
                <w:sz w:val="20"/>
              </w:rPr>
              <w:t>646.1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4134" w:rsidRDefault="00944134" w:rsidP="00944134">
            <w:pPr>
              <w:jc w:val="right"/>
              <w:rPr>
                <w:sz w:val="20"/>
              </w:rPr>
            </w:pPr>
            <w:r>
              <w:rPr>
                <w:sz w:val="20"/>
              </w:rPr>
              <w:t>712.3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4134" w:rsidRDefault="00944134" w:rsidP="00944134">
            <w:pPr>
              <w:jc w:val="right"/>
              <w:rPr>
                <w:sz w:val="20"/>
              </w:rPr>
            </w:pPr>
            <w:r>
              <w:rPr>
                <w:sz w:val="20"/>
              </w:rPr>
              <w:t>584.1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4134" w:rsidRDefault="00944134" w:rsidP="00944134">
            <w:pPr>
              <w:jc w:val="right"/>
              <w:rPr>
                <w:sz w:val="20"/>
              </w:rPr>
            </w:pPr>
            <w:r>
              <w:rPr>
                <w:sz w:val="20"/>
              </w:rPr>
              <w:t>71.5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4134" w:rsidRDefault="00944134" w:rsidP="00944134">
            <w:pPr>
              <w:jc w:val="right"/>
              <w:rPr>
                <w:sz w:val="20"/>
              </w:rPr>
            </w:pPr>
            <w:r>
              <w:rPr>
                <w:sz w:val="20"/>
              </w:rPr>
              <w:t>98.6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4134" w:rsidRDefault="00944134" w:rsidP="00944134">
            <w:pPr>
              <w:jc w:val="right"/>
              <w:rPr>
                <w:sz w:val="20"/>
              </w:rPr>
            </w:pPr>
            <w:r>
              <w:rPr>
                <w:sz w:val="20"/>
              </w:rPr>
              <w:t>46.1</w:t>
            </w:r>
          </w:p>
        </w:tc>
      </w:tr>
      <w:tr w:rsidR="00944134" w:rsidRPr="00E47106" w:rsidTr="00F74D53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4134" w:rsidRPr="00E47106" w:rsidRDefault="00944134" w:rsidP="00944134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Дихателна система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4134" w:rsidRDefault="00944134" w:rsidP="00944134">
            <w:pPr>
              <w:jc w:val="right"/>
              <w:rPr>
                <w:sz w:val="20"/>
              </w:rPr>
            </w:pPr>
            <w:r>
              <w:rPr>
                <w:sz w:val="20"/>
              </w:rPr>
              <w:t>202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4134" w:rsidRDefault="00944134" w:rsidP="00944134">
            <w:pPr>
              <w:jc w:val="right"/>
              <w:rPr>
                <w:sz w:val="20"/>
              </w:rPr>
            </w:pPr>
            <w:r>
              <w:rPr>
                <w:sz w:val="20"/>
              </w:rPr>
              <w:t>168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4134" w:rsidRDefault="00944134" w:rsidP="00944134">
            <w:pPr>
              <w:jc w:val="right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4134" w:rsidRDefault="00944134" w:rsidP="00944134">
            <w:pPr>
              <w:jc w:val="right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4134" w:rsidRDefault="00944134" w:rsidP="00944134">
            <w:pPr>
              <w:jc w:val="right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4134" w:rsidRDefault="00944134" w:rsidP="00944134">
            <w:pPr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4134" w:rsidRDefault="00944134" w:rsidP="00944134">
            <w:pPr>
              <w:jc w:val="right"/>
              <w:rPr>
                <w:sz w:val="20"/>
              </w:rPr>
            </w:pPr>
            <w:r>
              <w:rPr>
                <w:sz w:val="20"/>
              </w:rPr>
              <w:t>178.3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4134" w:rsidRDefault="00944134" w:rsidP="00944134">
            <w:pPr>
              <w:jc w:val="right"/>
              <w:rPr>
                <w:sz w:val="20"/>
              </w:rPr>
            </w:pPr>
            <w:r>
              <w:rPr>
                <w:sz w:val="20"/>
              </w:rPr>
              <w:t>306.8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4134" w:rsidRDefault="00944134" w:rsidP="00944134">
            <w:pPr>
              <w:jc w:val="right"/>
              <w:rPr>
                <w:sz w:val="20"/>
              </w:rPr>
            </w:pPr>
            <w:r>
              <w:rPr>
                <w:sz w:val="20"/>
              </w:rPr>
              <w:t>58.1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4134" w:rsidRDefault="00944134" w:rsidP="00944134">
            <w:pPr>
              <w:jc w:val="right"/>
              <w:rPr>
                <w:sz w:val="20"/>
              </w:rPr>
            </w:pPr>
            <w:r>
              <w:rPr>
                <w:sz w:val="20"/>
              </w:rPr>
              <w:t>42.4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4134" w:rsidRDefault="00944134" w:rsidP="00944134">
            <w:pPr>
              <w:jc w:val="right"/>
              <w:rPr>
                <w:sz w:val="20"/>
              </w:rPr>
            </w:pPr>
            <w:r>
              <w:rPr>
                <w:sz w:val="20"/>
              </w:rPr>
              <w:t>80.4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4134" w:rsidRDefault="00944134" w:rsidP="00944134">
            <w:pPr>
              <w:jc w:val="right"/>
              <w:rPr>
                <w:sz w:val="20"/>
              </w:rPr>
            </w:pPr>
            <w:r>
              <w:rPr>
                <w:sz w:val="20"/>
              </w:rPr>
              <w:t>6.8</w:t>
            </w:r>
          </w:p>
        </w:tc>
      </w:tr>
      <w:tr w:rsidR="00944134" w:rsidRPr="00E47106" w:rsidTr="00F74D53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4134" w:rsidRPr="00E47106" w:rsidRDefault="00944134" w:rsidP="00944134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 xml:space="preserve">        в.т.ч.: трахея, бронхи, бял дроб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4134" w:rsidRDefault="00944134" w:rsidP="00944134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4134" w:rsidRDefault="00944134" w:rsidP="00944134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4134" w:rsidRDefault="00944134" w:rsidP="00944134">
            <w:pPr>
              <w:jc w:val="right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4134" w:rsidRDefault="00944134" w:rsidP="00944134">
            <w:pPr>
              <w:jc w:val="right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4134" w:rsidRDefault="00944134" w:rsidP="00944134">
            <w:pPr>
              <w:jc w:val="right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4134" w:rsidRDefault="00944134" w:rsidP="00944134">
            <w:pPr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4134" w:rsidRDefault="00944134" w:rsidP="00944134">
            <w:pPr>
              <w:jc w:val="right"/>
              <w:rPr>
                <w:sz w:val="20"/>
              </w:rPr>
            </w:pPr>
            <w:r>
              <w:rPr>
                <w:sz w:val="20"/>
              </w:rPr>
              <w:t>117.4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4134" w:rsidRDefault="00944134" w:rsidP="00944134">
            <w:pPr>
              <w:jc w:val="right"/>
              <w:rPr>
                <w:sz w:val="20"/>
              </w:rPr>
            </w:pPr>
            <w:r>
              <w:rPr>
                <w:sz w:val="20"/>
              </w:rPr>
              <w:t>195.4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4134" w:rsidRDefault="00944134" w:rsidP="00944134">
            <w:pPr>
              <w:jc w:val="right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4134" w:rsidRDefault="00944134" w:rsidP="00944134">
            <w:pPr>
              <w:jc w:val="right"/>
              <w:rPr>
                <w:sz w:val="20"/>
              </w:rPr>
            </w:pPr>
            <w:r>
              <w:rPr>
                <w:sz w:val="20"/>
              </w:rPr>
              <w:t>38.0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4134" w:rsidRDefault="00944134" w:rsidP="00944134">
            <w:pPr>
              <w:jc w:val="right"/>
              <w:rPr>
                <w:sz w:val="20"/>
              </w:rPr>
            </w:pPr>
            <w:r>
              <w:rPr>
                <w:sz w:val="20"/>
              </w:rPr>
              <w:t>71.2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4134" w:rsidRDefault="00944134" w:rsidP="00944134">
            <w:pPr>
              <w:jc w:val="right"/>
              <w:rPr>
                <w:sz w:val="20"/>
              </w:rPr>
            </w:pPr>
            <w:r>
              <w:rPr>
                <w:sz w:val="20"/>
              </w:rPr>
              <w:t>6.8</w:t>
            </w:r>
          </w:p>
        </w:tc>
      </w:tr>
      <w:tr w:rsidR="00944134" w:rsidRPr="00E47106" w:rsidTr="00F74D53">
        <w:trPr>
          <w:trHeight w:val="52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4134" w:rsidRPr="00E47106" w:rsidRDefault="00944134" w:rsidP="00944134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Кости,съединителна тъкан, кожа и млечни жлези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4134" w:rsidRDefault="00944134" w:rsidP="00944134">
            <w:pPr>
              <w:jc w:val="right"/>
              <w:rPr>
                <w:sz w:val="20"/>
              </w:rPr>
            </w:pPr>
            <w:r>
              <w:rPr>
                <w:sz w:val="20"/>
              </w:rPr>
              <w:t>1756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4134" w:rsidRDefault="00944134" w:rsidP="00944134">
            <w:pPr>
              <w:jc w:val="right"/>
              <w:rPr>
                <w:sz w:val="20"/>
              </w:rPr>
            </w:pPr>
            <w:r>
              <w:rPr>
                <w:sz w:val="20"/>
              </w:rPr>
              <w:t>401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4134" w:rsidRDefault="00944134" w:rsidP="00944134">
            <w:pPr>
              <w:jc w:val="right"/>
              <w:rPr>
                <w:sz w:val="20"/>
              </w:rPr>
            </w:pPr>
            <w:r>
              <w:rPr>
                <w:sz w:val="20"/>
              </w:rPr>
              <w:t>1355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4134" w:rsidRDefault="00944134" w:rsidP="00944134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4134" w:rsidRDefault="00944134" w:rsidP="00944134">
            <w:pPr>
              <w:jc w:val="right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4134" w:rsidRDefault="00944134" w:rsidP="00944134">
            <w:pPr>
              <w:jc w:val="right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4134" w:rsidRDefault="00944134" w:rsidP="00944134">
            <w:pPr>
              <w:jc w:val="right"/>
              <w:rPr>
                <w:sz w:val="20"/>
              </w:rPr>
            </w:pPr>
            <w:r>
              <w:rPr>
                <w:sz w:val="20"/>
              </w:rPr>
              <w:t>1549.8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4134" w:rsidRDefault="00944134" w:rsidP="00944134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2474.8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4134" w:rsidRDefault="00944134" w:rsidP="00944134">
            <w:pPr>
              <w:jc w:val="right"/>
              <w:rPr>
                <w:sz w:val="20"/>
              </w:rPr>
            </w:pPr>
            <w:r>
              <w:rPr>
                <w:sz w:val="20"/>
              </w:rPr>
              <w:t>2314.2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4134" w:rsidRDefault="00944134" w:rsidP="00944134">
            <w:pPr>
              <w:jc w:val="right"/>
              <w:rPr>
                <w:sz w:val="20"/>
              </w:rPr>
            </w:pPr>
            <w:r>
              <w:rPr>
                <w:sz w:val="20"/>
              </w:rPr>
              <w:t>98.0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4134" w:rsidRDefault="00944134" w:rsidP="00944134">
            <w:pPr>
              <w:jc w:val="right"/>
              <w:rPr>
                <w:sz w:val="20"/>
              </w:rPr>
            </w:pPr>
            <w:r>
              <w:rPr>
                <w:sz w:val="20"/>
              </w:rPr>
              <w:t>60.3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4134" w:rsidRDefault="00944134" w:rsidP="00944134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133.2</w:t>
            </w:r>
          </w:p>
        </w:tc>
      </w:tr>
      <w:tr w:rsidR="00944134" w:rsidRPr="00E47106" w:rsidTr="00F74D53">
        <w:trPr>
          <w:trHeight w:val="52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4134" w:rsidRPr="00E47106" w:rsidRDefault="00944134" w:rsidP="00944134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 xml:space="preserve">        в.т.ч.: меланом и други злокачествени новообразувания на кожата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4134" w:rsidRDefault="00944134" w:rsidP="00944134">
            <w:pPr>
              <w:jc w:val="right"/>
              <w:rPr>
                <w:sz w:val="20"/>
              </w:rPr>
            </w:pPr>
            <w:r>
              <w:rPr>
                <w:sz w:val="20"/>
              </w:rPr>
              <w:t>739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4134" w:rsidRDefault="00944134" w:rsidP="00944134">
            <w:pPr>
              <w:jc w:val="right"/>
              <w:rPr>
                <w:sz w:val="20"/>
              </w:rPr>
            </w:pPr>
            <w:r>
              <w:rPr>
                <w:sz w:val="20"/>
              </w:rPr>
              <w:t>375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4134" w:rsidRDefault="00944134" w:rsidP="00944134">
            <w:pPr>
              <w:jc w:val="right"/>
              <w:rPr>
                <w:sz w:val="20"/>
              </w:rPr>
            </w:pPr>
            <w:r>
              <w:rPr>
                <w:sz w:val="20"/>
              </w:rPr>
              <w:t>364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4134" w:rsidRDefault="00944134" w:rsidP="00944134">
            <w:pPr>
              <w:jc w:val="right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4134" w:rsidRDefault="00944134" w:rsidP="00944134">
            <w:pPr>
              <w:jc w:val="right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4134" w:rsidRDefault="00944134" w:rsidP="00944134">
            <w:pPr>
              <w:jc w:val="right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4134" w:rsidRDefault="00944134" w:rsidP="00944134">
            <w:pPr>
              <w:jc w:val="right"/>
              <w:rPr>
                <w:sz w:val="20"/>
              </w:rPr>
            </w:pPr>
            <w:r>
              <w:rPr>
                <w:sz w:val="20"/>
              </w:rPr>
              <w:t>652.2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4134" w:rsidRDefault="00944134" w:rsidP="00944134">
            <w:pPr>
              <w:jc w:val="right"/>
              <w:rPr>
                <w:sz w:val="20"/>
              </w:rPr>
            </w:pPr>
            <w:r>
              <w:rPr>
                <w:sz w:val="20"/>
              </w:rPr>
              <w:t>684.9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4134" w:rsidRDefault="00944134" w:rsidP="00944134">
            <w:pPr>
              <w:jc w:val="right"/>
              <w:rPr>
                <w:sz w:val="20"/>
              </w:rPr>
            </w:pPr>
            <w:r>
              <w:rPr>
                <w:sz w:val="20"/>
              </w:rPr>
              <w:t>621.7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4134" w:rsidRDefault="00944134" w:rsidP="00944134">
            <w:pPr>
              <w:jc w:val="right"/>
              <w:rPr>
                <w:sz w:val="20"/>
              </w:rPr>
            </w:pPr>
            <w:r>
              <w:rPr>
                <w:sz w:val="20"/>
              </w:rPr>
              <w:t>52.1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4134" w:rsidRDefault="00944134" w:rsidP="00944134">
            <w:pPr>
              <w:jc w:val="right"/>
              <w:rPr>
                <w:sz w:val="20"/>
              </w:rPr>
            </w:pPr>
            <w:r>
              <w:rPr>
                <w:sz w:val="20"/>
              </w:rPr>
              <w:t>58.4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4134" w:rsidRDefault="00944134" w:rsidP="00944134">
            <w:pPr>
              <w:jc w:val="right"/>
              <w:rPr>
                <w:sz w:val="20"/>
              </w:rPr>
            </w:pPr>
            <w:r>
              <w:rPr>
                <w:sz w:val="20"/>
              </w:rPr>
              <w:t>46.1</w:t>
            </w:r>
          </w:p>
        </w:tc>
      </w:tr>
      <w:tr w:rsidR="00944134" w:rsidRPr="00E47106" w:rsidTr="00F74D53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4134" w:rsidRPr="00E2771E" w:rsidRDefault="00944134" w:rsidP="00944134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 xml:space="preserve">              </w:t>
            </w:r>
            <w:r>
              <w:rPr>
                <w:sz w:val="20"/>
                <w:lang w:val="bg-BG" w:eastAsia="bg-BG"/>
              </w:rPr>
              <w:t>млечна жлеза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4134" w:rsidRDefault="00944134" w:rsidP="00944134">
            <w:pPr>
              <w:jc w:val="right"/>
              <w:rPr>
                <w:sz w:val="20"/>
              </w:rPr>
            </w:pPr>
            <w:r>
              <w:rPr>
                <w:sz w:val="20"/>
              </w:rPr>
              <w:t>968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4134" w:rsidRDefault="00944134" w:rsidP="00944134">
            <w:pPr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4134" w:rsidRDefault="00944134" w:rsidP="00944134">
            <w:pPr>
              <w:jc w:val="right"/>
              <w:rPr>
                <w:sz w:val="20"/>
              </w:rPr>
            </w:pPr>
            <w:r>
              <w:rPr>
                <w:sz w:val="20"/>
              </w:rPr>
              <w:t>965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4134" w:rsidRDefault="00944134" w:rsidP="00944134">
            <w:pPr>
              <w:jc w:val="right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4134" w:rsidRDefault="00944134" w:rsidP="00944134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4134" w:rsidRDefault="00944134" w:rsidP="00944134">
            <w:pPr>
              <w:jc w:val="right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4134" w:rsidRDefault="00944134" w:rsidP="00944134">
            <w:pPr>
              <w:jc w:val="right"/>
              <w:rPr>
                <w:sz w:val="20"/>
              </w:rPr>
            </w:pPr>
            <w:r>
              <w:rPr>
                <w:sz w:val="20"/>
              </w:rPr>
              <w:t>1653.2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4134" w:rsidRDefault="00944134" w:rsidP="00944134">
            <w:pPr>
              <w:jc w:val="right"/>
              <w:rPr>
                <w:sz w:val="20"/>
              </w:rPr>
            </w:pPr>
            <w:r>
              <w:rPr>
                <w:sz w:val="20"/>
              </w:rPr>
              <w:t>5.5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4134" w:rsidRDefault="00944134" w:rsidP="00944134">
            <w:pPr>
              <w:jc w:val="right"/>
              <w:rPr>
                <w:sz w:val="20"/>
              </w:rPr>
            </w:pPr>
            <w:r>
              <w:rPr>
                <w:sz w:val="20"/>
              </w:rPr>
              <w:t>1648.1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4134" w:rsidRDefault="00944134" w:rsidP="00944134">
            <w:pPr>
              <w:jc w:val="right"/>
              <w:rPr>
                <w:sz w:val="20"/>
              </w:rPr>
            </w:pPr>
            <w:r>
              <w:rPr>
                <w:sz w:val="20"/>
              </w:rPr>
              <w:t>43.2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4134" w:rsidRDefault="00944134" w:rsidP="00944134">
            <w:pPr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4134" w:rsidRDefault="00944134" w:rsidP="00944134">
            <w:pPr>
              <w:jc w:val="right"/>
              <w:rPr>
                <w:sz w:val="20"/>
              </w:rPr>
            </w:pPr>
            <w:r>
              <w:rPr>
                <w:sz w:val="20"/>
              </w:rPr>
              <w:t>83.7</w:t>
            </w:r>
          </w:p>
        </w:tc>
      </w:tr>
      <w:tr w:rsidR="00944134" w:rsidRPr="00E47106" w:rsidTr="00F74D53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4134" w:rsidRPr="00E47106" w:rsidRDefault="00944134" w:rsidP="00944134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Пикочо-полови органи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4134" w:rsidRDefault="00944134" w:rsidP="00944134">
            <w:pPr>
              <w:jc w:val="right"/>
              <w:rPr>
                <w:sz w:val="20"/>
              </w:rPr>
            </w:pPr>
            <w:r>
              <w:rPr>
                <w:sz w:val="20"/>
              </w:rPr>
              <w:t>1305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4134" w:rsidRDefault="00944134" w:rsidP="00944134">
            <w:pPr>
              <w:jc w:val="right"/>
              <w:rPr>
                <w:sz w:val="20"/>
              </w:rPr>
            </w:pPr>
            <w:r>
              <w:rPr>
                <w:sz w:val="20"/>
              </w:rPr>
              <w:t>474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4134" w:rsidRDefault="00944134" w:rsidP="00944134">
            <w:pPr>
              <w:jc w:val="right"/>
              <w:rPr>
                <w:sz w:val="20"/>
              </w:rPr>
            </w:pPr>
            <w:r>
              <w:rPr>
                <w:sz w:val="20"/>
              </w:rPr>
              <w:t>831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4134" w:rsidRDefault="00944134" w:rsidP="00944134">
            <w:pPr>
              <w:jc w:val="right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4134" w:rsidRDefault="00944134" w:rsidP="00944134">
            <w:pPr>
              <w:jc w:val="right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4134" w:rsidRDefault="00944134" w:rsidP="00944134">
            <w:pPr>
              <w:jc w:val="right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4134" w:rsidRDefault="00944134" w:rsidP="00944134">
            <w:pPr>
              <w:jc w:val="right"/>
              <w:rPr>
                <w:sz w:val="20"/>
              </w:rPr>
            </w:pPr>
            <w:r>
              <w:rPr>
                <w:sz w:val="20"/>
              </w:rPr>
              <w:t>1151.8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4134" w:rsidRDefault="00944134" w:rsidP="00944134">
            <w:pPr>
              <w:jc w:val="right"/>
              <w:rPr>
                <w:sz w:val="20"/>
              </w:rPr>
            </w:pPr>
            <w:r>
              <w:rPr>
                <w:sz w:val="20"/>
              </w:rPr>
              <w:t>865.7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4134" w:rsidRDefault="00944134" w:rsidP="00944134">
            <w:pPr>
              <w:jc w:val="right"/>
              <w:rPr>
                <w:sz w:val="20"/>
              </w:rPr>
            </w:pPr>
            <w:r>
              <w:rPr>
                <w:sz w:val="20"/>
              </w:rPr>
              <w:t>1419.3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4134" w:rsidRDefault="00944134" w:rsidP="00944134">
            <w:pPr>
              <w:jc w:val="right"/>
              <w:rPr>
                <w:sz w:val="20"/>
              </w:rPr>
            </w:pPr>
            <w:r>
              <w:rPr>
                <w:sz w:val="20"/>
              </w:rPr>
              <w:t>70.6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4134" w:rsidRDefault="00944134" w:rsidP="00944134">
            <w:pPr>
              <w:jc w:val="right"/>
              <w:rPr>
                <w:sz w:val="20"/>
              </w:rPr>
            </w:pPr>
            <w:r>
              <w:rPr>
                <w:sz w:val="20"/>
              </w:rPr>
              <w:t>56.6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4134" w:rsidRDefault="00944134" w:rsidP="00944134">
            <w:pPr>
              <w:jc w:val="right"/>
              <w:rPr>
                <w:sz w:val="20"/>
              </w:rPr>
            </w:pPr>
            <w:r>
              <w:rPr>
                <w:sz w:val="20"/>
              </w:rPr>
              <w:t>83.7</w:t>
            </w:r>
          </w:p>
        </w:tc>
      </w:tr>
      <w:tr w:rsidR="00944134" w:rsidRPr="00E47106" w:rsidTr="00F74D53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4134" w:rsidRPr="00E47106" w:rsidRDefault="00944134" w:rsidP="00944134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 xml:space="preserve">        в.т.ч. маточна шийка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4134" w:rsidRDefault="00944134" w:rsidP="00944134">
            <w:pPr>
              <w:jc w:val="right"/>
              <w:rPr>
                <w:sz w:val="20"/>
              </w:rPr>
            </w:pPr>
            <w:r>
              <w:rPr>
                <w:sz w:val="20"/>
              </w:rPr>
              <w:t>257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4134" w:rsidRDefault="00944134" w:rsidP="009441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4134" w:rsidRDefault="00944134" w:rsidP="00944134">
            <w:pPr>
              <w:jc w:val="right"/>
              <w:rPr>
                <w:sz w:val="20"/>
              </w:rPr>
            </w:pPr>
            <w:r>
              <w:rPr>
                <w:sz w:val="20"/>
              </w:rPr>
              <w:t>257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4134" w:rsidRDefault="00944134" w:rsidP="00944134">
            <w:pPr>
              <w:jc w:val="righ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4134" w:rsidRDefault="00944134" w:rsidP="009441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4134" w:rsidRDefault="00944134" w:rsidP="00944134">
            <w:pPr>
              <w:jc w:val="righ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4134" w:rsidRDefault="00944134" w:rsidP="00944134">
            <w:pPr>
              <w:jc w:val="right"/>
              <w:rPr>
                <w:sz w:val="20"/>
              </w:rPr>
            </w:pPr>
            <w:r>
              <w:rPr>
                <w:sz w:val="20"/>
              </w:rPr>
              <w:t>438.9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4134" w:rsidRDefault="00944134" w:rsidP="009441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4134" w:rsidRDefault="00944134" w:rsidP="00944134">
            <w:pPr>
              <w:jc w:val="right"/>
              <w:rPr>
                <w:sz w:val="20"/>
              </w:rPr>
            </w:pPr>
            <w:r>
              <w:rPr>
                <w:sz w:val="20"/>
              </w:rPr>
              <w:t>438.9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4134" w:rsidRDefault="00944134" w:rsidP="00944134">
            <w:pPr>
              <w:jc w:val="right"/>
              <w:rPr>
                <w:sz w:val="20"/>
              </w:rPr>
            </w:pPr>
            <w:r>
              <w:rPr>
                <w:sz w:val="20"/>
              </w:rPr>
              <w:t>15.9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4134" w:rsidRDefault="00944134" w:rsidP="009441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4134" w:rsidRDefault="00944134" w:rsidP="00944134">
            <w:pPr>
              <w:jc w:val="right"/>
              <w:rPr>
                <w:sz w:val="20"/>
              </w:rPr>
            </w:pPr>
            <w:r>
              <w:rPr>
                <w:sz w:val="20"/>
              </w:rPr>
              <w:t>30.7</w:t>
            </w:r>
          </w:p>
        </w:tc>
      </w:tr>
      <w:tr w:rsidR="00944134" w:rsidRPr="00E47106" w:rsidTr="00F74D53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4134" w:rsidRPr="00E47106" w:rsidRDefault="00944134" w:rsidP="00944134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 xml:space="preserve">                   тяло на матката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4134" w:rsidRDefault="00944134" w:rsidP="00944134">
            <w:pPr>
              <w:jc w:val="right"/>
              <w:rPr>
                <w:sz w:val="20"/>
              </w:rPr>
            </w:pPr>
            <w:r>
              <w:rPr>
                <w:sz w:val="20"/>
              </w:rPr>
              <w:t>321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4134" w:rsidRDefault="00944134" w:rsidP="009441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4134" w:rsidRDefault="00944134" w:rsidP="00944134">
            <w:pPr>
              <w:jc w:val="right"/>
              <w:rPr>
                <w:sz w:val="20"/>
              </w:rPr>
            </w:pPr>
            <w:r>
              <w:rPr>
                <w:sz w:val="20"/>
              </w:rPr>
              <w:t>321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4134" w:rsidRDefault="00944134" w:rsidP="00944134">
            <w:pPr>
              <w:jc w:val="righ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4134" w:rsidRDefault="00944134" w:rsidP="009441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4134" w:rsidRDefault="00944134" w:rsidP="00944134">
            <w:pPr>
              <w:jc w:val="righ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4134" w:rsidRDefault="00944134" w:rsidP="00944134">
            <w:pPr>
              <w:jc w:val="right"/>
              <w:rPr>
                <w:sz w:val="20"/>
              </w:rPr>
            </w:pPr>
            <w:r>
              <w:rPr>
                <w:sz w:val="20"/>
              </w:rPr>
              <w:t>548.2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4134" w:rsidRDefault="00944134" w:rsidP="009441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4134" w:rsidRDefault="00944134" w:rsidP="00944134">
            <w:pPr>
              <w:jc w:val="right"/>
              <w:rPr>
                <w:sz w:val="20"/>
              </w:rPr>
            </w:pPr>
            <w:r>
              <w:rPr>
                <w:sz w:val="20"/>
              </w:rPr>
              <w:t>548.2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4134" w:rsidRDefault="00944134" w:rsidP="00944134">
            <w:pPr>
              <w:jc w:val="right"/>
              <w:rPr>
                <w:sz w:val="20"/>
              </w:rPr>
            </w:pPr>
            <w:r>
              <w:rPr>
                <w:sz w:val="20"/>
              </w:rPr>
              <w:t>14.1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4134" w:rsidRDefault="00944134" w:rsidP="009441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4134" w:rsidRDefault="00944134" w:rsidP="00944134">
            <w:pPr>
              <w:jc w:val="right"/>
              <w:rPr>
                <w:sz w:val="20"/>
              </w:rPr>
            </w:pPr>
            <w:r>
              <w:rPr>
                <w:sz w:val="20"/>
              </w:rPr>
              <w:t>27.3</w:t>
            </w:r>
          </w:p>
        </w:tc>
      </w:tr>
      <w:tr w:rsidR="00944134" w:rsidRPr="00E47106" w:rsidTr="00F74D53">
        <w:trPr>
          <w:trHeight w:val="52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4134" w:rsidRPr="00E47106" w:rsidRDefault="00944134" w:rsidP="00944134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 xml:space="preserve">                  яйчник и други придатъци на матката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4134" w:rsidRDefault="00944134" w:rsidP="00944134">
            <w:pPr>
              <w:jc w:val="right"/>
              <w:rPr>
                <w:sz w:val="20"/>
              </w:rPr>
            </w:pPr>
            <w:r>
              <w:rPr>
                <w:sz w:val="20"/>
              </w:rPr>
              <w:t>153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4134" w:rsidRDefault="00944134" w:rsidP="009441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4134" w:rsidRDefault="00944134" w:rsidP="00944134">
            <w:pPr>
              <w:jc w:val="right"/>
              <w:rPr>
                <w:sz w:val="20"/>
              </w:rPr>
            </w:pPr>
            <w:r>
              <w:rPr>
                <w:sz w:val="20"/>
              </w:rPr>
              <w:t>153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4134" w:rsidRDefault="00944134" w:rsidP="00944134">
            <w:pPr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4134" w:rsidRDefault="00944134" w:rsidP="009441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4134" w:rsidRDefault="00944134" w:rsidP="00944134">
            <w:pPr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4134" w:rsidRDefault="00944134" w:rsidP="00944134">
            <w:pPr>
              <w:jc w:val="right"/>
              <w:rPr>
                <w:sz w:val="20"/>
              </w:rPr>
            </w:pPr>
            <w:r>
              <w:rPr>
                <w:sz w:val="20"/>
              </w:rPr>
              <w:t>261.3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4134" w:rsidRDefault="00944134" w:rsidP="009441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4134" w:rsidRDefault="00944134" w:rsidP="00944134">
            <w:pPr>
              <w:jc w:val="right"/>
              <w:rPr>
                <w:sz w:val="20"/>
              </w:rPr>
            </w:pPr>
            <w:r>
              <w:rPr>
                <w:sz w:val="20"/>
              </w:rPr>
              <w:t>261.3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4134" w:rsidRDefault="00944134" w:rsidP="00944134">
            <w:pPr>
              <w:jc w:val="right"/>
              <w:rPr>
                <w:sz w:val="20"/>
              </w:rPr>
            </w:pPr>
            <w:r>
              <w:rPr>
                <w:sz w:val="20"/>
              </w:rPr>
              <w:t>9.7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4134" w:rsidRDefault="00944134" w:rsidP="009441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4134" w:rsidRDefault="00944134" w:rsidP="00944134">
            <w:pPr>
              <w:jc w:val="right"/>
              <w:rPr>
                <w:sz w:val="20"/>
              </w:rPr>
            </w:pPr>
            <w:r>
              <w:rPr>
                <w:sz w:val="20"/>
              </w:rPr>
              <w:t>18.8</w:t>
            </w:r>
          </w:p>
        </w:tc>
      </w:tr>
      <w:tr w:rsidR="00944134" w:rsidRPr="00E47106" w:rsidTr="00F74D53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4134" w:rsidRPr="00E47106" w:rsidRDefault="00944134" w:rsidP="00944134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 xml:space="preserve">                  простата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4134" w:rsidRDefault="00944134" w:rsidP="00944134">
            <w:pPr>
              <w:jc w:val="right"/>
              <w:rPr>
                <w:sz w:val="20"/>
              </w:rPr>
            </w:pPr>
            <w:r>
              <w:rPr>
                <w:sz w:val="20"/>
              </w:rPr>
              <w:t>197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4134" w:rsidRDefault="00944134" w:rsidP="00944134">
            <w:pPr>
              <w:jc w:val="right"/>
              <w:rPr>
                <w:sz w:val="20"/>
              </w:rPr>
            </w:pPr>
            <w:r>
              <w:rPr>
                <w:sz w:val="20"/>
              </w:rPr>
              <w:t>197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4134" w:rsidRDefault="00944134" w:rsidP="009441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4134" w:rsidRDefault="00944134" w:rsidP="00944134">
            <w:pPr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4134" w:rsidRDefault="00944134" w:rsidP="00944134">
            <w:pPr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4134" w:rsidRDefault="00944134" w:rsidP="009441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4134" w:rsidRDefault="00944134" w:rsidP="00944134">
            <w:pPr>
              <w:jc w:val="right"/>
              <w:rPr>
                <w:sz w:val="20"/>
              </w:rPr>
            </w:pPr>
            <w:r>
              <w:rPr>
                <w:sz w:val="20"/>
              </w:rPr>
              <w:t>359.8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4134" w:rsidRDefault="00944134" w:rsidP="00944134">
            <w:pPr>
              <w:jc w:val="right"/>
              <w:rPr>
                <w:sz w:val="20"/>
              </w:rPr>
            </w:pPr>
            <w:r>
              <w:rPr>
                <w:sz w:val="20"/>
              </w:rPr>
              <w:t>359.8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4134" w:rsidRDefault="00944134" w:rsidP="009441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4134" w:rsidRDefault="00944134" w:rsidP="00944134">
            <w:pPr>
              <w:jc w:val="right"/>
              <w:rPr>
                <w:sz w:val="20"/>
              </w:rPr>
            </w:pPr>
            <w:r>
              <w:rPr>
                <w:sz w:val="20"/>
              </w:rPr>
              <w:t>17.7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4134" w:rsidRDefault="00944134" w:rsidP="00944134">
            <w:pPr>
              <w:jc w:val="right"/>
              <w:rPr>
                <w:sz w:val="20"/>
              </w:rPr>
            </w:pPr>
            <w:r>
              <w:rPr>
                <w:sz w:val="20"/>
              </w:rPr>
              <w:t>36.5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4134" w:rsidRDefault="00944134" w:rsidP="009441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944134" w:rsidRPr="00E47106" w:rsidTr="00F74D53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4134" w:rsidRPr="00E47106" w:rsidRDefault="00944134" w:rsidP="00944134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 xml:space="preserve">                  пикочен мехур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4134" w:rsidRDefault="00944134" w:rsidP="00944134">
            <w:pPr>
              <w:jc w:val="right"/>
              <w:rPr>
                <w:sz w:val="20"/>
              </w:rPr>
            </w:pPr>
            <w:r>
              <w:rPr>
                <w:sz w:val="20"/>
              </w:rPr>
              <w:t>188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4134" w:rsidRDefault="00944134" w:rsidP="00944134">
            <w:pPr>
              <w:jc w:val="right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4134" w:rsidRDefault="00944134" w:rsidP="00944134">
            <w:pPr>
              <w:jc w:val="right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4134" w:rsidRDefault="00944134" w:rsidP="00944134">
            <w:pPr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4134" w:rsidRDefault="00944134" w:rsidP="00944134">
            <w:pPr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4134" w:rsidRDefault="00944134" w:rsidP="00944134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4134" w:rsidRDefault="00944134" w:rsidP="00944134">
            <w:pPr>
              <w:jc w:val="right"/>
              <w:rPr>
                <w:sz w:val="20"/>
              </w:rPr>
            </w:pPr>
            <w:r>
              <w:rPr>
                <w:sz w:val="20"/>
              </w:rPr>
              <w:t>165.9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4134" w:rsidRDefault="00944134" w:rsidP="00944134">
            <w:pPr>
              <w:jc w:val="right"/>
              <w:rPr>
                <w:sz w:val="20"/>
              </w:rPr>
            </w:pPr>
            <w:r>
              <w:rPr>
                <w:sz w:val="20"/>
              </w:rPr>
              <w:t>255.7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4134" w:rsidRDefault="00944134" w:rsidP="00944134">
            <w:pPr>
              <w:jc w:val="right"/>
              <w:rPr>
                <w:sz w:val="20"/>
              </w:rPr>
            </w:pPr>
            <w:r>
              <w:rPr>
                <w:sz w:val="20"/>
              </w:rPr>
              <w:t>82.0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4134" w:rsidRDefault="00944134" w:rsidP="00944134">
            <w:pPr>
              <w:jc w:val="right"/>
              <w:rPr>
                <w:sz w:val="20"/>
              </w:rPr>
            </w:pPr>
            <w:r>
              <w:rPr>
                <w:sz w:val="20"/>
              </w:rPr>
              <w:t>6.2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4134" w:rsidRDefault="00944134" w:rsidP="00944134">
            <w:pPr>
              <w:jc w:val="right"/>
              <w:rPr>
                <w:sz w:val="20"/>
              </w:rPr>
            </w:pPr>
            <w:r>
              <w:rPr>
                <w:sz w:val="20"/>
              </w:rPr>
              <w:t>11.0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4134" w:rsidRDefault="00944134" w:rsidP="00944134">
            <w:pPr>
              <w:jc w:val="right"/>
              <w:rPr>
                <w:sz w:val="20"/>
              </w:rPr>
            </w:pPr>
            <w:r>
              <w:rPr>
                <w:sz w:val="20"/>
              </w:rPr>
              <w:t>1.7</w:t>
            </w:r>
          </w:p>
        </w:tc>
      </w:tr>
      <w:tr w:rsidR="00944134" w:rsidRPr="00E47106" w:rsidTr="00F74D53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4134" w:rsidRPr="00E47106" w:rsidRDefault="00944134" w:rsidP="00944134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Други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4134" w:rsidRDefault="00944134" w:rsidP="00944134">
            <w:pPr>
              <w:jc w:val="right"/>
              <w:rPr>
                <w:sz w:val="20"/>
              </w:rPr>
            </w:pPr>
            <w:r>
              <w:rPr>
                <w:sz w:val="20"/>
              </w:rPr>
              <w:t>273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4134" w:rsidRDefault="00944134" w:rsidP="00944134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4134" w:rsidRDefault="00944134" w:rsidP="00944134">
            <w:pPr>
              <w:jc w:val="right"/>
              <w:rPr>
                <w:sz w:val="20"/>
              </w:rPr>
            </w:pPr>
            <w:r>
              <w:rPr>
                <w:sz w:val="20"/>
              </w:rPr>
              <w:t>165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4134" w:rsidRDefault="00944134" w:rsidP="00944134">
            <w:pPr>
              <w:jc w:val="right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4134" w:rsidRDefault="00944134" w:rsidP="00944134">
            <w:pPr>
              <w:jc w:val="righ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4134" w:rsidRDefault="00944134" w:rsidP="00944134">
            <w:pPr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4134" w:rsidRDefault="00944134" w:rsidP="00944134">
            <w:pPr>
              <w:jc w:val="right"/>
              <w:rPr>
                <w:sz w:val="20"/>
              </w:rPr>
            </w:pPr>
            <w:r>
              <w:rPr>
                <w:sz w:val="20"/>
              </w:rPr>
              <w:t>240.9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4134" w:rsidRDefault="00944134" w:rsidP="00944134">
            <w:pPr>
              <w:jc w:val="right"/>
              <w:rPr>
                <w:sz w:val="20"/>
              </w:rPr>
            </w:pPr>
            <w:r>
              <w:rPr>
                <w:sz w:val="20"/>
              </w:rPr>
              <w:t>197.3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4134" w:rsidRDefault="00944134" w:rsidP="00944134">
            <w:pPr>
              <w:jc w:val="right"/>
              <w:rPr>
                <w:sz w:val="20"/>
              </w:rPr>
            </w:pPr>
            <w:r>
              <w:rPr>
                <w:sz w:val="20"/>
              </w:rPr>
              <w:t>281.8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4134" w:rsidRDefault="00944134" w:rsidP="00944134">
            <w:pPr>
              <w:jc w:val="right"/>
              <w:rPr>
                <w:sz w:val="20"/>
              </w:rPr>
            </w:pPr>
            <w:r>
              <w:rPr>
                <w:sz w:val="20"/>
              </w:rPr>
              <w:t>24.7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4134" w:rsidRDefault="00944134" w:rsidP="00944134">
            <w:pPr>
              <w:jc w:val="right"/>
              <w:rPr>
                <w:sz w:val="20"/>
              </w:rPr>
            </w:pPr>
            <w:r>
              <w:rPr>
                <w:sz w:val="20"/>
              </w:rPr>
              <w:t>29.2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4134" w:rsidRDefault="00944134" w:rsidP="00944134">
            <w:pPr>
              <w:jc w:val="right"/>
              <w:rPr>
                <w:sz w:val="20"/>
              </w:rPr>
            </w:pPr>
            <w:r>
              <w:rPr>
                <w:sz w:val="20"/>
              </w:rPr>
              <w:t>20.5</w:t>
            </w:r>
          </w:p>
        </w:tc>
      </w:tr>
    </w:tbl>
    <w:p w:rsidR="008215CD" w:rsidRPr="00E47106" w:rsidRDefault="008215CD" w:rsidP="008215CD">
      <w:pPr>
        <w:jc w:val="center"/>
        <w:rPr>
          <w:sz w:val="24"/>
          <w:szCs w:val="24"/>
          <w:lang w:val="bg-BG"/>
        </w:rPr>
      </w:pPr>
    </w:p>
    <w:p w:rsidR="00C17D8E" w:rsidRPr="00E47106" w:rsidRDefault="00C17D8E" w:rsidP="00C17D8E">
      <w:pPr>
        <w:rPr>
          <w:sz w:val="24"/>
          <w:szCs w:val="24"/>
          <w:lang w:val="bg-BG"/>
        </w:rPr>
      </w:pPr>
      <w:r w:rsidRPr="00E47106">
        <w:rPr>
          <w:sz w:val="24"/>
          <w:szCs w:val="24"/>
          <w:lang w:val="bg-BG"/>
        </w:rPr>
        <w:t xml:space="preserve">Забележка: </w:t>
      </w:r>
      <w:r w:rsidR="00102021" w:rsidRPr="00E47106">
        <w:rPr>
          <w:sz w:val="24"/>
          <w:szCs w:val="24"/>
          <w:lang w:val="bg-BG"/>
        </w:rPr>
        <w:t xml:space="preserve">КОЦ </w:t>
      </w:r>
      <w:r w:rsidR="00702D47" w:rsidRPr="00D72231">
        <w:rPr>
          <w:sz w:val="24"/>
          <w:szCs w:val="24"/>
          <w:lang w:val="bg-BG" w:eastAsia="bg-BG"/>
        </w:rPr>
        <w:t>–</w:t>
      </w:r>
      <w:r w:rsidRPr="00E47106">
        <w:rPr>
          <w:sz w:val="24"/>
          <w:szCs w:val="24"/>
          <w:lang w:val="bg-BG"/>
        </w:rPr>
        <w:t xml:space="preserve"> В</w:t>
      </w:r>
      <w:r w:rsidR="00702D47">
        <w:rPr>
          <w:sz w:val="24"/>
          <w:szCs w:val="24"/>
          <w:lang w:val="bg-BG"/>
        </w:rPr>
        <w:t xml:space="preserve">елико </w:t>
      </w:r>
      <w:r w:rsidRPr="00E47106">
        <w:rPr>
          <w:sz w:val="24"/>
          <w:szCs w:val="24"/>
          <w:lang w:val="bg-BG"/>
        </w:rPr>
        <w:t xml:space="preserve"> Търново обслужва и област Габрово.</w:t>
      </w:r>
    </w:p>
    <w:p w:rsidR="00C17D8E" w:rsidRPr="00E47106" w:rsidRDefault="00C17D8E" w:rsidP="00C17D8E">
      <w:pPr>
        <w:rPr>
          <w:sz w:val="20"/>
          <w:lang w:val="bg-BG"/>
        </w:rPr>
      </w:pPr>
    </w:p>
    <w:p w:rsidR="00895681" w:rsidRDefault="00657808" w:rsidP="00FA29F9">
      <w:pPr>
        <w:ind w:firstLine="851"/>
        <w:rPr>
          <w:b/>
          <w:sz w:val="24"/>
          <w:szCs w:val="24"/>
          <w:lang w:val="bg-BG"/>
        </w:rPr>
      </w:pPr>
      <w:r w:rsidRPr="00E47106">
        <w:rPr>
          <w:b/>
          <w:sz w:val="24"/>
          <w:szCs w:val="24"/>
          <w:lang w:val="bg-BG"/>
        </w:rPr>
        <w:br w:type="page"/>
      </w:r>
      <w:r w:rsidR="00FA29F9">
        <w:rPr>
          <w:b/>
          <w:sz w:val="24"/>
          <w:szCs w:val="24"/>
          <w:lang w:val="bg-BG"/>
        </w:rPr>
        <w:lastRenderedPageBreak/>
        <w:t xml:space="preserve"> </w:t>
      </w:r>
      <w:r w:rsidR="0006781B" w:rsidRPr="006B6552">
        <w:rPr>
          <w:b/>
          <w:sz w:val="24"/>
          <w:szCs w:val="24"/>
          <w:lang w:val="bg-BG"/>
        </w:rPr>
        <w:t>Инфекциозни заболявания, в т.ч. туберкулоза</w:t>
      </w:r>
    </w:p>
    <w:p w:rsidR="0006781B" w:rsidRPr="007C760F" w:rsidRDefault="00FA29F9" w:rsidP="007C760F">
      <w:r>
        <w:rPr>
          <w:sz w:val="24"/>
          <w:szCs w:val="24"/>
          <w:lang w:val="bg-BG"/>
        </w:rPr>
        <w:t xml:space="preserve"> </w:t>
      </w:r>
      <w:r w:rsidR="0006781B" w:rsidRPr="004C7B0A">
        <w:rPr>
          <w:sz w:val="24"/>
          <w:szCs w:val="24"/>
          <w:lang w:val="bg-BG"/>
        </w:rPr>
        <w:t>През 20</w:t>
      </w:r>
      <w:r w:rsidR="007003DC" w:rsidRPr="004C7B0A">
        <w:rPr>
          <w:sz w:val="24"/>
          <w:szCs w:val="24"/>
          <w:lang w:val="bg-BG"/>
        </w:rPr>
        <w:t>1</w:t>
      </w:r>
      <w:r w:rsidR="004C7B0A" w:rsidRPr="004C7B0A">
        <w:rPr>
          <w:sz w:val="24"/>
          <w:szCs w:val="24"/>
          <w:lang w:val="ru-RU"/>
        </w:rPr>
        <w:t>6</w:t>
      </w:r>
      <w:r w:rsidR="0006781B" w:rsidRPr="004C7B0A">
        <w:rPr>
          <w:sz w:val="24"/>
          <w:szCs w:val="24"/>
          <w:lang w:val="bg-BG"/>
        </w:rPr>
        <w:t xml:space="preserve"> г</w:t>
      </w:r>
      <w:r w:rsidR="00702D47" w:rsidRPr="004C7B0A">
        <w:rPr>
          <w:sz w:val="24"/>
          <w:szCs w:val="24"/>
          <w:lang w:val="bg-BG"/>
        </w:rPr>
        <w:t>.</w:t>
      </w:r>
      <w:r w:rsidR="0006781B" w:rsidRPr="004C7B0A">
        <w:rPr>
          <w:sz w:val="24"/>
          <w:szCs w:val="24"/>
          <w:lang w:val="bg-BG"/>
        </w:rPr>
        <w:t xml:space="preserve"> в областта са регистрирани </w:t>
      </w:r>
      <w:r w:rsidR="004C7B0A" w:rsidRPr="004C7B0A">
        <w:rPr>
          <w:sz w:val="24"/>
          <w:szCs w:val="24"/>
          <w:lang w:val="en-US"/>
        </w:rPr>
        <w:t>41</w:t>
      </w:r>
      <w:r w:rsidR="0003271F" w:rsidRPr="004C7B0A">
        <w:rPr>
          <w:sz w:val="24"/>
          <w:szCs w:val="24"/>
          <w:lang w:val="ru-RU"/>
        </w:rPr>
        <w:t xml:space="preserve"> </w:t>
      </w:r>
      <w:r w:rsidR="00D469D5" w:rsidRPr="004C7B0A">
        <w:rPr>
          <w:sz w:val="24"/>
          <w:szCs w:val="24"/>
          <w:lang w:val="ru-RU"/>
        </w:rPr>
        <w:t>8</w:t>
      </w:r>
      <w:r w:rsidR="004C7B0A" w:rsidRPr="004C7B0A">
        <w:rPr>
          <w:sz w:val="24"/>
          <w:szCs w:val="24"/>
          <w:lang w:val="en-US"/>
        </w:rPr>
        <w:t>9</w:t>
      </w:r>
      <w:r w:rsidR="00D469D5" w:rsidRPr="004C7B0A">
        <w:rPr>
          <w:sz w:val="24"/>
          <w:szCs w:val="24"/>
          <w:lang w:val="ru-RU"/>
        </w:rPr>
        <w:t>4</w:t>
      </w:r>
      <w:r w:rsidR="002B59C7" w:rsidRPr="004C7B0A">
        <w:rPr>
          <w:sz w:val="24"/>
          <w:szCs w:val="24"/>
          <w:lang w:val="ru-RU"/>
        </w:rPr>
        <w:t xml:space="preserve"> </w:t>
      </w:r>
      <w:r w:rsidR="0006781B" w:rsidRPr="004C7B0A">
        <w:rPr>
          <w:sz w:val="24"/>
          <w:szCs w:val="24"/>
          <w:lang w:val="bg-BG"/>
        </w:rPr>
        <w:t xml:space="preserve">заболявания </w:t>
      </w:r>
      <w:r w:rsidR="002B59C7" w:rsidRPr="004C7B0A">
        <w:rPr>
          <w:sz w:val="24"/>
          <w:szCs w:val="24"/>
          <w:lang w:val="bg-BG"/>
        </w:rPr>
        <w:t xml:space="preserve">от класа „Някои </w:t>
      </w:r>
      <w:r w:rsidR="002C1F27" w:rsidRPr="004C7B0A">
        <w:rPr>
          <w:sz w:val="24"/>
          <w:szCs w:val="24"/>
          <w:lang w:val="bg-BG"/>
        </w:rPr>
        <w:t xml:space="preserve">инфекциозни </w:t>
      </w:r>
      <w:r w:rsidR="002B59C7" w:rsidRPr="004C7B0A">
        <w:rPr>
          <w:sz w:val="24"/>
          <w:szCs w:val="24"/>
          <w:lang w:val="bg-BG"/>
        </w:rPr>
        <w:t xml:space="preserve">и паразитни болести” </w:t>
      </w:r>
      <w:r w:rsidR="007003DC" w:rsidRPr="004C7B0A">
        <w:rPr>
          <w:sz w:val="24"/>
          <w:szCs w:val="24"/>
          <w:lang w:val="bg-BG"/>
        </w:rPr>
        <w:t>или 1</w:t>
      </w:r>
      <w:r w:rsidR="004C7B0A" w:rsidRPr="004C7B0A">
        <w:rPr>
          <w:sz w:val="24"/>
          <w:szCs w:val="24"/>
          <w:lang w:val="en-US"/>
        </w:rPr>
        <w:t>72</w:t>
      </w:r>
      <w:r w:rsidR="007003DC" w:rsidRPr="004C7B0A">
        <w:rPr>
          <w:sz w:val="24"/>
          <w:szCs w:val="24"/>
          <w:lang w:val="bg-BG"/>
        </w:rPr>
        <w:t>.</w:t>
      </w:r>
      <w:r w:rsidR="004C7B0A" w:rsidRPr="004C7B0A">
        <w:rPr>
          <w:sz w:val="24"/>
          <w:szCs w:val="24"/>
          <w:lang w:val="en-US"/>
        </w:rPr>
        <w:t>0</w:t>
      </w:r>
      <w:r w:rsidR="007003DC" w:rsidRPr="004C7B0A">
        <w:rPr>
          <w:sz w:val="24"/>
          <w:szCs w:val="24"/>
          <w:lang w:val="bg-BG"/>
        </w:rPr>
        <w:t xml:space="preserve"> на 1 000 д.н.</w:t>
      </w:r>
      <w:r w:rsidR="0006781B" w:rsidRPr="004C7B0A">
        <w:rPr>
          <w:sz w:val="24"/>
          <w:szCs w:val="24"/>
          <w:lang w:val="bg-BG"/>
        </w:rPr>
        <w:t xml:space="preserve">, </w:t>
      </w:r>
      <w:r w:rsidR="001D26EF" w:rsidRPr="004C7B0A">
        <w:rPr>
          <w:sz w:val="24"/>
          <w:szCs w:val="24"/>
          <w:lang w:val="bg-BG"/>
        </w:rPr>
        <w:t xml:space="preserve">от тях </w:t>
      </w:r>
      <w:r w:rsidR="0006781B" w:rsidRPr="004C7B0A">
        <w:rPr>
          <w:sz w:val="24"/>
          <w:szCs w:val="24"/>
          <w:lang w:val="bg-BG"/>
        </w:rPr>
        <w:t xml:space="preserve">чревни инфекции  – </w:t>
      </w:r>
      <w:r w:rsidR="00D469D5" w:rsidRPr="004C7B0A">
        <w:rPr>
          <w:sz w:val="24"/>
          <w:szCs w:val="24"/>
          <w:lang w:val="bg-BG"/>
        </w:rPr>
        <w:t>1</w:t>
      </w:r>
      <w:r w:rsidR="00702D47" w:rsidRPr="004C7B0A">
        <w:rPr>
          <w:sz w:val="24"/>
          <w:szCs w:val="24"/>
          <w:lang w:val="bg-BG"/>
        </w:rPr>
        <w:t xml:space="preserve"> </w:t>
      </w:r>
      <w:r w:rsidR="004C7B0A" w:rsidRPr="004C7B0A">
        <w:rPr>
          <w:sz w:val="24"/>
          <w:szCs w:val="24"/>
          <w:lang w:val="en-US"/>
        </w:rPr>
        <w:t>218</w:t>
      </w:r>
      <w:r w:rsidR="0006781B" w:rsidRPr="004C7B0A">
        <w:rPr>
          <w:sz w:val="24"/>
          <w:szCs w:val="24"/>
          <w:lang w:val="bg-BG"/>
        </w:rPr>
        <w:t xml:space="preserve">  случая </w:t>
      </w:r>
      <w:r w:rsidR="00702D47" w:rsidRPr="004C7B0A">
        <w:rPr>
          <w:sz w:val="24"/>
          <w:szCs w:val="24"/>
          <w:lang w:val="bg-BG" w:eastAsia="bg-BG"/>
        </w:rPr>
        <w:t xml:space="preserve">– </w:t>
      </w:r>
      <w:r w:rsidR="004C7B0A" w:rsidRPr="004C7B0A">
        <w:rPr>
          <w:sz w:val="24"/>
          <w:szCs w:val="24"/>
          <w:lang w:val="en-US"/>
        </w:rPr>
        <w:t>5</w:t>
      </w:r>
      <w:r w:rsidR="00D469D5" w:rsidRPr="004C7B0A">
        <w:rPr>
          <w:sz w:val="24"/>
          <w:szCs w:val="24"/>
          <w:lang w:val="bg-BG"/>
        </w:rPr>
        <w:t>.</w:t>
      </w:r>
      <w:r w:rsidR="004C7B0A" w:rsidRPr="004C7B0A">
        <w:rPr>
          <w:sz w:val="24"/>
          <w:szCs w:val="24"/>
          <w:lang w:val="en-US"/>
        </w:rPr>
        <w:t>0</w:t>
      </w:r>
      <w:r w:rsidR="001D26EF" w:rsidRPr="004C7B0A">
        <w:rPr>
          <w:sz w:val="24"/>
          <w:szCs w:val="24"/>
          <w:lang w:val="bg-BG"/>
        </w:rPr>
        <w:t xml:space="preserve"> на 1</w:t>
      </w:r>
      <w:r w:rsidR="00702D47" w:rsidRPr="004C7B0A">
        <w:rPr>
          <w:sz w:val="24"/>
          <w:szCs w:val="24"/>
          <w:lang w:val="bg-BG"/>
        </w:rPr>
        <w:t> </w:t>
      </w:r>
      <w:r w:rsidR="001D26EF" w:rsidRPr="004C7B0A">
        <w:rPr>
          <w:sz w:val="24"/>
          <w:szCs w:val="24"/>
          <w:lang w:val="bg-BG"/>
        </w:rPr>
        <w:t>000</w:t>
      </w:r>
      <w:r w:rsidR="00702D47" w:rsidRPr="004C7B0A">
        <w:rPr>
          <w:sz w:val="24"/>
          <w:szCs w:val="24"/>
          <w:lang w:val="bg-BG"/>
        </w:rPr>
        <w:t xml:space="preserve"> д.н.</w:t>
      </w:r>
      <w:r w:rsidR="0006781B" w:rsidRPr="004C7B0A">
        <w:rPr>
          <w:sz w:val="24"/>
          <w:szCs w:val="24"/>
          <w:lang w:val="bg-BG"/>
        </w:rPr>
        <w:t xml:space="preserve"> </w:t>
      </w:r>
      <w:r w:rsidR="00B761E2" w:rsidRPr="004C7B0A">
        <w:rPr>
          <w:sz w:val="24"/>
          <w:szCs w:val="24"/>
          <w:lang w:val="bg-BG"/>
        </w:rPr>
        <w:t>За сравнение през 201</w:t>
      </w:r>
      <w:r w:rsidR="00F301CF" w:rsidRPr="004C7B0A">
        <w:rPr>
          <w:sz w:val="24"/>
          <w:szCs w:val="24"/>
          <w:lang w:val="ru-RU"/>
        </w:rPr>
        <w:t>5</w:t>
      </w:r>
      <w:r w:rsidR="00B761E2" w:rsidRPr="004C7B0A">
        <w:rPr>
          <w:sz w:val="24"/>
          <w:szCs w:val="24"/>
          <w:lang w:val="bg-BG"/>
        </w:rPr>
        <w:t xml:space="preserve"> г. регистриран</w:t>
      </w:r>
      <w:r w:rsidR="00702D47" w:rsidRPr="004C7B0A">
        <w:rPr>
          <w:sz w:val="24"/>
          <w:szCs w:val="24"/>
          <w:lang w:val="bg-BG"/>
        </w:rPr>
        <w:t xml:space="preserve">ите заболявания от този клас са </w:t>
      </w:r>
      <w:r w:rsidR="004C7B0A" w:rsidRPr="004C7B0A">
        <w:rPr>
          <w:sz w:val="24"/>
          <w:szCs w:val="24"/>
          <w:lang w:val="ru-RU"/>
        </w:rPr>
        <w:t xml:space="preserve">36 844 </w:t>
      </w:r>
      <w:r w:rsidR="00B761E2" w:rsidRPr="004C7B0A">
        <w:rPr>
          <w:sz w:val="24"/>
          <w:szCs w:val="24"/>
          <w:lang w:val="bg-BG"/>
        </w:rPr>
        <w:t>(1</w:t>
      </w:r>
      <w:r w:rsidR="00D469D5" w:rsidRPr="004C7B0A">
        <w:rPr>
          <w:sz w:val="24"/>
          <w:szCs w:val="24"/>
          <w:lang w:val="bg-BG"/>
        </w:rPr>
        <w:t>4</w:t>
      </w:r>
      <w:r w:rsidR="004C7B0A" w:rsidRPr="004C7B0A">
        <w:rPr>
          <w:sz w:val="24"/>
          <w:szCs w:val="24"/>
          <w:lang w:val="bg-BG"/>
        </w:rPr>
        <w:t>9</w:t>
      </w:r>
      <w:r w:rsidR="00B761E2" w:rsidRPr="004C7B0A">
        <w:rPr>
          <w:sz w:val="24"/>
          <w:szCs w:val="24"/>
          <w:lang w:val="bg-BG"/>
        </w:rPr>
        <w:t>.</w:t>
      </w:r>
      <w:r w:rsidR="004C7B0A" w:rsidRPr="004C7B0A">
        <w:rPr>
          <w:sz w:val="24"/>
          <w:szCs w:val="24"/>
          <w:lang w:val="ru-RU"/>
        </w:rPr>
        <w:t>5</w:t>
      </w:r>
      <w:r w:rsidR="00B761E2" w:rsidRPr="004C7B0A">
        <w:rPr>
          <w:sz w:val="24"/>
          <w:szCs w:val="24"/>
          <w:lang w:val="bg-BG"/>
        </w:rPr>
        <w:t xml:space="preserve"> на 1 000 д.н.), </w:t>
      </w:r>
      <w:r w:rsidR="00F301CF" w:rsidRPr="004C7B0A">
        <w:rPr>
          <w:sz w:val="24"/>
          <w:szCs w:val="24"/>
          <w:lang w:val="bg-BG"/>
        </w:rPr>
        <w:t xml:space="preserve">за </w:t>
      </w:r>
      <w:smartTag w:uri="urn:schemas-microsoft-com:office:smarttags" w:element="metricconverter">
        <w:smartTagPr>
          <w:attr w:name="ProductID" w:val="2014 г"/>
        </w:smartTagPr>
        <w:r w:rsidR="00F301CF" w:rsidRPr="004C7B0A">
          <w:rPr>
            <w:sz w:val="24"/>
            <w:szCs w:val="24"/>
            <w:lang w:val="bg-BG"/>
          </w:rPr>
          <w:t>201</w:t>
        </w:r>
        <w:r w:rsidR="00F301CF" w:rsidRPr="004C7B0A">
          <w:rPr>
            <w:sz w:val="24"/>
            <w:szCs w:val="24"/>
            <w:lang w:val="ru-RU"/>
          </w:rPr>
          <w:t>4</w:t>
        </w:r>
        <w:r w:rsidR="00F301CF" w:rsidRPr="004C7B0A">
          <w:rPr>
            <w:sz w:val="24"/>
            <w:szCs w:val="24"/>
            <w:lang w:val="bg-BG"/>
          </w:rPr>
          <w:t xml:space="preserve"> г</w:t>
        </w:r>
      </w:smartTag>
      <w:r w:rsidR="00F301CF" w:rsidRPr="004C7B0A">
        <w:rPr>
          <w:sz w:val="24"/>
          <w:szCs w:val="24"/>
          <w:lang w:val="bg-BG"/>
        </w:rPr>
        <w:t xml:space="preserve">. </w:t>
      </w:r>
      <w:r w:rsidR="008D2772">
        <w:rPr>
          <w:sz w:val="24"/>
          <w:szCs w:val="24"/>
          <w:lang w:val="bg-BG"/>
        </w:rPr>
        <w:t>–</w:t>
      </w:r>
      <w:r w:rsidR="00F301CF" w:rsidRPr="004C7B0A">
        <w:rPr>
          <w:sz w:val="24"/>
          <w:szCs w:val="24"/>
          <w:lang w:val="bg-BG"/>
        </w:rPr>
        <w:t xml:space="preserve"> </w:t>
      </w:r>
      <w:r w:rsidR="00F301CF" w:rsidRPr="004C7B0A">
        <w:rPr>
          <w:sz w:val="24"/>
          <w:szCs w:val="24"/>
          <w:lang w:val="ru-RU"/>
        </w:rPr>
        <w:t>35 667</w:t>
      </w:r>
      <w:r w:rsidR="00F301CF" w:rsidRPr="004C7B0A">
        <w:rPr>
          <w:sz w:val="24"/>
          <w:szCs w:val="24"/>
          <w:lang w:val="bg-BG"/>
        </w:rPr>
        <w:t xml:space="preserve"> (143.</w:t>
      </w:r>
      <w:r w:rsidR="00F301CF" w:rsidRPr="004C7B0A">
        <w:rPr>
          <w:sz w:val="24"/>
          <w:szCs w:val="24"/>
          <w:lang w:val="ru-RU"/>
        </w:rPr>
        <w:t>0</w:t>
      </w:r>
      <w:r w:rsidR="00F301CF" w:rsidRPr="004C7B0A">
        <w:rPr>
          <w:sz w:val="24"/>
          <w:szCs w:val="24"/>
          <w:lang w:val="bg-BG"/>
        </w:rPr>
        <w:t xml:space="preserve"> на 1 000 д.н.), </w:t>
      </w:r>
      <w:r w:rsidR="00D469D5" w:rsidRPr="004C7B0A">
        <w:rPr>
          <w:sz w:val="24"/>
          <w:szCs w:val="24"/>
          <w:lang w:val="bg-BG"/>
        </w:rPr>
        <w:t xml:space="preserve">за </w:t>
      </w:r>
      <w:smartTag w:uri="urn:schemas-microsoft-com:office:smarttags" w:element="metricconverter">
        <w:smartTagPr>
          <w:attr w:name="ProductID" w:val="2013 г"/>
        </w:smartTagPr>
        <w:r w:rsidR="00D469D5" w:rsidRPr="004C7B0A">
          <w:rPr>
            <w:sz w:val="24"/>
            <w:szCs w:val="24"/>
            <w:lang w:val="bg-BG"/>
          </w:rPr>
          <w:t>201</w:t>
        </w:r>
        <w:r w:rsidR="00D469D5" w:rsidRPr="004C7B0A">
          <w:rPr>
            <w:sz w:val="24"/>
            <w:szCs w:val="24"/>
            <w:lang w:val="ru-RU"/>
          </w:rPr>
          <w:t>3</w:t>
        </w:r>
        <w:r w:rsidR="00D469D5" w:rsidRPr="004C7B0A">
          <w:rPr>
            <w:sz w:val="24"/>
            <w:szCs w:val="24"/>
            <w:lang w:val="bg-BG"/>
          </w:rPr>
          <w:t xml:space="preserve"> г</w:t>
        </w:r>
      </w:smartTag>
      <w:r w:rsidR="00D469D5" w:rsidRPr="004C7B0A">
        <w:rPr>
          <w:sz w:val="24"/>
          <w:szCs w:val="24"/>
          <w:lang w:val="bg-BG"/>
        </w:rPr>
        <w:t xml:space="preserve">. </w:t>
      </w:r>
      <w:r w:rsidR="00702D47" w:rsidRPr="004C7B0A">
        <w:rPr>
          <w:sz w:val="24"/>
          <w:szCs w:val="24"/>
          <w:lang w:val="bg-BG" w:eastAsia="bg-BG"/>
        </w:rPr>
        <w:t>–</w:t>
      </w:r>
      <w:r w:rsidR="00D469D5" w:rsidRPr="004C7B0A">
        <w:rPr>
          <w:sz w:val="24"/>
          <w:szCs w:val="24"/>
          <w:lang w:val="bg-BG"/>
        </w:rPr>
        <w:t xml:space="preserve"> </w:t>
      </w:r>
      <w:r w:rsidR="00D469D5" w:rsidRPr="004C7B0A">
        <w:rPr>
          <w:sz w:val="24"/>
          <w:szCs w:val="24"/>
          <w:lang w:val="ru-RU"/>
        </w:rPr>
        <w:t>32 298</w:t>
      </w:r>
      <w:r w:rsidR="00D469D5" w:rsidRPr="004C7B0A">
        <w:rPr>
          <w:sz w:val="24"/>
          <w:szCs w:val="24"/>
          <w:lang w:val="bg-BG"/>
        </w:rPr>
        <w:t xml:space="preserve"> (12</w:t>
      </w:r>
      <w:r w:rsidR="00D469D5" w:rsidRPr="004C7B0A">
        <w:rPr>
          <w:sz w:val="24"/>
          <w:szCs w:val="24"/>
          <w:lang w:val="ru-RU"/>
        </w:rPr>
        <w:t>7</w:t>
      </w:r>
      <w:r w:rsidR="00D469D5" w:rsidRPr="004C7B0A">
        <w:rPr>
          <w:sz w:val="24"/>
          <w:szCs w:val="24"/>
          <w:lang w:val="bg-BG"/>
        </w:rPr>
        <w:t>.</w:t>
      </w:r>
      <w:r w:rsidR="00D469D5" w:rsidRPr="004C7B0A">
        <w:rPr>
          <w:sz w:val="24"/>
          <w:szCs w:val="24"/>
          <w:lang w:val="ru-RU"/>
        </w:rPr>
        <w:t>4</w:t>
      </w:r>
      <w:r w:rsidR="00D469D5" w:rsidRPr="004C7B0A">
        <w:rPr>
          <w:sz w:val="24"/>
          <w:szCs w:val="24"/>
          <w:lang w:val="bg-BG"/>
        </w:rPr>
        <w:t xml:space="preserve"> на 1 000 д.н.), </w:t>
      </w:r>
      <w:r w:rsidR="00B761E2" w:rsidRPr="004C7B0A">
        <w:rPr>
          <w:sz w:val="24"/>
          <w:szCs w:val="24"/>
          <w:lang w:val="bg-BG"/>
        </w:rPr>
        <w:t xml:space="preserve">за </w:t>
      </w:r>
      <w:smartTag w:uri="urn:schemas-microsoft-com:office:smarttags" w:element="metricconverter">
        <w:smartTagPr>
          <w:attr w:name="ProductID" w:val="2012 г"/>
        </w:smartTagPr>
        <w:r w:rsidR="00B761E2" w:rsidRPr="004C7B0A">
          <w:rPr>
            <w:sz w:val="24"/>
            <w:szCs w:val="24"/>
            <w:lang w:val="bg-BG"/>
          </w:rPr>
          <w:t>2012 г</w:t>
        </w:r>
      </w:smartTag>
      <w:r w:rsidR="00B761E2" w:rsidRPr="004C7B0A">
        <w:rPr>
          <w:sz w:val="24"/>
          <w:szCs w:val="24"/>
          <w:lang w:val="bg-BG"/>
        </w:rPr>
        <w:t xml:space="preserve">. </w:t>
      </w:r>
      <w:r w:rsidR="00702D47" w:rsidRPr="004C7B0A">
        <w:rPr>
          <w:sz w:val="24"/>
          <w:szCs w:val="24"/>
          <w:lang w:val="bg-BG" w:eastAsia="bg-BG"/>
        </w:rPr>
        <w:t>–</w:t>
      </w:r>
      <w:r w:rsidR="00B761E2" w:rsidRPr="004C7B0A">
        <w:rPr>
          <w:sz w:val="24"/>
          <w:szCs w:val="24"/>
          <w:lang w:val="bg-BG"/>
        </w:rPr>
        <w:t xml:space="preserve"> 31 148 (122.2 на 1 000 д.н.), за </w:t>
      </w:r>
      <w:smartTag w:uri="urn:schemas-microsoft-com:office:smarttags" w:element="metricconverter">
        <w:smartTagPr>
          <w:attr w:name="ProductID" w:val="2011 г"/>
        </w:smartTagPr>
        <w:r w:rsidR="00B761E2" w:rsidRPr="004C7B0A">
          <w:rPr>
            <w:sz w:val="24"/>
            <w:szCs w:val="24"/>
            <w:lang w:val="bg-BG"/>
          </w:rPr>
          <w:t>2011 г</w:t>
        </w:r>
      </w:smartTag>
      <w:r w:rsidR="00B761E2" w:rsidRPr="004C7B0A">
        <w:rPr>
          <w:sz w:val="24"/>
          <w:szCs w:val="24"/>
          <w:lang w:val="bg-BG"/>
        </w:rPr>
        <w:t xml:space="preserve">. </w:t>
      </w:r>
      <w:r w:rsidR="00702D47" w:rsidRPr="004C7B0A">
        <w:rPr>
          <w:sz w:val="24"/>
          <w:szCs w:val="24"/>
          <w:lang w:val="bg-BG" w:eastAsia="bg-BG"/>
        </w:rPr>
        <w:t>–</w:t>
      </w:r>
      <w:r w:rsidR="00B761E2" w:rsidRPr="004C7B0A">
        <w:rPr>
          <w:sz w:val="24"/>
          <w:szCs w:val="24"/>
          <w:lang w:val="bg-BG"/>
        </w:rPr>
        <w:t xml:space="preserve"> 29 886 (116.0 на 1 000 д.н.), </w:t>
      </w:r>
      <w:r w:rsidR="00EF278F" w:rsidRPr="004C7B0A">
        <w:rPr>
          <w:sz w:val="24"/>
          <w:szCs w:val="24"/>
          <w:lang w:val="bg-BG"/>
        </w:rPr>
        <w:t xml:space="preserve">от тях </w:t>
      </w:r>
      <w:r w:rsidR="00B761E2" w:rsidRPr="004C7B0A">
        <w:rPr>
          <w:sz w:val="24"/>
          <w:szCs w:val="24"/>
          <w:lang w:val="bg-BG"/>
        </w:rPr>
        <w:t xml:space="preserve">чревни инфекции </w:t>
      </w:r>
      <w:r w:rsidR="004C7B0A" w:rsidRPr="004C7B0A">
        <w:rPr>
          <w:sz w:val="24"/>
          <w:szCs w:val="24"/>
          <w:lang w:val="bg-BG"/>
        </w:rPr>
        <w:t xml:space="preserve">през 2015 г. </w:t>
      </w:r>
      <w:r w:rsidR="004C7B0A" w:rsidRPr="004C7B0A">
        <w:rPr>
          <w:sz w:val="24"/>
          <w:szCs w:val="24"/>
          <w:lang w:val="bg-BG" w:eastAsia="bg-BG"/>
        </w:rPr>
        <w:t>–</w:t>
      </w:r>
      <w:r w:rsidR="004C7B0A" w:rsidRPr="004C7B0A">
        <w:rPr>
          <w:sz w:val="24"/>
          <w:szCs w:val="24"/>
          <w:lang w:val="bg-BG"/>
        </w:rPr>
        <w:t xml:space="preserve"> 1 160 случая (4.7 на 1 000 д.н.), </w:t>
      </w:r>
      <w:r w:rsidR="00D469D5" w:rsidRPr="004C7B0A">
        <w:rPr>
          <w:sz w:val="24"/>
          <w:szCs w:val="24"/>
          <w:lang w:val="bg-BG"/>
        </w:rPr>
        <w:t xml:space="preserve">през </w:t>
      </w:r>
      <w:smartTag w:uri="urn:schemas-microsoft-com:office:smarttags" w:element="metricconverter">
        <w:smartTagPr>
          <w:attr w:name="ProductID" w:val="2014 г"/>
        </w:smartTagPr>
        <w:r w:rsidR="00D469D5" w:rsidRPr="004C7B0A">
          <w:rPr>
            <w:sz w:val="24"/>
            <w:szCs w:val="24"/>
            <w:lang w:val="bg-BG"/>
          </w:rPr>
          <w:t>2014 г</w:t>
        </w:r>
      </w:smartTag>
      <w:r w:rsidR="00D469D5" w:rsidRPr="004C7B0A">
        <w:rPr>
          <w:sz w:val="24"/>
          <w:szCs w:val="24"/>
          <w:lang w:val="bg-BG"/>
        </w:rPr>
        <w:t xml:space="preserve">. </w:t>
      </w:r>
      <w:r w:rsidR="00702D47" w:rsidRPr="004C7B0A">
        <w:rPr>
          <w:sz w:val="24"/>
          <w:szCs w:val="24"/>
          <w:lang w:val="bg-BG" w:eastAsia="bg-BG"/>
        </w:rPr>
        <w:t>–</w:t>
      </w:r>
      <w:r w:rsidR="00D469D5" w:rsidRPr="004C7B0A">
        <w:rPr>
          <w:sz w:val="24"/>
          <w:szCs w:val="24"/>
          <w:lang w:val="bg-BG"/>
        </w:rPr>
        <w:t xml:space="preserve"> 882 случая (3.5 на 1</w:t>
      </w:r>
      <w:r w:rsidR="00702D47" w:rsidRPr="004C7B0A">
        <w:rPr>
          <w:sz w:val="24"/>
          <w:szCs w:val="24"/>
          <w:lang w:val="bg-BG"/>
        </w:rPr>
        <w:t xml:space="preserve"> </w:t>
      </w:r>
      <w:r w:rsidR="00D469D5" w:rsidRPr="004C7B0A">
        <w:rPr>
          <w:sz w:val="24"/>
          <w:szCs w:val="24"/>
          <w:lang w:val="bg-BG"/>
        </w:rPr>
        <w:t xml:space="preserve">000 д.н.), </w:t>
      </w:r>
      <w:r w:rsidR="006B6552" w:rsidRPr="004C7B0A">
        <w:rPr>
          <w:sz w:val="24"/>
          <w:szCs w:val="24"/>
          <w:lang w:val="bg-BG"/>
        </w:rPr>
        <w:t xml:space="preserve">през </w:t>
      </w:r>
      <w:smartTag w:uri="urn:schemas-microsoft-com:office:smarttags" w:element="metricconverter">
        <w:smartTagPr>
          <w:attr w:name="ProductID" w:val="2013 г"/>
        </w:smartTagPr>
        <w:r w:rsidR="006B6552" w:rsidRPr="004C7B0A">
          <w:rPr>
            <w:sz w:val="24"/>
            <w:szCs w:val="24"/>
            <w:lang w:val="bg-BG"/>
          </w:rPr>
          <w:t>2013 г</w:t>
        </w:r>
      </w:smartTag>
      <w:r w:rsidR="006B6552" w:rsidRPr="004C7B0A">
        <w:rPr>
          <w:sz w:val="24"/>
          <w:szCs w:val="24"/>
          <w:lang w:val="bg-BG"/>
        </w:rPr>
        <w:t xml:space="preserve">. </w:t>
      </w:r>
      <w:r w:rsidR="00702D47" w:rsidRPr="004C7B0A">
        <w:rPr>
          <w:sz w:val="24"/>
          <w:szCs w:val="24"/>
          <w:lang w:val="bg-BG" w:eastAsia="bg-BG"/>
        </w:rPr>
        <w:t>–</w:t>
      </w:r>
      <w:r w:rsidR="006B6552" w:rsidRPr="004C7B0A">
        <w:rPr>
          <w:sz w:val="24"/>
          <w:szCs w:val="24"/>
          <w:lang w:val="bg-BG"/>
        </w:rPr>
        <w:t xml:space="preserve"> 940 случая (3.7 на 1</w:t>
      </w:r>
      <w:r w:rsidR="00702D47" w:rsidRPr="004C7B0A">
        <w:rPr>
          <w:sz w:val="24"/>
          <w:szCs w:val="24"/>
          <w:lang w:val="bg-BG"/>
        </w:rPr>
        <w:t xml:space="preserve"> </w:t>
      </w:r>
      <w:r w:rsidR="006B6552" w:rsidRPr="004C7B0A">
        <w:rPr>
          <w:sz w:val="24"/>
          <w:szCs w:val="24"/>
          <w:lang w:val="bg-BG"/>
        </w:rPr>
        <w:t>000 д.н.),</w:t>
      </w:r>
      <w:r w:rsidR="00702D47" w:rsidRPr="004C7B0A">
        <w:rPr>
          <w:sz w:val="24"/>
          <w:szCs w:val="24"/>
          <w:lang w:val="bg-BG"/>
        </w:rPr>
        <w:t xml:space="preserve"> </w:t>
      </w:r>
      <w:r w:rsidR="006B6552" w:rsidRPr="004C7B0A">
        <w:rPr>
          <w:sz w:val="24"/>
          <w:szCs w:val="24"/>
          <w:lang w:val="bg-BG"/>
        </w:rPr>
        <w:t xml:space="preserve">през </w:t>
      </w:r>
      <w:smartTag w:uri="urn:schemas-microsoft-com:office:smarttags" w:element="metricconverter">
        <w:smartTagPr>
          <w:attr w:name="ProductID" w:val="2012 г"/>
        </w:smartTagPr>
        <w:r w:rsidR="006B6552" w:rsidRPr="004C7B0A">
          <w:rPr>
            <w:sz w:val="24"/>
            <w:szCs w:val="24"/>
            <w:lang w:val="bg-BG"/>
          </w:rPr>
          <w:t>2012 г</w:t>
        </w:r>
      </w:smartTag>
      <w:r w:rsidR="006B6552" w:rsidRPr="004C7B0A">
        <w:rPr>
          <w:sz w:val="24"/>
          <w:szCs w:val="24"/>
          <w:lang w:val="bg-BG"/>
        </w:rPr>
        <w:t xml:space="preserve">. </w:t>
      </w:r>
      <w:r w:rsidR="00702D47" w:rsidRPr="004C7B0A">
        <w:rPr>
          <w:sz w:val="24"/>
          <w:szCs w:val="24"/>
          <w:lang w:val="bg-BG" w:eastAsia="bg-BG"/>
        </w:rPr>
        <w:t>–</w:t>
      </w:r>
      <w:r w:rsidR="008D2772">
        <w:rPr>
          <w:sz w:val="24"/>
          <w:szCs w:val="24"/>
          <w:lang w:val="bg-BG"/>
        </w:rPr>
        <w:t xml:space="preserve"> 1042 </w:t>
      </w:r>
      <w:r w:rsidR="006B6552" w:rsidRPr="004C7B0A">
        <w:rPr>
          <w:sz w:val="24"/>
          <w:szCs w:val="24"/>
          <w:lang w:val="bg-BG"/>
        </w:rPr>
        <w:t xml:space="preserve">случая (4.1 на 1000 д.н.), </w:t>
      </w:r>
      <w:r w:rsidR="00B761E2" w:rsidRPr="004C7B0A">
        <w:rPr>
          <w:sz w:val="24"/>
          <w:szCs w:val="24"/>
          <w:lang w:val="bg-BG"/>
        </w:rPr>
        <w:t xml:space="preserve">през </w:t>
      </w:r>
      <w:smartTag w:uri="urn:schemas-microsoft-com:office:smarttags" w:element="metricconverter">
        <w:smartTagPr>
          <w:attr w:name="ProductID" w:val="2011 г"/>
        </w:smartTagPr>
        <w:r w:rsidR="00B761E2" w:rsidRPr="004C7B0A">
          <w:rPr>
            <w:sz w:val="24"/>
            <w:szCs w:val="24"/>
            <w:lang w:val="bg-BG"/>
          </w:rPr>
          <w:t>2011 г</w:t>
        </w:r>
      </w:smartTag>
      <w:r w:rsidR="00B761E2" w:rsidRPr="004C7B0A">
        <w:rPr>
          <w:sz w:val="24"/>
          <w:szCs w:val="24"/>
          <w:lang w:val="bg-BG"/>
        </w:rPr>
        <w:t>. – 1</w:t>
      </w:r>
      <w:r w:rsidR="00702D47" w:rsidRPr="004C7B0A">
        <w:rPr>
          <w:sz w:val="24"/>
          <w:szCs w:val="24"/>
          <w:lang w:val="bg-BG"/>
        </w:rPr>
        <w:t xml:space="preserve"> </w:t>
      </w:r>
      <w:r w:rsidR="00B761E2" w:rsidRPr="004C7B0A">
        <w:rPr>
          <w:sz w:val="24"/>
          <w:szCs w:val="24"/>
          <w:lang w:val="bg-BG"/>
        </w:rPr>
        <w:t>020 случая (4.0 на 1</w:t>
      </w:r>
      <w:r w:rsidR="00702D47" w:rsidRPr="004C7B0A">
        <w:rPr>
          <w:sz w:val="24"/>
          <w:szCs w:val="24"/>
          <w:lang w:val="bg-BG"/>
        </w:rPr>
        <w:t xml:space="preserve"> </w:t>
      </w:r>
      <w:r w:rsidR="00B761E2" w:rsidRPr="004C7B0A">
        <w:rPr>
          <w:sz w:val="24"/>
          <w:szCs w:val="24"/>
          <w:lang w:val="bg-BG"/>
        </w:rPr>
        <w:t>000 д.н</w:t>
      </w:r>
      <w:r w:rsidR="00B761E2" w:rsidRPr="002C2B27">
        <w:rPr>
          <w:sz w:val="24"/>
          <w:szCs w:val="24"/>
          <w:lang w:val="bg-BG"/>
        </w:rPr>
        <w:t>).</w:t>
      </w:r>
      <w:r w:rsidR="006B6552" w:rsidRPr="002C2B27">
        <w:rPr>
          <w:sz w:val="24"/>
          <w:szCs w:val="24"/>
          <w:lang w:val="bg-BG"/>
        </w:rPr>
        <w:t xml:space="preserve"> </w:t>
      </w:r>
      <w:r w:rsidR="001D26EF" w:rsidRPr="002C2B27">
        <w:rPr>
          <w:sz w:val="24"/>
          <w:szCs w:val="24"/>
          <w:lang w:val="bg-BG"/>
        </w:rPr>
        <w:t xml:space="preserve">Хоспитализираните са </w:t>
      </w:r>
      <w:r w:rsidR="0003271F" w:rsidRPr="002C2B27">
        <w:rPr>
          <w:sz w:val="24"/>
          <w:szCs w:val="24"/>
          <w:lang w:val="bg-BG"/>
        </w:rPr>
        <w:t>1</w:t>
      </w:r>
      <w:r w:rsidR="00702D47" w:rsidRPr="002C2B27">
        <w:rPr>
          <w:sz w:val="24"/>
          <w:szCs w:val="24"/>
          <w:lang w:val="bg-BG"/>
        </w:rPr>
        <w:t xml:space="preserve"> </w:t>
      </w:r>
      <w:r w:rsidR="002C2B27" w:rsidRPr="002C2B27">
        <w:rPr>
          <w:sz w:val="24"/>
          <w:szCs w:val="24"/>
          <w:lang w:val="en-US"/>
        </w:rPr>
        <w:t>2</w:t>
      </w:r>
      <w:r w:rsidR="00D469D5" w:rsidRPr="002C2B27">
        <w:rPr>
          <w:sz w:val="24"/>
          <w:szCs w:val="24"/>
          <w:lang w:val="bg-BG"/>
        </w:rPr>
        <w:t>8</w:t>
      </w:r>
      <w:r w:rsidR="00F61A95" w:rsidRPr="002C2B27">
        <w:rPr>
          <w:sz w:val="24"/>
          <w:szCs w:val="24"/>
          <w:lang w:val="bg-BG"/>
        </w:rPr>
        <w:t>9</w:t>
      </w:r>
      <w:r w:rsidR="00A450A7" w:rsidRPr="002C2B27">
        <w:rPr>
          <w:sz w:val="24"/>
          <w:szCs w:val="24"/>
          <w:lang w:val="bg-BG"/>
        </w:rPr>
        <w:t xml:space="preserve"> </w:t>
      </w:r>
      <w:r w:rsidR="001D26EF" w:rsidRPr="002C2B27">
        <w:rPr>
          <w:sz w:val="24"/>
          <w:szCs w:val="24"/>
          <w:lang w:val="bg-BG"/>
        </w:rPr>
        <w:t>(</w:t>
      </w:r>
      <w:r w:rsidR="002C2B27" w:rsidRPr="002C2B27">
        <w:rPr>
          <w:sz w:val="24"/>
          <w:szCs w:val="24"/>
          <w:lang w:val="en-US"/>
        </w:rPr>
        <w:t>5</w:t>
      </w:r>
      <w:r w:rsidR="0003271F" w:rsidRPr="002C2B27">
        <w:rPr>
          <w:sz w:val="24"/>
          <w:szCs w:val="24"/>
          <w:lang w:val="bg-BG"/>
        </w:rPr>
        <w:t>.</w:t>
      </w:r>
      <w:r w:rsidR="002C2B27" w:rsidRPr="002C2B27">
        <w:rPr>
          <w:sz w:val="24"/>
          <w:szCs w:val="24"/>
          <w:lang w:val="en-US"/>
        </w:rPr>
        <w:t>29</w:t>
      </w:r>
      <w:r w:rsidR="00557887" w:rsidRPr="002C2B27">
        <w:rPr>
          <w:sz w:val="24"/>
          <w:szCs w:val="24"/>
          <w:lang w:val="bg-BG"/>
        </w:rPr>
        <w:t xml:space="preserve"> </w:t>
      </w:r>
      <w:r w:rsidR="001D26EF" w:rsidRPr="002C2B27">
        <w:rPr>
          <w:sz w:val="24"/>
          <w:szCs w:val="24"/>
          <w:lang w:val="bg-BG"/>
        </w:rPr>
        <w:t xml:space="preserve"> на 1</w:t>
      </w:r>
      <w:r w:rsidR="00702D47" w:rsidRPr="002C2B27">
        <w:rPr>
          <w:sz w:val="24"/>
          <w:szCs w:val="24"/>
          <w:lang w:val="bg-BG"/>
        </w:rPr>
        <w:t xml:space="preserve"> </w:t>
      </w:r>
      <w:r w:rsidR="001D26EF" w:rsidRPr="002C2B27">
        <w:rPr>
          <w:sz w:val="24"/>
          <w:szCs w:val="24"/>
          <w:lang w:val="bg-BG"/>
        </w:rPr>
        <w:t xml:space="preserve">000 д.н.), като от тях </w:t>
      </w:r>
      <w:r w:rsidR="0003271F" w:rsidRPr="002C2B27">
        <w:rPr>
          <w:sz w:val="24"/>
          <w:szCs w:val="24"/>
          <w:lang w:val="bg-BG"/>
        </w:rPr>
        <w:t>8</w:t>
      </w:r>
      <w:r w:rsidR="002C2B27" w:rsidRPr="002C2B27">
        <w:rPr>
          <w:sz w:val="24"/>
          <w:szCs w:val="24"/>
          <w:lang w:val="en-US"/>
        </w:rPr>
        <w:t>8</w:t>
      </w:r>
      <w:r w:rsidR="00D469D5" w:rsidRPr="002C2B27">
        <w:rPr>
          <w:sz w:val="24"/>
          <w:szCs w:val="24"/>
          <w:lang w:val="bg-BG"/>
        </w:rPr>
        <w:t>6</w:t>
      </w:r>
      <w:r w:rsidR="001D26EF" w:rsidRPr="002C2B27">
        <w:rPr>
          <w:sz w:val="24"/>
          <w:szCs w:val="24"/>
          <w:lang w:val="bg-BG"/>
        </w:rPr>
        <w:t xml:space="preserve"> са чревни инфекции (3.</w:t>
      </w:r>
      <w:r w:rsidR="002C2B27" w:rsidRPr="002C2B27">
        <w:rPr>
          <w:sz w:val="24"/>
          <w:szCs w:val="24"/>
          <w:lang w:val="en-US"/>
        </w:rPr>
        <w:t>64</w:t>
      </w:r>
      <w:r w:rsidR="001D26EF" w:rsidRPr="002C2B27">
        <w:rPr>
          <w:sz w:val="24"/>
          <w:szCs w:val="24"/>
          <w:lang w:val="bg-BG"/>
        </w:rPr>
        <w:t xml:space="preserve"> на 1000</w:t>
      </w:r>
      <w:r w:rsidR="00557887" w:rsidRPr="002C2B27">
        <w:rPr>
          <w:sz w:val="24"/>
          <w:szCs w:val="24"/>
          <w:lang w:val="bg-BG"/>
        </w:rPr>
        <w:t xml:space="preserve"> д.н)</w:t>
      </w:r>
      <w:r w:rsidR="001D26EF" w:rsidRPr="002C2B27">
        <w:rPr>
          <w:sz w:val="24"/>
          <w:szCs w:val="24"/>
          <w:lang w:val="bg-BG"/>
        </w:rPr>
        <w:t>.</w:t>
      </w:r>
      <w:r w:rsidR="0006781B" w:rsidRPr="002C2B27">
        <w:rPr>
          <w:sz w:val="24"/>
          <w:szCs w:val="24"/>
          <w:lang w:val="bg-BG"/>
        </w:rPr>
        <w:t xml:space="preserve"> </w:t>
      </w:r>
      <w:r w:rsidR="006B6552" w:rsidRPr="002C2B27">
        <w:rPr>
          <w:sz w:val="24"/>
          <w:szCs w:val="24"/>
          <w:lang w:val="bg-BG"/>
        </w:rPr>
        <w:t xml:space="preserve">За сравнение </w:t>
      </w:r>
      <w:r w:rsidR="00D469D5" w:rsidRPr="002C2B27">
        <w:rPr>
          <w:sz w:val="24"/>
          <w:szCs w:val="24"/>
          <w:lang w:val="bg-BG"/>
        </w:rPr>
        <w:t>през 201</w:t>
      </w:r>
      <w:r w:rsidR="004C7B0A" w:rsidRPr="002C2B27">
        <w:rPr>
          <w:sz w:val="24"/>
          <w:szCs w:val="24"/>
          <w:lang w:val="bg-BG"/>
        </w:rPr>
        <w:t>5</w:t>
      </w:r>
      <w:r w:rsidR="00D469D5" w:rsidRPr="002C2B27">
        <w:rPr>
          <w:sz w:val="24"/>
          <w:szCs w:val="24"/>
          <w:lang w:val="bg-BG"/>
        </w:rPr>
        <w:t xml:space="preserve"> г. са 1</w:t>
      </w:r>
      <w:r w:rsidR="00406D8B">
        <w:rPr>
          <w:sz w:val="24"/>
          <w:szCs w:val="24"/>
          <w:lang w:val="bg-BG"/>
        </w:rPr>
        <w:t xml:space="preserve"> </w:t>
      </w:r>
      <w:r w:rsidR="00D469D5" w:rsidRPr="002C2B27">
        <w:rPr>
          <w:sz w:val="24"/>
          <w:szCs w:val="24"/>
          <w:lang w:val="bg-BG"/>
        </w:rPr>
        <w:t>1</w:t>
      </w:r>
      <w:r w:rsidR="004C7B0A" w:rsidRPr="002C2B27">
        <w:rPr>
          <w:sz w:val="24"/>
          <w:szCs w:val="24"/>
          <w:lang w:val="bg-BG"/>
        </w:rPr>
        <w:t>8</w:t>
      </w:r>
      <w:r w:rsidR="00D469D5" w:rsidRPr="002C2B27">
        <w:rPr>
          <w:sz w:val="24"/>
          <w:szCs w:val="24"/>
          <w:lang w:val="bg-BG"/>
        </w:rPr>
        <w:t>9 (4.</w:t>
      </w:r>
      <w:r w:rsidR="004C7B0A" w:rsidRPr="002C2B27">
        <w:rPr>
          <w:sz w:val="24"/>
          <w:szCs w:val="24"/>
          <w:lang w:val="bg-BG"/>
        </w:rPr>
        <w:t>83</w:t>
      </w:r>
      <w:r w:rsidR="008D2772">
        <w:rPr>
          <w:sz w:val="24"/>
          <w:szCs w:val="24"/>
          <w:lang w:val="bg-BG"/>
        </w:rPr>
        <w:t xml:space="preserve"> н</w:t>
      </w:r>
      <w:r w:rsidR="00D469D5" w:rsidRPr="002C2B27">
        <w:rPr>
          <w:sz w:val="24"/>
          <w:szCs w:val="24"/>
          <w:lang w:val="bg-BG"/>
        </w:rPr>
        <w:t>а 1000 д.н.), от тях 8</w:t>
      </w:r>
      <w:r w:rsidR="004C7B0A" w:rsidRPr="002C2B27">
        <w:rPr>
          <w:sz w:val="24"/>
          <w:szCs w:val="24"/>
          <w:lang w:val="bg-BG"/>
        </w:rPr>
        <w:t xml:space="preserve">66 </w:t>
      </w:r>
      <w:r w:rsidR="00406D8B">
        <w:rPr>
          <w:sz w:val="24"/>
          <w:szCs w:val="24"/>
          <w:lang w:val="bg-BG"/>
        </w:rPr>
        <w:t xml:space="preserve">са </w:t>
      </w:r>
      <w:r w:rsidR="004C7B0A" w:rsidRPr="002C2B27">
        <w:rPr>
          <w:sz w:val="24"/>
          <w:szCs w:val="24"/>
          <w:lang w:val="bg-BG"/>
        </w:rPr>
        <w:t>чревни инфекции (3.5</w:t>
      </w:r>
      <w:r w:rsidR="00D469D5" w:rsidRPr="004C7B0A">
        <w:rPr>
          <w:sz w:val="24"/>
          <w:szCs w:val="24"/>
          <w:lang w:val="bg-BG"/>
        </w:rPr>
        <w:t xml:space="preserve"> на 1</w:t>
      </w:r>
      <w:r w:rsidR="004C7B0A" w:rsidRPr="004C7B0A">
        <w:rPr>
          <w:sz w:val="24"/>
          <w:szCs w:val="24"/>
          <w:lang w:val="bg-BG"/>
        </w:rPr>
        <w:t> </w:t>
      </w:r>
      <w:r w:rsidR="00D469D5" w:rsidRPr="004C7B0A">
        <w:rPr>
          <w:sz w:val="24"/>
          <w:szCs w:val="24"/>
          <w:lang w:val="bg-BG"/>
        </w:rPr>
        <w:t xml:space="preserve">000 д.н), </w:t>
      </w:r>
      <w:r w:rsidR="004C7B0A" w:rsidRPr="004C7B0A">
        <w:rPr>
          <w:sz w:val="24"/>
          <w:szCs w:val="24"/>
          <w:lang w:val="bg-BG"/>
        </w:rPr>
        <w:t xml:space="preserve">през </w:t>
      </w:r>
      <w:smartTag w:uri="urn:schemas-microsoft-com:office:smarttags" w:element="metricconverter">
        <w:smartTagPr>
          <w:attr w:name="ProductID" w:val="2014 г"/>
        </w:smartTagPr>
        <w:r w:rsidR="004C7B0A" w:rsidRPr="004C7B0A">
          <w:rPr>
            <w:sz w:val="24"/>
            <w:szCs w:val="24"/>
            <w:lang w:val="bg-BG"/>
          </w:rPr>
          <w:t>2014 г</w:t>
        </w:r>
      </w:smartTag>
      <w:r w:rsidR="004C7B0A" w:rsidRPr="004C7B0A">
        <w:rPr>
          <w:sz w:val="24"/>
          <w:szCs w:val="24"/>
          <w:lang w:val="bg-BG"/>
        </w:rPr>
        <w:t xml:space="preserve">. </w:t>
      </w:r>
      <w:r w:rsidR="00406D8B">
        <w:rPr>
          <w:sz w:val="24"/>
          <w:szCs w:val="24"/>
          <w:lang w:val="bg-BG"/>
        </w:rPr>
        <w:t xml:space="preserve">са 1 139 (4.57  на 1000 д.н.), </w:t>
      </w:r>
      <w:r w:rsidR="004C7B0A" w:rsidRPr="004C7B0A">
        <w:rPr>
          <w:sz w:val="24"/>
          <w:szCs w:val="24"/>
          <w:lang w:val="bg-BG"/>
        </w:rPr>
        <w:t xml:space="preserve">от тях 852 </w:t>
      </w:r>
      <w:r w:rsidR="00406D8B">
        <w:rPr>
          <w:sz w:val="24"/>
          <w:szCs w:val="24"/>
          <w:lang w:val="bg-BG"/>
        </w:rPr>
        <w:t xml:space="preserve">са </w:t>
      </w:r>
      <w:r w:rsidR="004C7B0A" w:rsidRPr="004C7B0A">
        <w:rPr>
          <w:sz w:val="24"/>
          <w:szCs w:val="24"/>
          <w:lang w:val="bg-BG"/>
        </w:rPr>
        <w:t>чревни инфекции (3.4 на 1</w:t>
      </w:r>
      <w:r w:rsidR="004C7B0A">
        <w:rPr>
          <w:sz w:val="24"/>
          <w:szCs w:val="24"/>
          <w:lang w:val="bg-BG"/>
        </w:rPr>
        <w:t> </w:t>
      </w:r>
      <w:r w:rsidR="004C7B0A" w:rsidRPr="004C7B0A">
        <w:rPr>
          <w:sz w:val="24"/>
          <w:szCs w:val="24"/>
          <w:lang w:val="bg-BG"/>
        </w:rPr>
        <w:t>000 д.н</w:t>
      </w:r>
      <w:r w:rsidR="004C7B0A" w:rsidRPr="00280A28">
        <w:rPr>
          <w:sz w:val="24"/>
          <w:szCs w:val="24"/>
          <w:lang w:val="bg-BG"/>
        </w:rPr>
        <w:t xml:space="preserve">), </w:t>
      </w:r>
      <w:r w:rsidR="006B6552" w:rsidRPr="00280A28">
        <w:rPr>
          <w:sz w:val="24"/>
          <w:szCs w:val="24"/>
          <w:lang w:val="bg-BG"/>
        </w:rPr>
        <w:t xml:space="preserve">през </w:t>
      </w:r>
      <w:smartTag w:uri="urn:schemas-microsoft-com:office:smarttags" w:element="metricconverter">
        <w:smartTagPr>
          <w:attr w:name="ProductID" w:val="2013 г"/>
        </w:smartTagPr>
        <w:r w:rsidR="006B6552" w:rsidRPr="00280A28">
          <w:rPr>
            <w:sz w:val="24"/>
            <w:szCs w:val="24"/>
            <w:lang w:val="bg-BG"/>
          </w:rPr>
          <w:t>2013 г</w:t>
        </w:r>
      </w:smartTag>
      <w:r w:rsidR="006B6552" w:rsidRPr="00280A28">
        <w:rPr>
          <w:sz w:val="24"/>
          <w:szCs w:val="24"/>
          <w:lang w:val="bg-BG"/>
        </w:rPr>
        <w:t>. са 1</w:t>
      </w:r>
      <w:r w:rsidR="00EF278F" w:rsidRPr="00280A28">
        <w:rPr>
          <w:sz w:val="24"/>
          <w:szCs w:val="24"/>
          <w:lang w:val="bg-BG"/>
        </w:rPr>
        <w:t xml:space="preserve"> </w:t>
      </w:r>
      <w:r w:rsidR="006B6552" w:rsidRPr="00280A28">
        <w:rPr>
          <w:sz w:val="24"/>
          <w:szCs w:val="24"/>
          <w:lang w:val="bg-BG"/>
        </w:rPr>
        <w:t>142 (4,5 на 1</w:t>
      </w:r>
      <w:r w:rsidR="00EF278F" w:rsidRPr="00280A28">
        <w:rPr>
          <w:sz w:val="24"/>
          <w:szCs w:val="24"/>
          <w:lang w:val="bg-BG"/>
        </w:rPr>
        <w:t xml:space="preserve"> </w:t>
      </w:r>
      <w:r w:rsidR="006B6552" w:rsidRPr="00280A28">
        <w:rPr>
          <w:sz w:val="24"/>
          <w:szCs w:val="24"/>
          <w:lang w:val="bg-BG"/>
        </w:rPr>
        <w:t>000 д.н.),</w:t>
      </w:r>
      <w:r w:rsidR="0003271F" w:rsidRPr="00280A28">
        <w:rPr>
          <w:sz w:val="24"/>
          <w:szCs w:val="24"/>
          <w:lang w:val="bg-BG"/>
        </w:rPr>
        <w:t xml:space="preserve"> </w:t>
      </w:r>
      <w:r w:rsidR="007C760F" w:rsidRPr="00280A28">
        <w:rPr>
          <w:sz w:val="24"/>
          <w:szCs w:val="24"/>
        </w:rPr>
        <w:t>от тях 809 чревни инфекции (3.2 на 1 000 д.н.),</w:t>
      </w:r>
      <w:r w:rsidR="007C760F" w:rsidRPr="00280A28">
        <w:rPr>
          <w:lang w:val="bg-BG"/>
        </w:rPr>
        <w:t xml:space="preserve"> </w:t>
      </w:r>
      <w:r w:rsidR="00F67B28" w:rsidRPr="00280A28">
        <w:rPr>
          <w:sz w:val="24"/>
          <w:szCs w:val="24"/>
          <w:lang w:val="bg-BG"/>
        </w:rPr>
        <w:t xml:space="preserve">през </w:t>
      </w:r>
      <w:smartTag w:uri="urn:schemas-microsoft-com:office:smarttags" w:element="metricconverter">
        <w:smartTagPr>
          <w:attr w:name="ProductID" w:val="2012 г"/>
        </w:smartTagPr>
        <w:r w:rsidR="00F67B28" w:rsidRPr="00280A28">
          <w:rPr>
            <w:sz w:val="24"/>
            <w:szCs w:val="24"/>
            <w:lang w:val="bg-BG"/>
          </w:rPr>
          <w:t>2012 г</w:t>
        </w:r>
      </w:smartTag>
      <w:r w:rsidR="00F67B28" w:rsidRPr="00280A28">
        <w:rPr>
          <w:sz w:val="24"/>
          <w:szCs w:val="24"/>
          <w:lang w:val="bg-BG"/>
        </w:rPr>
        <w:t>.</w:t>
      </w:r>
      <w:r w:rsidR="00F67B28" w:rsidRPr="004C7B0A">
        <w:rPr>
          <w:sz w:val="24"/>
          <w:szCs w:val="24"/>
          <w:lang w:val="bg-BG"/>
        </w:rPr>
        <w:t xml:space="preserve"> са 1</w:t>
      </w:r>
      <w:r w:rsidR="00EF278F" w:rsidRPr="004C7B0A">
        <w:rPr>
          <w:sz w:val="24"/>
          <w:szCs w:val="24"/>
          <w:lang w:val="bg-BG"/>
        </w:rPr>
        <w:t xml:space="preserve"> </w:t>
      </w:r>
      <w:r w:rsidR="00F67B28" w:rsidRPr="004C7B0A">
        <w:rPr>
          <w:sz w:val="24"/>
          <w:szCs w:val="24"/>
          <w:lang w:val="bg-BG"/>
        </w:rPr>
        <w:t>133 (4,42 на 1</w:t>
      </w:r>
      <w:r w:rsidR="00EF278F" w:rsidRPr="004C7B0A">
        <w:rPr>
          <w:sz w:val="24"/>
          <w:szCs w:val="24"/>
          <w:lang w:val="bg-BG"/>
        </w:rPr>
        <w:t xml:space="preserve"> </w:t>
      </w:r>
      <w:r w:rsidR="00F67B28" w:rsidRPr="004C7B0A">
        <w:rPr>
          <w:sz w:val="24"/>
          <w:szCs w:val="24"/>
          <w:lang w:val="bg-BG"/>
        </w:rPr>
        <w:t>000 д.н.), от тях 875 чревни инфекции (3.7 на 1</w:t>
      </w:r>
      <w:r w:rsidR="00EF278F" w:rsidRPr="004C7B0A">
        <w:rPr>
          <w:sz w:val="24"/>
          <w:szCs w:val="24"/>
          <w:lang w:val="bg-BG"/>
        </w:rPr>
        <w:t> </w:t>
      </w:r>
      <w:r w:rsidR="00F67B28" w:rsidRPr="004C7B0A">
        <w:rPr>
          <w:sz w:val="24"/>
          <w:szCs w:val="24"/>
          <w:lang w:val="bg-BG"/>
        </w:rPr>
        <w:t>000</w:t>
      </w:r>
      <w:r w:rsidR="00EF278F" w:rsidRPr="004C7B0A">
        <w:rPr>
          <w:sz w:val="24"/>
          <w:szCs w:val="24"/>
          <w:lang w:val="bg-BG"/>
        </w:rPr>
        <w:t xml:space="preserve"> д.н.</w:t>
      </w:r>
      <w:r w:rsidR="00F67B28" w:rsidRPr="004C7B0A">
        <w:rPr>
          <w:sz w:val="24"/>
          <w:szCs w:val="24"/>
          <w:lang w:val="bg-BG"/>
        </w:rPr>
        <w:t xml:space="preserve">), </w:t>
      </w:r>
      <w:r w:rsidR="0003271F" w:rsidRPr="004C7B0A">
        <w:rPr>
          <w:sz w:val="24"/>
          <w:szCs w:val="24"/>
          <w:lang w:val="bg-BG"/>
        </w:rPr>
        <w:t xml:space="preserve">през </w:t>
      </w:r>
      <w:smartTag w:uri="urn:schemas-microsoft-com:office:smarttags" w:element="metricconverter">
        <w:smartTagPr>
          <w:attr w:name="ProductID" w:val="2011 г"/>
        </w:smartTagPr>
        <w:r w:rsidR="0003271F" w:rsidRPr="004C7B0A">
          <w:rPr>
            <w:sz w:val="24"/>
            <w:szCs w:val="24"/>
            <w:lang w:val="bg-BG"/>
          </w:rPr>
          <w:t>2011 г</w:t>
        </w:r>
      </w:smartTag>
      <w:r w:rsidR="0003271F" w:rsidRPr="004C7B0A">
        <w:rPr>
          <w:sz w:val="24"/>
          <w:szCs w:val="24"/>
          <w:lang w:val="bg-BG"/>
        </w:rPr>
        <w:t>. са 1</w:t>
      </w:r>
      <w:r w:rsidR="00EF278F" w:rsidRPr="004C7B0A">
        <w:rPr>
          <w:sz w:val="24"/>
          <w:szCs w:val="24"/>
          <w:lang w:val="bg-BG"/>
        </w:rPr>
        <w:t xml:space="preserve"> </w:t>
      </w:r>
      <w:r w:rsidR="0003271F" w:rsidRPr="004C7B0A">
        <w:rPr>
          <w:sz w:val="24"/>
          <w:szCs w:val="24"/>
          <w:lang w:val="bg-BG"/>
        </w:rPr>
        <w:t>362 (5.29 на 1</w:t>
      </w:r>
      <w:r w:rsidR="00EF278F" w:rsidRPr="004C7B0A">
        <w:rPr>
          <w:sz w:val="24"/>
          <w:szCs w:val="24"/>
          <w:lang w:val="bg-BG"/>
        </w:rPr>
        <w:t xml:space="preserve"> </w:t>
      </w:r>
      <w:r w:rsidR="0003271F" w:rsidRPr="004C7B0A">
        <w:rPr>
          <w:sz w:val="24"/>
          <w:szCs w:val="24"/>
          <w:lang w:val="bg-BG"/>
        </w:rPr>
        <w:t>000 д.н.), от тях 943 чревни инфекции (3.66 на 1</w:t>
      </w:r>
      <w:r w:rsidR="00EF278F" w:rsidRPr="004C7B0A">
        <w:rPr>
          <w:sz w:val="24"/>
          <w:szCs w:val="24"/>
          <w:lang w:val="bg-BG"/>
        </w:rPr>
        <w:t> </w:t>
      </w:r>
      <w:r w:rsidR="0003271F" w:rsidRPr="004C7B0A">
        <w:rPr>
          <w:sz w:val="24"/>
          <w:szCs w:val="24"/>
          <w:lang w:val="bg-BG"/>
        </w:rPr>
        <w:t>000</w:t>
      </w:r>
      <w:r w:rsidR="00EF278F" w:rsidRPr="004C7B0A">
        <w:rPr>
          <w:sz w:val="24"/>
          <w:szCs w:val="24"/>
          <w:lang w:val="bg-BG"/>
        </w:rPr>
        <w:t xml:space="preserve"> д.н.</w:t>
      </w:r>
      <w:r w:rsidR="0003271F" w:rsidRPr="004C7B0A">
        <w:rPr>
          <w:sz w:val="24"/>
          <w:szCs w:val="24"/>
          <w:lang w:val="bg-BG"/>
        </w:rPr>
        <w:t>)</w:t>
      </w:r>
      <w:r w:rsidR="00BA6FF2" w:rsidRPr="004C7B0A">
        <w:rPr>
          <w:sz w:val="24"/>
          <w:szCs w:val="24"/>
          <w:lang w:val="bg-BG"/>
        </w:rPr>
        <w:t>.</w:t>
      </w:r>
      <w:r w:rsidR="00BA6FF2" w:rsidRPr="00E47106">
        <w:rPr>
          <w:sz w:val="24"/>
          <w:szCs w:val="24"/>
          <w:lang w:val="bg-BG"/>
        </w:rPr>
        <w:t xml:space="preserve"> </w:t>
      </w:r>
    </w:p>
    <w:p w:rsidR="00D16AE7" w:rsidRPr="00E47106" w:rsidRDefault="007C760F" w:rsidP="00D16AE7">
      <w:pPr>
        <w:rPr>
          <w:szCs w:val="28"/>
          <w:lang w:val="bg-BG"/>
        </w:rPr>
      </w:pPr>
      <w:r w:rsidRPr="004C7B0A">
        <w:rPr>
          <w:sz w:val="24"/>
          <w:szCs w:val="24"/>
        </w:rPr>
        <w:t xml:space="preserve"> </w:t>
      </w:r>
    </w:p>
    <w:p w:rsidR="00D16AE7" w:rsidRPr="00E47106" w:rsidRDefault="009E5CAD" w:rsidP="00D16AE7">
      <w:pPr>
        <w:jc w:val="center"/>
        <w:rPr>
          <w:bCs/>
          <w:sz w:val="24"/>
          <w:szCs w:val="24"/>
          <w:lang w:val="ru-RU"/>
        </w:rPr>
      </w:pPr>
      <w:r w:rsidRPr="00E47106">
        <w:rPr>
          <w:bCs/>
          <w:sz w:val="24"/>
          <w:szCs w:val="24"/>
          <w:lang w:val="ru-RU"/>
        </w:rPr>
        <w:t>Табл. 1</w:t>
      </w:r>
      <w:r w:rsidR="00804FC1">
        <w:rPr>
          <w:bCs/>
          <w:sz w:val="24"/>
          <w:szCs w:val="24"/>
          <w:lang w:val="ru-RU"/>
        </w:rPr>
        <w:t>9</w:t>
      </w:r>
      <w:r w:rsidRPr="00E47106">
        <w:rPr>
          <w:bCs/>
          <w:sz w:val="24"/>
          <w:szCs w:val="24"/>
          <w:lang w:val="ru-RU"/>
        </w:rPr>
        <w:t xml:space="preserve">. </w:t>
      </w:r>
      <w:r w:rsidR="00D16AE7" w:rsidRPr="00E47106">
        <w:rPr>
          <w:bCs/>
          <w:sz w:val="24"/>
          <w:szCs w:val="24"/>
          <w:lang w:val="ru-RU"/>
        </w:rPr>
        <w:t>Регистрирани заболявания от активна туберкулоза по форма на заболяването</w:t>
      </w:r>
    </w:p>
    <w:tbl>
      <w:tblPr>
        <w:tblW w:w="10030" w:type="dxa"/>
        <w:tblInd w:w="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0"/>
        <w:gridCol w:w="616"/>
        <w:gridCol w:w="704"/>
        <w:gridCol w:w="617"/>
        <w:gridCol w:w="703"/>
        <w:gridCol w:w="616"/>
        <w:gridCol w:w="740"/>
        <w:gridCol w:w="624"/>
        <w:gridCol w:w="770"/>
        <w:gridCol w:w="636"/>
        <w:gridCol w:w="684"/>
        <w:gridCol w:w="616"/>
        <w:gridCol w:w="704"/>
      </w:tblGrid>
      <w:tr w:rsidR="005850CF" w:rsidRPr="00E47106" w:rsidTr="00D469D5">
        <w:trPr>
          <w:trHeight w:val="25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0CF" w:rsidRPr="00E47106" w:rsidRDefault="005850CF" w:rsidP="005850CF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Форма на заболяването</w:t>
            </w:r>
          </w:p>
        </w:tc>
        <w:tc>
          <w:tcPr>
            <w:tcW w:w="39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850CF" w:rsidRPr="00C4598A" w:rsidRDefault="00B37812" w:rsidP="00B46BA4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201</w:t>
            </w:r>
            <w:r w:rsidR="00B46BA4">
              <w:rPr>
                <w:sz w:val="20"/>
                <w:lang w:val="bg-BG" w:eastAsia="bg-BG"/>
              </w:rPr>
              <w:t>6</w:t>
            </w:r>
          </w:p>
        </w:tc>
        <w:tc>
          <w:tcPr>
            <w:tcW w:w="40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0CF" w:rsidRPr="00C4598A" w:rsidRDefault="00B37812" w:rsidP="00B46BA4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201</w:t>
            </w:r>
            <w:r w:rsidR="00B46BA4">
              <w:rPr>
                <w:sz w:val="20"/>
                <w:lang w:val="bg-BG" w:eastAsia="bg-BG"/>
              </w:rPr>
              <w:t>5</w:t>
            </w:r>
          </w:p>
        </w:tc>
      </w:tr>
      <w:tr w:rsidR="005850CF" w:rsidRPr="00E47106" w:rsidTr="00D469D5">
        <w:trPr>
          <w:trHeight w:val="255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0CF" w:rsidRPr="00E47106" w:rsidRDefault="005850CF" w:rsidP="005850CF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 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0CF" w:rsidRPr="00E47106" w:rsidRDefault="005850CF" w:rsidP="005850CF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E47106">
              <w:rPr>
                <w:sz w:val="18"/>
                <w:szCs w:val="18"/>
                <w:lang w:val="bg-BG" w:eastAsia="bg-BG"/>
              </w:rPr>
              <w:t>общ брой</w:t>
            </w:r>
          </w:p>
        </w:tc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0CF" w:rsidRPr="00E47106" w:rsidRDefault="005850CF" w:rsidP="005850CF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E47106">
              <w:rPr>
                <w:sz w:val="18"/>
                <w:szCs w:val="18"/>
                <w:lang w:val="bg-BG" w:eastAsia="bg-BG"/>
              </w:rPr>
              <w:t xml:space="preserve">На 100000 </w:t>
            </w:r>
          </w:p>
        </w:tc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0CF" w:rsidRPr="00E47106" w:rsidRDefault="005850CF" w:rsidP="005850CF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E47106">
              <w:rPr>
                <w:sz w:val="18"/>
                <w:szCs w:val="18"/>
                <w:lang w:val="bg-BG" w:eastAsia="bg-BG"/>
              </w:rPr>
              <w:t>мъже</w:t>
            </w:r>
          </w:p>
        </w:tc>
        <w:tc>
          <w:tcPr>
            <w:tcW w:w="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0CF" w:rsidRPr="00E47106" w:rsidRDefault="005850CF" w:rsidP="005850CF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E47106">
              <w:rPr>
                <w:sz w:val="18"/>
                <w:szCs w:val="18"/>
                <w:lang w:val="bg-BG" w:eastAsia="bg-BG"/>
              </w:rPr>
              <w:t xml:space="preserve">На 100000 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0CF" w:rsidRPr="00E47106" w:rsidRDefault="005850CF" w:rsidP="005850CF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E47106">
              <w:rPr>
                <w:sz w:val="18"/>
                <w:szCs w:val="18"/>
                <w:lang w:val="bg-BG" w:eastAsia="bg-BG"/>
              </w:rPr>
              <w:t>жени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0CF" w:rsidRPr="00E47106" w:rsidRDefault="005850CF" w:rsidP="005850CF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E47106">
              <w:rPr>
                <w:sz w:val="18"/>
                <w:szCs w:val="18"/>
                <w:lang w:val="bg-BG" w:eastAsia="bg-BG"/>
              </w:rPr>
              <w:t xml:space="preserve">На 100000 </w:t>
            </w:r>
          </w:p>
        </w:tc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0CF" w:rsidRPr="00E47106" w:rsidRDefault="005850CF" w:rsidP="005850CF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E47106">
              <w:rPr>
                <w:sz w:val="18"/>
                <w:szCs w:val="18"/>
                <w:lang w:val="bg-BG" w:eastAsia="bg-BG"/>
              </w:rPr>
              <w:t>брой</w:t>
            </w:r>
          </w:p>
        </w:tc>
        <w:tc>
          <w:tcPr>
            <w:tcW w:w="7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0CF" w:rsidRPr="00E47106" w:rsidRDefault="005850CF" w:rsidP="005850CF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E47106">
              <w:rPr>
                <w:sz w:val="18"/>
                <w:szCs w:val="18"/>
                <w:lang w:val="bg-BG" w:eastAsia="bg-BG"/>
              </w:rPr>
              <w:t xml:space="preserve">На 100000 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0CF" w:rsidRPr="00E47106" w:rsidRDefault="005850CF" w:rsidP="005850CF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E47106">
              <w:rPr>
                <w:sz w:val="18"/>
                <w:szCs w:val="18"/>
                <w:lang w:val="bg-BG" w:eastAsia="bg-BG"/>
              </w:rPr>
              <w:t>мъже</w:t>
            </w:r>
          </w:p>
        </w:tc>
        <w:tc>
          <w:tcPr>
            <w:tcW w:w="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0CF" w:rsidRPr="00E47106" w:rsidRDefault="005850CF" w:rsidP="005850CF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E47106">
              <w:rPr>
                <w:sz w:val="18"/>
                <w:szCs w:val="18"/>
                <w:lang w:val="bg-BG" w:eastAsia="bg-BG"/>
              </w:rPr>
              <w:t xml:space="preserve">На 100000 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0CF" w:rsidRPr="00E47106" w:rsidRDefault="005850CF" w:rsidP="005850CF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E47106">
              <w:rPr>
                <w:sz w:val="18"/>
                <w:szCs w:val="18"/>
                <w:lang w:val="bg-BG" w:eastAsia="bg-BG"/>
              </w:rPr>
              <w:t>жени</w:t>
            </w:r>
          </w:p>
        </w:tc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0CF" w:rsidRPr="00E47106" w:rsidRDefault="005850CF" w:rsidP="005850CF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E47106">
              <w:rPr>
                <w:sz w:val="18"/>
                <w:szCs w:val="18"/>
                <w:lang w:val="bg-BG" w:eastAsia="bg-BG"/>
              </w:rPr>
              <w:t xml:space="preserve">На 100000 </w:t>
            </w:r>
          </w:p>
        </w:tc>
      </w:tr>
      <w:tr w:rsidR="005850CF" w:rsidRPr="00E47106" w:rsidTr="00D469D5">
        <w:trPr>
          <w:trHeight w:val="25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CF" w:rsidRPr="00E47106" w:rsidRDefault="005850CF" w:rsidP="005850CF">
            <w:pPr>
              <w:rPr>
                <w:sz w:val="20"/>
                <w:lang w:val="bg-BG" w:eastAsia="bg-BG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CF" w:rsidRPr="00E47106" w:rsidRDefault="005850CF" w:rsidP="005850CF">
            <w:pPr>
              <w:rPr>
                <w:sz w:val="20"/>
                <w:lang w:val="bg-BG" w:eastAsia="bg-BG"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CF" w:rsidRPr="00E47106" w:rsidRDefault="005850CF" w:rsidP="005850CF">
            <w:pPr>
              <w:rPr>
                <w:sz w:val="20"/>
                <w:lang w:val="bg-BG" w:eastAsia="bg-BG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CF" w:rsidRPr="00E47106" w:rsidRDefault="005850CF" w:rsidP="005850CF">
            <w:pPr>
              <w:rPr>
                <w:sz w:val="20"/>
                <w:lang w:val="bg-BG" w:eastAsia="bg-BG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CF" w:rsidRPr="00E47106" w:rsidRDefault="005850CF" w:rsidP="005850CF">
            <w:pPr>
              <w:rPr>
                <w:sz w:val="20"/>
                <w:lang w:val="bg-BG" w:eastAsia="bg-BG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CF" w:rsidRPr="00E47106" w:rsidRDefault="005850CF" w:rsidP="005850CF">
            <w:pPr>
              <w:rPr>
                <w:sz w:val="20"/>
                <w:lang w:val="bg-BG" w:eastAsia="bg-BG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CF" w:rsidRPr="00E47106" w:rsidRDefault="005850CF" w:rsidP="005850CF">
            <w:pPr>
              <w:rPr>
                <w:sz w:val="20"/>
                <w:lang w:val="bg-BG" w:eastAsia="bg-BG"/>
              </w:rPr>
            </w:pPr>
          </w:p>
        </w:tc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CF" w:rsidRPr="00E47106" w:rsidRDefault="005850CF" w:rsidP="005850CF">
            <w:pPr>
              <w:rPr>
                <w:sz w:val="20"/>
                <w:lang w:val="bg-BG" w:eastAsia="bg-BG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CF" w:rsidRPr="00E47106" w:rsidRDefault="005850CF" w:rsidP="005850CF">
            <w:pPr>
              <w:rPr>
                <w:sz w:val="20"/>
                <w:lang w:val="bg-BG" w:eastAsia="bg-BG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CF" w:rsidRPr="00E47106" w:rsidRDefault="005850CF" w:rsidP="005850CF">
            <w:pPr>
              <w:rPr>
                <w:sz w:val="20"/>
                <w:lang w:val="bg-BG" w:eastAsia="bg-BG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CF" w:rsidRPr="00E47106" w:rsidRDefault="005850CF" w:rsidP="005850CF">
            <w:pPr>
              <w:rPr>
                <w:sz w:val="20"/>
                <w:lang w:val="bg-BG" w:eastAsia="bg-BG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CF" w:rsidRPr="00E47106" w:rsidRDefault="005850CF" w:rsidP="005850CF">
            <w:pPr>
              <w:rPr>
                <w:sz w:val="20"/>
                <w:lang w:val="bg-BG" w:eastAsia="bg-BG"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CF" w:rsidRPr="00E47106" w:rsidRDefault="005850CF" w:rsidP="005850CF">
            <w:pPr>
              <w:rPr>
                <w:sz w:val="20"/>
                <w:lang w:val="bg-BG" w:eastAsia="bg-BG"/>
              </w:rPr>
            </w:pPr>
          </w:p>
        </w:tc>
      </w:tr>
      <w:tr w:rsidR="004A59C3" w:rsidRPr="00E47106" w:rsidTr="00D469D5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9C3" w:rsidRPr="00E47106" w:rsidRDefault="004A59C3" w:rsidP="004A59C3">
            <w:pPr>
              <w:rPr>
                <w:b/>
                <w:bCs/>
                <w:sz w:val="20"/>
                <w:lang w:val="bg-BG" w:eastAsia="bg-BG"/>
              </w:rPr>
            </w:pPr>
            <w:r w:rsidRPr="00E47106">
              <w:rPr>
                <w:b/>
                <w:bCs/>
                <w:sz w:val="20"/>
                <w:lang w:val="bg-BG" w:eastAsia="bg-BG"/>
              </w:rPr>
              <w:t>За страната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9C3" w:rsidRPr="00183190" w:rsidRDefault="004A59C3" w:rsidP="004A59C3">
            <w:pPr>
              <w:jc w:val="right"/>
              <w:rPr>
                <w:b/>
                <w:sz w:val="20"/>
                <w:lang w:val="bg-BG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9C3" w:rsidRPr="00183190" w:rsidRDefault="004A59C3" w:rsidP="004A59C3">
            <w:pPr>
              <w:jc w:val="right"/>
              <w:rPr>
                <w:b/>
                <w:sz w:val="20"/>
                <w:lang w:val="bg-BG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9C3" w:rsidRPr="00183190" w:rsidRDefault="004A59C3" w:rsidP="004A59C3">
            <w:pPr>
              <w:jc w:val="right"/>
              <w:rPr>
                <w:b/>
                <w:sz w:val="20"/>
                <w:lang w:val="bg-BG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9C3" w:rsidRPr="00183190" w:rsidRDefault="004A59C3" w:rsidP="004A59C3">
            <w:pPr>
              <w:jc w:val="right"/>
              <w:rPr>
                <w:b/>
                <w:sz w:val="20"/>
                <w:lang w:val="bg-BG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9C3" w:rsidRPr="00183190" w:rsidRDefault="004A59C3" w:rsidP="004A59C3">
            <w:pPr>
              <w:jc w:val="right"/>
              <w:rPr>
                <w:b/>
                <w:sz w:val="20"/>
                <w:lang w:val="bg-BG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9C3" w:rsidRPr="00183190" w:rsidRDefault="004A59C3" w:rsidP="004A59C3">
            <w:pPr>
              <w:jc w:val="right"/>
              <w:rPr>
                <w:b/>
                <w:sz w:val="20"/>
                <w:lang w:val="bg-BG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9C3" w:rsidRDefault="004A59C3" w:rsidP="004A59C3">
            <w:pPr>
              <w:jc w:val="right"/>
              <w:rPr>
                <w:sz w:val="20"/>
                <w:lang w:val="bg-BG" w:eastAsia="bg-BG"/>
              </w:rPr>
            </w:pPr>
            <w:r>
              <w:rPr>
                <w:sz w:val="20"/>
              </w:rPr>
              <w:t>4509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9C3" w:rsidRDefault="004A59C3" w:rsidP="004A59C3">
            <w:pPr>
              <w:jc w:val="right"/>
              <w:rPr>
                <w:sz w:val="20"/>
              </w:rPr>
            </w:pPr>
            <w:r>
              <w:rPr>
                <w:sz w:val="20"/>
              </w:rPr>
              <w:t>62.8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9C3" w:rsidRDefault="004A59C3" w:rsidP="004A59C3">
            <w:pPr>
              <w:jc w:val="right"/>
              <w:rPr>
                <w:sz w:val="20"/>
              </w:rPr>
            </w:pPr>
            <w:r>
              <w:rPr>
                <w:sz w:val="20"/>
              </w:rPr>
              <w:t>2970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9C3" w:rsidRDefault="004A59C3" w:rsidP="004A59C3">
            <w:pPr>
              <w:jc w:val="right"/>
              <w:rPr>
                <w:sz w:val="20"/>
              </w:rPr>
            </w:pPr>
            <w:r>
              <w:rPr>
                <w:sz w:val="20"/>
              </w:rPr>
              <w:t>85.1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9C3" w:rsidRDefault="004A59C3" w:rsidP="004A59C3">
            <w:pPr>
              <w:jc w:val="right"/>
              <w:rPr>
                <w:sz w:val="20"/>
              </w:rPr>
            </w:pPr>
            <w:r>
              <w:rPr>
                <w:sz w:val="20"/>
              </w:rPr>
              <w:t>1539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9C3" w:rsidRDefault="004A59C3" w:rsidP="004A59C3">
            <w:pPr>
              <w:jc w:val="right"/>
              <w:rPr>
                <w:sz w:val="20"/>
              </w:rPr>
            </w:pPr>
            <w:r>
              <w:rPr>
                <w:sz w:val="20"/>
              </w:rPr>
              <w:t>41.7</w:t>
            </w:r>
          </w:p>
        </w:tc>
      </w:tr>
      <w:tr w:rsidR="004A59C3" w:rsidRPr="003E250B" w:rsidTr="00D469D5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9C3" w:rsidRPr="00E47106" w:rsidRDefault="004A59C3" w:rsidP="004A59C3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в т.ч. новооткрити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9C3" w:rsidRPr="00183190" w:rsidRDefault="004A59C3" w:rsidP="004A59C3">
            <w:pPr>
              <w:jc w:val="right"/>
              <w:rPr>
                <w:b/>
                <w:i/>
                <w:sz w:val="20"/>
                <w:lang w:val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9C3" w:rsidRPr="00183190" w:rsidRDefault="004A59C3" w:rsidP="004A59C3">
            <w:pPr>
              <w:jc w:val="right"/>
              <w:rPr>
                <w:b/>
                <w:i/>
                <w:sz w:val="20"/>
                <w:lang w:val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9C3" w:rsidRPr="00183190" w:rsidRDefault="004A59C3" w:rsidP="004A59C3">
            <w:pPr>
              <w:jc w:val="right"/>
              <w:rPr>
                <w:b/>
                <w:i/>
                <w:sz w:val="20"/>
                <w:lang w:val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9C3" w:rsidRPr="00183190" w:rsidRDefault="004A59C3" w:rsidP="004A59C3">
            <w:pPr>
              <w:jc w:val="right"/>
              <w:rPr>
                <w:b/>
                <w:i/>
                <w:sz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9C3" w:rsidRPr="00183190" w:rsidRDefault="004A59C3" w:rsidP="004A59C3">
            <w:pPr>
              <w:jc w:val="right"/>
              <w:rPr>
                <w:b/>
                <w:i/>
                <w:sz w:val="20"/>
                <w:lang w:val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9C3" w:rsidRPr="00183190" w:rsidRDefault="004A59C3" w:rsidP="004A59C3">
            <w:pPr>
              <w:jc w:val="right"/>
              <w:rPr>
                <w:b/>
                <w:i/>
                <w:sz w:val="20"/>
                <w:lang w:val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9C3" w:rsidRDefault="004A59C3" w:rsidP="004A59C3">
            <w:pPr>
              <w:jc w:val="right"/>
              <w:rPr>
                <w:sz w:val="20"/>
              </w:rPr>
            </w:pPr>
            <w:r>
              <w:rPr>
                <w:sz w:val="20"/>
              </w:rPr>
              <w:t>1572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9C3" w:rsidRDefault="004A59C3" w:rsidP="004A59C3">
            <w:pPr>
              <w:jc w:val="right"/>
              <w:rPr>
                <w:sz w:val="20"/>
              </w:rPr>
            </w:pPr>
            <w:r>
              <w:rPr>
                <w:sz w:val="20"/>
              </w:rPr>
              <w:t>21.9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9C3" w:rsidRDefault="004A59C3" w:rsidP="004A59C3">
            <w:pPr>
              <w:jc w:val="right"/>
              <w:rPr>
                <w:sz w:val="20"/>
              </w:rPr>
            </w:pPr>
            <w:r>
              <w:rPr>
                <w:sz w:val="20"/>
              </w:rPr>
              <w:t>1017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9C3" w:rsidRDefault="004A59C3" w:rsidP="004A59C3">
            <w:pPr>
              <w:jc w:val="right"/>
              <w:rPr>
                <w:sz w:val="20"/>
              </w:rPr>
            </w:pPr>
            <w:r>
              <w:rPr>
                <w:sz w:val="20"/>
              </w:rPr>
              <w:t>29.2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9C3" w:rsidRDefault="004A59C3" w:rsidP="004A59C3">
            <w:pPr>
              <w:jc w:val="right"/>
              <w:rPr>
                <w:sz w:val="20"/>
              </w:rPr>
            </w:pPr>
            <w:r>
              <w:rPr>
                <w:sz w:val="20"/>
              </w:rPr>
              <w:t>555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9C3" w:rsidRDefault="004A59C3" w:rsidP="004A59C3">
            <w:pPr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F301CF" w:rsidRPr="00E47106" w:rsidTr="00D469D5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1CF" w:rsidRPr="00E47106" w:rsidRDefault="00F301CF" w:rsidP="00F301CF">
            <w:pPr>
              <w:rPr>
                <w:b/>
                <w:bCs/>
                <w:sz w:val="20"/>
                <w:lang w:val="bg-BG" w:eastAsia="bg-BG"/>
              </w:rPr>
            </w:pPr>
            <w:r w:rsidRPr="00E47106">
              <w:rPr>
                <w:b/>
                <w:bCs/>
                <w:sz w:val="20"/>
                <w:lang w:val="bg-BG" w:eastAsia="bg-BG"/>
              </w:rPr>
              <w:t>Общо за областта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1CF" w:rsidRDefault="00F301CF" w:rsidP="00F301CF">
            <w:pPr>
              <w:jc w:val="right"/>
              <w:rPr>
                <w:b/>
                <w:bCs/>
                <w:sz w:val="20"/>
                <w:lang w:val="bg-BG" w:eastAsia="bg-BG"/>
              </w:rPr>
            </w:pPr>
            <w:r>
              <w:rPr>
                <w:b/>
                <w:bCs/>
                <w:sz w:val="20"/>
              </w:rPr>
              <w:t>140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1CF" w:rsidRDefault="00F301CF" w:rsidP="00F301C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57.5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1CF" w:rsidRDefault="00F301CF" w:rsidP="00F301C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1CF" w:rsidRDefault="00F301CF" w:rsidP="00F301C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71.3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1CF" w:rsidRDefault="00F301CF" w:rsidP="00F301C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1CF" w:rsidRDefault="00F301CF" w:rsidP="00F301C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44.5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1CF" w:rsidRDefault="00F301CF" w:rsidP="00F301C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1CF" w:rsidRDefault="00F301CF" w:rsidP="00F301C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60.5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1CF" w:rsidRDefault="00F301CF" w:rsidP="00F301C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1CF" w:rsidRDefault="00F301CF" w:rsidP="00F301C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79.8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1CF" w:rsidRDefault="00F301CF" w:rsidP="00F301C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1CF" w:rsidRDefault="00F301CF" w:rsidP="00F301C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42.4</w:t>
            </w:r>
          </w:p>
        </w:tc>
      </w:tr>
      <w:tr w:rsidR="00F301CF" w:rsidRPr="00E47106" w:rsidTr="00D469D5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1CF" w:rsidRPr="00E47106" w:rsidRDefault="00F301CF" w:rsidP="00F301CF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в т.ч. новооткрити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1CF" w:rsidRDefault="00F301CF" w:rsidP="00F301CF">
            <w:pPr>
              <w:jc w:val="right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1CF" w:rsidRDefault="00F301CF" w:rsidP="00F301CF">
            <w:pPr>
              <w:jc w:val="right"/>
              <w:rPr>
                <w:sz w:val="20"/>
              </w:rPr>
            </w:pPr>
            <w:r>
              <w:rPr>
                <w:sz w:val="20"/>
              </w:rPr>
              <w:t>19.7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1CF" w:rsidRDefault="00F301CF" w:rsidP="00F301CF">
            <w:pPr>
              <w:jc w:val="right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1CF" w:rsidRDefault="00F301CF" w:rsidP="00F301CF">
            <w:pPr>
              <w:jc w:val="right"/>
              <w:rPr>
                <w:sz w:val="20"/>
              </w:rPr>
            </w:pPr>
            <w:r>
              <w:rPr>
                <w:sz w:val="20"/>
              </w:rPr>
              <w:t>31.4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1CF" w:rsidRDefault="00F301CF" w:rsidP="00F301CF">
            <w:pPr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1CF" w:rsidRDefault="00F301CF" w:rsidP="00F301CF">
            <w:pPr>
              <w:jc w:val="right"/>
              <w:rPr>
                <w:sz w:val="20"/>
              </w:rPr>
            </w:pPr>
            <w:r>
              <w:rPr>
                <w:sz w:val="20"/>
              </w:rPr>
              <w:t>8.7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1CF" w:rsidRDefault="00F301CF" w:rsidP="00F301CF">
            <w:pPr>
              <w:jc w:val="right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1CF" w:rsidRDefault="00F301CF" w:rsidP="00F301CF">
            <w:pPr>
              <w:jc w:val="right"/>
              <w:rPr>
                <w:sz w:val="20"/>
              </w:rPr>
            </w:pPr>
            <w:r>
              <w:rPr>
                <w:sz w:val="20"/>
              </w:rPr>
              <w:t>15.0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1CF" w:rsidRDefault="00F301CF" w:rsidP="00F301CF">
            <w:pPr>
              <w:jc w:val="righ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1CF" w:rsidRDefault="00F301CF" w:rsidP="00F301CF">
            <w:pPr>
              <w:jc w:val="right"/>
              <w:rPr>
                <w:sz w:val="20"/>
              </w:rPr>
            </w:pPr>
            <w:r>
              <w:rPr>
                <w:sz w:val="20"/>
              </w:rPr>
              <w:t>13.4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1CF" w:rsidRDefault="00F301CF" w:rsidP="00F301CF">
            <w:pPr>
              <w:jc w:val="right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1CF" w:rsidRDefault="00F301CF" w:rsidP="00F301CF">
            <w:pPr>
              <w:jc w:val="right"/>
              <w:rPr>
                <w:sz w:val="20"/>
              </w:rPr>
            </w:pPr>
            <w:r>
              <w:rPr>
                <w:sz w:val="20"/>
              </w:rPr>
              <w:t>16.5</w:t>
            </w:r>
          </w:p>
        </w:tc>
      </w:tr>
      <w:tr w:rsidR="00F301CF" w:rsidRPr="00E47106" w:rsidTr="00D469D5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1CF" w:rsidRPr="00E47106" w:rsidRDefault="00F301CF" w:rsidP="00F301CF">
            <w:pPr>
              <w:rPr>
                <w:b/>
                <w:bCs/>
                <w:sz w:val="20"/>
                <w:lang w:val="bg-BG" w:eastAsia="bg-BG"/>
              </w:rPr>
            </w:pPr>
            <w:r w:rsidRPr="00E47106">
              <w:rPr>
                <w:b/>
                <w:bCs/>
                <w:sz w:val="20"/>
                <w:lang w:val="bg-BG" w:eastAsia="bg-BG"/>
              </w:rPr>
              <w:t>Белодробна тубер</w:t>
            </w:r>
            <w:r>
              <w:rPr>
                <w:b/>
                <w:bCs/>
                <w:sz w:val="20"/>
                <w:lang w:val="bg-BG" w:eastAsia="bg-BG"/>
              </w:rPr>
              <w:t>-</w:t>
            </w:r>
            <w:r w:rsidRPr="00E47106">
              <w:rPr>
                <w:b/>
                <w:bCs/>
                <w:sz w:val="20"/>
                <w:lang w:val="bg-BG" w:eastAsia="bg-BG"/>
              </w:rPr>
              <w:t>кулоза - всичко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1CF" w:rsidRDefault="00F301CF" w:rsidP="00F301C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1CF" w:rsidRDefault="00F301CF" w:rsidP="00F301C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41.5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1CF" w:rsidRDefault="00F301CF" w:rsidP="00F301C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1CF" w:rsidRDefault="00F301CF" w:rsidP="00F301C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53.5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1CF" w:rsidRDefault="00F301CF" w:rsidP="00F301C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1CF" w:rsidRDefault="00F301CF" w:rsidP="00F301C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30.2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1CF" w:rsidRDefault="00F301CF" w:rsidP="00F301C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1CF" w:rsidRDefault="00F301CF" w:rsidP="00F301C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40.6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1CF" w:rsidRDefault="00F301CF" w:rsidP="00F301C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1CF" w:rsidRDefault="00F301CF" w:rsidP="00F301C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54.6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1CF" w:rsidRDefault="00F301CF" w:rsidP="00F301C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1CF" w:rsidRDefault="00F301CF" w:rsidP="00F301C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27.5</w:t>
            </w:r>
          </w:p>
        </w:tc>
      </w:tr>
      <w:tr w:rsidR="00F301CF" w:rsidRPr="00E47106" w:rsidTr="00D469D5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1CF" w:rsidRPr="00E47106" w:rsidRDefault="00F301CF" w:rsidP="00F301CF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в т.ч. новооткрити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1CF" w:rsidRDefault="00F301CF" w:rsidP="00F301CF">
            <w:pPr>
              <w:jc w:val="right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1CF" w:rsidRDefault="00F301CF" w:rsidP="00F301CF">
            <w:pPr>
              <w:jc w:val="right"/>
              <w:rPr>
                <w:sz w:val="20"/>
              </w:rPr>
            </w:pPr>
            <w:r>
              <w:rPr>
                <w:sz w:val="20"/>
              </w:rPr>
              <w:t>16.4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1CF" w:rsidRDefault="00F301CF" w:rsidP="00F301CF">
            <w:pPr>
              <w:jc w:val="right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1CF" w:rsidRDefault="00F301CF" w:rsidP="00F301CF">
            <w:pPr>
              <w:jc w:val="right"/>
              <w:rPr>
                <w:sz w:val="20"/>
              </w:rPr>
            </w:pPr>
            <w:r>
              <w:rPr>
                <w:sz w:val="20"/>
              </w:rPr>
              <w:t>27.2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1CF" w:rsidRDefault="00F301CF" w:rsidP="00F301CF">
            <w:pPr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1CF" w:rsidRDefault="00F301CF" w:rsidP="00F301CF">
            <w:pPr>
              <w:jc w:val="right"/>
              <w:rPr>
                <w:sz w:val="20"/>
              </w:rPr>
            </w:pPr>
            <w:r>
              <w:rPr>
                <w:sz w:val="20"/>
              </w:rPr>
              <w:t>6.4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1CF" w:rsidRDefault="00F301CF" w:rsidP="00F301CF">
            <w:pPr>
              <w:jc w:val="right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1CF" w:rsidRDefault="00F301CF" w:rsidP="00F301CF">
            <w:pPr>
              <w:jc w:val="right"/>
              <w:rPr>
                <w:sz w:val="20"/>
              </w:rPr>
            </w:pPr>
            <w:r>
              <w:rPr>
                <w:sz w:val="20"/>
              </w:rPr>
              <w:t>12.6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1CF" w:rsidRDefault="00F301CF" w:rsidP="00F301CF">
            <w:pPr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1CF" w:rsidRDefault="00F301CF" w:rsidP="00F301CF">
            <w:pPr>
              <w:jc w:val="right"/>
              <w:rPr>
                <w:sz w:val="20"/>
              </w:rPr>
            </w:pPr>
            <w:r>
              <w:rPr>
                <w:sz w:val="20"/>
              </w:rPr>
              <w:t>12.6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1CF" w:rsidRDefault="00F301CF" w:rsidP="00F301CF">
            <w:pPr>
              <w:jc w:val="righ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1CF" w:rsidRDefault="00F301CF" w:rsidP="00F301CF">
            <w:pPr>
              <w:jc w:val="right"/>
              <w:rPr>
                <w:sz w:val="20"/>
              </w:rPr>
            </w:pPr>
            <w:r>
              <w:rPr>
                <w:sz w:val="20"/>
              </w:rPr>
              <w:t>12.6</w:t>
            </w:r>
          </w:p>
        </w:tc>
      </w:tr>
      <w:tr w:rsidR="00F301CF" w:rsidRPr="00E47106" w:rsidTr="00D469D5">
        <w:trPr>
          <w:trHeight w:val="5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1CF" w:rsidRPr="00E47106" w:rsidRDefault="00F301CF" w:rsidP="00F301CF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Туберкулоза на белите дробове (А15.0 - А15.3, А16.0 - А16.2)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1CF" w:rsidRDefault="00F301CF" w:rsidP="00F301CF">
            <w:pPr>
              <w:jc w:val="right"/>
              <w:rPr>
                <w:sz w:val="20"/>
              </w:rPr>
            </w:pPr>
            <w:r>
              <w:rPr>
                <w:sz w:val="20"/>
              </w:rPr>
              <w:t>97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1CF" w:rsidRDefault="00F301CF" w:rsidP="00F301CF">
            <w:pPr>
              <w:jc w:val="right"/>
              <w:rPr>
                <w:sz w:val="20"/>
              </w:rPr>
            </w:pPr>
            <w:r>
              <w:rPr>
                <w:sz w:val="20"/>
              </w:rPr>
              <w:t>39.8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1CF" w:rsidRDefault="00F301CF" w:rsidP="00F301CF">
            <w:pPr>
              <w:jc w:val="right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1CF" w:rsidRDefault="00F301CF" w:rsidP="00F301CF">
            <w:pPr>
              <w:jc w:val="right"/>
              <w:rPr>
                <w:sz w:val="20"/>
              </w:rPr>
            </w:pPr>
            <w:r>
              <w:rPr>
                <w:sz w:val="20"/>
              </w:rPr>
              <w:t>52.6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1CF" w:rsidRDefault="00F301CF" w:rsidP="00F301CF">
            <w:pPr>
              <w:jc w:val="right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1CF" w:rsidRDefault="00F301CF" w:rsidP="00F301CF">
            <w:pPr>
              <w:jc w:val="right"/>
              <w:rPr>
                <w:sz w:val="20"/>
              </w:rPr>
            </w:pPr>
            <w:r>
              <w:rPr>
                <w:sz w:val="20"/>
              </w:rPr>
              <w:t>27.8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1CF" w:rsidRDefault="00F301CF" w:rsidP="00F301CF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1CF" w:rsidRDefault="00F301CF" w:rsidP="00F301CF">
            <w:pPr>
              <w:jc w:val="right"/>
              <w:rPr>
                <w:sz w:val="20"/>
              </w:rPr>
            </w:pPr>
            <w:r>
              <w:rPr>
                <w:sz w:val="20"/>
              </w:rPr>
              <w:t>40.6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1CF" w:rsidRDefault="00F301CF" w:rsidP="00F301CF">
            <w:pPr>
              <w:jc w:val="right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1CF" w:rsidRDefault="00F301CF" w:rsidP="00F301CF">
            <w:pPr>
              <w:jc w:val="right"/>
              <w:rPr>
                <w:sz w:val="20"/>
              </w:rPr>
            </w:pPr>
            <w:r>
              <w:rPr>
                <w:sz w:val="20"/>
              </w:rPr>
              <w:t>54.6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1CF" w:rsidRDefault="00F301CF" w:rsidP="00F301CF">
            <w:pPr>
              <w:jc w:val="right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1CF" w:rsidRDefault="00F301CF" w:rsidP="00F301CF">
            <w:pPr>
              <w:jc w:val="right"/>
              <w:rPr>
                <w:sz w:val="20"/>
              </w:rPr>
            </w:pPr>
            <w:r>
              <w:rPr>
                <w:sz w:val="20"/>
              </w:rPr>
              <w:t>27.5</w:t>
            </w:r>
          </w:p>
        </w:tc>
      </w:tr>
      <w:tr w:rsidR="00F301CF" w:rsidRPr="00E47106" w:rsidTr="00D469D5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1CF" w:rsidRPr="00E47106" w:rsidRDefault="00F301CF" w:rsidP="00F301CF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в т.ч. новооткрити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1CF" w:rsidRDefault="00F301CF" w:rsidP="00F301CF">
            <w:pPr>
              <w:jc w:val="right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1CF" w:rsidRDefault="00F301CF" w:rsidP="00F301CF">
            <w:pPr>
              <w:jc w:val="right"/>
              <w:rPr>
                <w:sz w:val="20"/>
              </w:rPr>
            </w:pPr>
            <w:r>
              <w:rPr>
                <w:sz w:val="20"/>
              </w:rPr>
              <w:t>14.8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1CF" w:rsidRDefault="00F301CF" w:rsidP="00F301CF">
            <w:pPr>
              <w:jc w:val="right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1CF" w:rsidRDefault="00F301CF" w:rsidP="00F301CF">
            <w:pPr>
              <w:jc w:val="right"/>
              <w:rPr>
                <w:sz w:val="20"/>
              </w:rPr>
            </w:pPr>
            <w:r>
              <w:rPr>
                <w:sz w:val="20"/>
              </w:rPr>
              <w:t>26.3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1CF" w:rsidRDefault="00F301CF" w:rsidP="00F301CF">
            <w:pPr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1CF" w:rsidRDefault="00F301CF" w:rsidP="00F301CF">
            <w:pPr>
              <w:jc w:val="right"/>
              <w:rPr>
                <w:sz w:val="20"/>
              </w:rPr>
            </w:pPr>
            <w:r>
              <w:rPr>
                <w:sz w:val="20"/>
              </w:rPr>
              <w:t>4.0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1CF" w:rsidRDefault="00F301CF" w:rsidP="00F301CF">
            <w:pPr>
              <w:jc w:val="right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1CF" w:rsidRDefault="00F301CF" w:rsidP="00F301CF">
            <w:pPr>
              <w:jc w:val="right"/>
              <w:rPr>
                <w:sz w:val="20"/>
              </w:rPr>
            </w:pPr>
            <w:r>
              <w:rPr>
                <w:sz w:val="20"/>
              </w:rPr>
              <w:t>12.6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1CF" w:rsidRDefault="00F301CF" w:rsidP="00F301CF">
            <w:pPr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1CF" w:rsidRDefault="00F301CF" w:rsidP="00F301CF">
            <w:pPr>
              <w:jc w:val="right"/>
              <w:rPr>
                <w:sz w:val="20"/>
              </w:rPr>
            </w:pPr>
            <w:r>
              <w:rPr>
                <w:sz w:val="20"/>
              </w:rPr>
              <w:t>12.6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1CF" w:rsidRDefault="00F301CF" w:rsidP="00F301CF">
            <w:pPr>
              <w:jc w:val="righ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1CF" w:rsidRDefault="00F301CF" w:rsidP="00F301CF">
            <w:pPr>
              <w:jc w:val="right"/>
              <w:rPr>
                <w:sz w:val="20"/>
              </w:rPr>
            </w:pPr>
            <w:r>
              <w:rPr>
                <w:sz w:val="20"/>
              </w:rPr>
              <w:t>12.6</w:t>
            </w:r>
          </w:p>
        </w:tc>
      </w:tr>
      <w:tr w:rsidR="00F301CF" w:rsidRPr="00E47106" w:rsidTr="00D469D5">
        <w:trPr>
          <w:trHeight w:val="52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1CF" w:rsidRPr="00E47106" w:rsidRDefault="00F301CF" w:rsidP="00F301CF">
            <w:pPr>
              <w:rPr>
                <w:b/>
                <w:bCs/>
                <w:sz w:val="20"/>
                <w:lang w:val="bg-BG" w:eastAsia="bg-BG"/>
              </w:rPr>
            </w:pPr>
            <w:r w:rsidRPr="00E47106">
              <w:rPr>
                <w:b/>
                <w:bCs/>
                <w:sz w:val="20"/>
                <w:lang w:val="bg-BG" w:eastAsia="bg-BG"/>
              </w:rPr>
              <w:t>Извънбелодробна туберкулоза - всичко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1CF" w:rsidRDefault="00F301CF" w:rsidP="00F301C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1CF" w:rsidRDefault="00F301CF" w:rsidP="00F301C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16.0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1CF" w:rsidRDefault="00F301CF" w:rsidP="00F301C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1CF" w:rsidRDefault="00F301CF" w:rsidP="00F301C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17.8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1CF" w:rsidRDefault="00F301CF" w:rsidP="00F301C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1CF" w:rsidRDefault="00F301CF" w:rsidP="00F301C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14.3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1CF" w:rsidRDefault="00F301CF" w:rsidP="00F301C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1CF" w:rsidRDefault="00F301CF" w:rsidP="00F301C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19.9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1CF" w:rsidRDefault="00F301CF" w:rsidP="00F301C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1CF" w:rsidRDefault="00F301CF" w:rsidP="00F301C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25.2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1CF" w:rsidRDefault="00F301CF" w:rsidP="00F301C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1CF" w:rsidRDefault="00F301CF" w:rsidP="00F301C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14.9</w:t>
            </w:r>
          </w:p>
        </w:tc>
      </w:tr>
      <w:tr w:rsidR="00F301CF" w:rsidRPr="00E47106" w:rsidTr="00D469D5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1CF" w:rsidRPr="00E47106" w:rsidRDefault="00F301CF" w:rsidP="00F301CF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в т.ч. новооткрити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1CF" w:rsidRDefault="00F301CF" w:rsidP="00F301CF">
            <w:pPr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1CF" w:rsidRDefault="00F301CF" w:rsidP="00F301CF">
            <w:pPr>
              <w:jc w:val="right"/>
              <w:rPr>
                <w:sz w:val="20"/>
              </w:rPr>
            </w:pPr>
            <w:r>
              <w:rPr>
                <w:sz w:val="20"/>
              </w:rPr>
              <w:t>3.3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1CF" w:rsidRDefault="00F301CF" w:rsidP="00F301CF">
            <w:pPr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1CF" w:rsidRDefault="00F301CF" w:rsidP="00F301CF">
            <w:pPr>
              <w:jc w:val="right"/>
              <w:rPr>
                <w:sz w:val="20"/>
              </w:rPr>
            </w:pPr>
            <w:r>
              <w:rPr>
                <w:sz w:val="20"/>
              </w:rPr>
              <w:t>4.2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1CF" w:rsidRDefault="00F301CF" w:rsidP="00F301CF">
            <w:pPr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1CF" w:rsidRDefault="00F301CF" w:rsidP="00F301CF">
            <w:pPr>
              <w:jc w:val="right"/>
              <w:rPr>
                <w:sz w:val="20"/>
              </w:rPr>
            </w:pPr>
            <w:r>
              <w:rPr>
                <w:sz w:val="20"/>
              </w:rPr>
              <w:t>2.4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1CF" w:rsidRDefault="00F301CF" w:rsidP="00F301CF">
            <w:pPr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1CF" w:rsidRDefault="00F301CF" w:rsidP="00F301CF">
            <w:pPr>
              <w:jc w:val="right"/>
              <w:rPr>
                <w:sz w:val="20"/>
              </w:rPr>
            </w:pPr>
            <w:r>
              <w:rPr>
                <w:sz w:val="20"/>
              </w:rPr>
              <w:t>2.4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1CF" w:rsidRDefault="00F301CF" w:rsidP="00F301CF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1CF" w:rsidRDefault="00F301CF" w:rsidP="00F301CF">
            <w:pPr>
              <w:jc w:val="right"/>
              <w:rPr>
                <w:sz w:val="20"/>
              </w:rPr>
            </w:pPr>
            <w:r>
              <w:rPr>
                <w:sz w:val="20"/>
              </w:rPr>
              <w:t>0.8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1CF" w:rsidRDefault="00F301CF" w:rsidP="00F301CF">
            <w:pPr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1CF" w:rsidRDefault="00F301CF" w:rsidP="00F301CF">
            <w:pPr>
              <w:jc w:val="right"/>
              <w:rPr>
                <w:sz w:val="20"/>
              </w:rPr>
            </w:pPr>
            <w:r>
              <w:rPr>
                <w:sz w:val="20"/>
              </w:rPr>
              <w:t>3.9</w:t>
            </w:r>
          </w:p>
        </w:tc>
      </w:tr>
      <w:tr w:rsidR="00F301CF" w:rsidRPr="00E47106" w:rsidTr="00D469D5">
        <w:trPr>
          <w:trHeight w:val="52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1CF" w:rsidRPr="00E47106" w:rsidRDefault="00F301CF" w:rsidP="00F301CF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Туберкулоза на интратор.лимфни възли (А15.4,А16.3)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1CF" w:rsidRDefault="00F301CF" w:rsidP="00F301CF">
            <w:pPr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1CF" w:rsidRDefault="00F301CF" w:rsidP="00F301CF">
            <w:pPr>
              <w:jc w:val="right"/>
              <w:rPr>
                <w:sz w:val="20"/>
              </w:rPr>
            </w:pPr>
            <w:r>
              <w:rPr>
                <w:sz w:val="20"/>
              </w:rPr>
              <w:t>0.8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1CF" w:rsidRDefault="00F301CF" w:rsidP="00F301CF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1CF" w:rsidRDefault="00F301CF" w:rsidP="00F301CF">
            <w:pPr>
              <w:jc w:val="right"/>
              <w:rPr>
                <w:sz w:val="20"/>
              </w:rPr>
            </w:pPr>
            <w:r>
              <w:rPr>
                <w:sz w:val="20"/>
              </w:rPr>
              <w:t>0.8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1CF" w:rsidRDefault="00F301CF" w:rsidP="00F301CF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1CF" w:rsidRDefault="00F301CF" w:rsidP="00F301CF">
            <w:pPr>
              <w:jc w:val="right"/>
              <w:rPr>
                <w:sz w:val="20"/>
              </w:rPr>
            </w:pPr>
            <w:r>
              <w:rPr>
                <w:sz w:val="20"/>
              </w:rPr>
              <w:t>0.8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1CF" w:rsidRDefault="00F301CF" w:rsidP="00F301CF">
            <w:pPr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1CF" w:rsidRDefault="00F301CF" w:rsidP="00F301CF">
            <w:pPr>
              <w:jc w:val="right"/>
              <w:rPr>
                <w:sz w:val="20"/>
              </w:rPr>
            </w:pPr>
            <w:r>
              <w:rPr>
                <w:sz w:val="20"/>
              </w:rPr>
              <w:t>2.8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1CF" w:rsidRDefault="00F301CF" w:rsidP="00F301CF">
            <w:pPr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1CF" w:rsidRDefault="00F301CF" w:rsidP="00F301CF">
            <w:pPr>
              <w:jc w:val="right"/>
              <w:rPr>
                <w:sz w:val="20"/>
              </w:rPr>
            </w:pPr>
            <w:r>
              <w:rPr>
                <w:sz w:val="20"/>
              </w:rPr>
              <w:t>3.4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1CF" w:rsidRDefault="00F301CF" w:rsidP="00F301CF">
            <w:pPr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1CF" w:rsidRDefault="00F301CF" w:rsidP="00F301CF">
            <w:pPr>
              <w:jc w:val="right"/>
              <w:rPr>
                <w:sz w:val="20"/>
              </w:rPr>
            </w:pPr>
            <w:r>
              <w:rPr>
                <w:sz w:val="20"/>
              </w:rPr>
              <w:t>2.4</w:t>
            </w:r>
          </w:p>
        </w:tc>
      </w:tr>
      <w:tr w:rsidR="00F301CF" w:rsidRPr="00E47106" w:rsidTr="00D469D5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1CF" w:rsidRPr="00E47106" w:rsidRDefault="00F301CF" w:rsidP="00F301CF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в т.ч. новооткрити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1CF" w:rsidRDefault="00F301CF" w:rsidP="00F301CF">
            <w:pPr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1CF" w:rsidRDefault="00F301CF" w:rsidP="00F301CF">
            <w:pPr>
              <w:jc w:val="right"/>
              <w:rPr>
                <w:sz w:val="20"/>
              </w:rPr>
            </w:pPr>
            <w:r>
              <w:rPr>
                <w:sz w:val="20"/>
              </w:rPr>
              <w:t>0.8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1CF" w:rsidRDefault="00F301CF" w:rsidP="00F301CF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1CF" w:rsidRDefault="00F301CF" w:rsidP="00F301CF">
            <w:pPr>
              <w:jc w:val="right"/>
              <w:rPr>
                <w:sz w:val="20"/>
              </w:rPr>
            </w:pPr>
            <w:r>
              <w:rPr>
                <w:sz w:val="20"/>
              </w:rPr>
              <w:t>0.8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1CF" w:rsidRDefault="00F301CF" w:rsidP="00F301CF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1CF" w:rsidRDefault="00F301CF" w:rsidP="00F301CF">
            <w:pPr>
              <w:jc w:val="right"/>
              <w:rPr>
                <w:sz w:val="20"/>
              </w:rPr>
            </w:pPr>
            <w:r>
              <w:rPr>
                <w:sz w:val="20"/>
              </w:rPr>
              <w:t>0.8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1CF" w:rsidRDefault="00F301CF" w:rsidP="00F301CF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1CF" w:rsidRDefault="00F301CF" w:rsidP="00F301CF">
            <w:pPr>
              <w:jc w:val="right"/>
              <w:rPr>
                <w:sz w:val="20"/>
              </w:rPr>
            </w:pPr>
            <w:r>
              <w:rPr>
                <w:sz w:val="20"/>
              </w:rPr>
              <w:t>0.4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1CF" w:rsidRDefault="00F301CF" w:rsidP="00F301CF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1CF" w:rsidRDefault="00F301CF" w:rsidP="00F301CF">
            <w:pPr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1CF" w:rsidRDefault="00F301CF" w:rsidP="00F301CF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1CF" w:rsidRDefault="00F301CF" w:rsidP="00F301CF">
            <w:pPr>
              <w:jc w:val="right"/>
              <w:rPr>
                <w:sz w:val="20"/>
              </w:rPr>
            </w:pPr>
            <w:r>
              <w:rPr>
                <w:sz w:val="20"/>
              </w:rPr>
              <w:t>0.8</w:t>
            </w:r>
          </w:p>
        </w:tc>
      </w:tr>
      <w:tr w:rsidR="00F301CF" w:rsidRPr="00E47106" w:rsidTr="00D469D5">
        <w:trPr>
          <w:trHeight w:val="5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1CF" w:rsidRPr="00E47106" w:rsidRDefault="00F301CF" w:rsidP="00F301CF">
            <w:pPr>
              <w:ind w:right="-70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Туберкулозен плев</w:t>
            </w:r>
            <w:r>
              <w:rPr>
                <w:sz w:val="20"/>
                <w:lang w:val="bg-BG" w:eastAsia="bg-BG"/>
              </w:rPr>
              <w:t>-</w:t>
            </w:r>
            <w:r w:rsidRPr="00E47106">
              <w:rPr>
                <w:sz w:val="20"/>
                <w:lang w:val="bg-BG" w:eastAsia="bg-BG"/>
              </w:rPr>
              <w:t>рит (А15.6, А16.5)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1CF" w:rsidRDefault="00F301CF" w:rsidP="00F301CF">
            <w:pPr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1CF" w:rsidRDefault="00F301CF" w:rsidP="00F301CF">
            <w:pPr>
              <w:jc w:val="right"/>
              <w:rPr>
                <w:sz w:val="20"/>
              </w:rPr>
            </w:pPr>
            <w:r>
              <w:rPr>
                <w:sz w:val="20"/>
              </w:rPr>
              <w:t>4.1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1CF" w:rsidRDefault="00F301CF" w:rsidP="00F301CF">
            <w:pPr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1CF" w:rsidRDefault="00F301CF" w:rsidP="00F301CF">
            <w:pPr>
              <w:jc w:val="right"/>
              <w:rPr>
                <w:sz w:val="20"/>
              </w:rPr>
            </w:pPr>
            <w:r>
              <w:rPr>
                <w:sz w:val="20"/>
              </w:rPr>
              <w:t>5.1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1CF" w:rsidRDefault="00F301CF" w:rsidP="00F301CF">
            <w:pPr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1CF" w:rsidRDefault="00F301CF" w:rsidP="00F301CF">
            <w:pPr>
              <w:jc w:val="right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1CF" w:rsidRDefault="00F301CF" w:rsidP="00F301CF">
            <w:pPr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1CF" w:rsidRDefault="00F301CF" w:rsidP="00F301CF">
            <w:pPr>
              <w:jc w:val="right"/>
              <w:rPr>
                <w:sz w:val="20"/>
              </w:rPr>
            </w:pPr>
            <w:r>
              <w:rPr>
                <w:sz w:val="20"/>
              </w:rPr>
              <w:t>5.7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1CF" w:rsidRDefault="00F301CF" w:rsidP="00F301CF">
            <w:pPr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1CF" w:rsidRDefault="00F301CF" w:rsidP="00F301CF">
            <w:pPr>
              <w:jc w:val="right"/>
              <w:rPr>
                <w:sz w:val="20"/>
              </w:rPr>
            </w:pPr>
            <w:r>
              <w:rPr>
                <w:sz w:val="20"/>
              </w:rPr>
              <w:t>8.4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1CF" w:rsidRDefault="00F301CF" w:rsidP="00F301CF">
            <w:pPr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1CF" w:rsidRDefault="00F301CF" w:rsidP="00F301CF">
            <w:pPr>
              <w:jc w:val="right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</w:tr>
      <w:tr w:rsidR="00F301CF" w:rsidRPr="00E47106" w:rsidTr="00D469D5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1CF" w:rsidRPr="00E47106" w:rsidRDefault="00F301CF" w:rsidP="00F301CF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в т.ч. новооткрити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1CF" w:rsidRDefault="00F301CF" w:rsidP="00F301CF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1CF" w:rsidRDefault="00F301CF" w:rsidP="00F301CF">
            <w:pPr>
              <w:jc w:val="right"/>
              <w:rPr>
                <w:sz w:val="20"/>
              </w:rPr>
            </w:pPr>
            <w:r>
              <w:rPr>
                <w:sz w:val="20"/>
              </w:rPr>
              <w:t>0.4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1CF" w:rsidRDefault="00F301CF" w:rsidP="00F301CF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1CF" w:rsidRDefault="00F301CF" w:rsidP="00F301CF">
            <w:pPr>
              <w:jc w:val="right"/>
              <w:rPr>
                <w:sz w:val="20"/>
              </w:rPr>
            </w:pPr>
            <w:r>
              <w:rPr>
                <w:sz w:val="20"/>
              </w:rPr>
              <w:t>0.8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1CF" w:rsidRDefault="00F301CF" w:rsidP="00F301CF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1CF" w:rsidRDefault="00F301CF" w:rsidP="00F301CF">
            <w:pPr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1CF" w:rsidRDefault="00F301CF" w:rsidP="00F301CF">
            <w:pPr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1CF" w:rsidRDefault="00F301CF" w:rsidP="00F301CF">
            <w:pPr>
              <w:jc w:val="right"/>
              <w:rPr>
                <w:sz w:val="20"/>
              </w:rPr>
            </w:pPr>
            <w:r>
              <w:rPr>
                <w:sz w:val="20"/>
              </w:rPr>
              <w:t>0.8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1CF" w:rsidRDefault="00F301CF" w:rsidP="00F301CF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1CF" w:rsidRDefault="00F301CF" w:rsidP="00F301CF">
            <w:pPr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1CF" w:rsidRDefault="00F301CF" w:rsidP="00F301CF">
            <w:pPr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1CF" w:rsidRDefault="00F301CF" w:rsidP="00F301CF">
            <w:pPr>
              <w:jc w:val="right"/>
              <w:rPr>
                <w:sz w:val="20"/>
              </w:rPr>
            </w:pPr>
            <w:r>
              <w:rPr>
                <w:sz w:val="20"/>
              </w:rPr>
              <w:t>1.6</w:t>
            </w:r>
          </w:p>
        </w:tc>
      </w:tr>
      <w:tr w:rsidR="00F301CF" w:rsidRPr="00E47106" w:rsidTr="00D469D5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1CF" w:rsidRPr="00E47106" w:rsidRDefault="00F301CF" w:rsidP="00F301CF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Туберкулоза на костите и ставите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1CF" w:rsidRDefault="00F301CF" w:rsidP="00F301CF">
            <w:pPr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1CF" w:rsidRDefault="00F301CF" w:rsidP="00F301CF">
            <w:pPr>
              <w:jc w:val="right"/>
              <w:rPr>
                <w:sz w:val="20"/>
              </w:rPr>
            </w:pPr>
            <w:r>
              <w:rPr>
                <w:sz w:val="20"/>
              </w:rPr>
              <w:t>2.5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1CF" w:rsidRDefault="00F301CF" w:rsidP="00F301CF">
            <w:pPr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1CF" w:rsidRDefault="00F301CF" w:rsidP="00F301CF">
            <w:pPr>
              <w:jc w:val="right"/>
              <w:rPr>
                <w:sz w:val="20"/>
              </w:rPr>
            </w:pPr>
            <w:r>
              <w:rPr>
                <w:sz w:val="20"/>
              </w:rPr>
              <w:t>5.1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1CF" w:rsidRDefault="00F301CF" w:rsidP="00F301CF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1CF" w:rsidRDefault="00F301CF" w:rsidP="00F301CF">
            <w:pPr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1CF" w:rsidRDefault="00F301CF" w:rsidP="00F301CF">
            <w:pPr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1CF" w:rsidRDefault="00F301CF" w:rsidP="00F301CF">
            <w:pPr>
              <w:jc w:val="right"/>
              <w:rPr>
                <w:sz w:val="20"/>
              </w:rPr>
            </w:pPr>
            <w:r>
              <w:rPr>
                <w:sz w:val="20"/>
              </w:rPr>
              <w:t>4.9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1CF" w:rsidRDefault="00F301CF" w:rsidP="00F301CF">
            <w:pPr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1CF" w:rsidRDefault="00F301CF" w:rsidP="00F301CF">
            <w:pPr>
              <w:jc w:val="right"/>
              <w:rPr>
                <w:sz w:val="20"/>
              </w:rPr>
            </w:pPr>
            <w:r>
              <w:rPr>
                <w:sz w:val="20"/>
              </w:rPr>
              <w:t>8.4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1CF" w:rsidRDefault="00F301CF" w:rsidP="00F301CF">
            <w:pPr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1CF" w:rsidRDefault="00F301CF" w:rsidP="00F301CF">
            <w:pPr>
              <w:jc w:val="right"/>
              <w:rPr>
                <w:sz w:val="20"/>
              </w:rPr>
            </w:pPr>
            <w:r>
              <w:rPr>
                <w:sz w:val="20"/>
              </w:rPr>
              <w:t>1.6</w:t>
            </w:r>
          </w:p>
        </w:tc>
      </w:tr>
      <w:tr w:rsidR="00F301CF" w:rsidRPr="00E47106" w:rsidTr="00D469D5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1CF" w:rsidRPr="00E47106" w:rsidRDefault="00F301CF" w:rsidP="00F301CF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в т.ч. новооткрити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1CF" w:rsidRDefault="00F301CF" w:rsidP="00F301CF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1CF" w:rsidRDefault="00F301CF" w:rsidP="00F301CF">
            <w:pPr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1CF" w:rsidRDefault="00F301CF" w:rsidP="00F301CF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1CF" w:rsidRDefault="00F301CF" w:rsidP="00F301CF">
            <w:pPr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1CF" w:rsidRDefault="00F301CF" w:rsidP="00F301CF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1CF" w:rsidRDefault="00F301CF" w:rsidP="00F301CF">
            <w:pPr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1CF" w:rsidRDefault="00F301CF" w:rsidP="00F301CF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1CF" w:rsidRDefault="00F301CF" w:rsidP="00F301CF">
            <w:pPr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1CF" w:rsidRDefault="00F301CF" w:rsidP="00F301CF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1CF" w:rsidRDefault="00F301CF" w:rsidP="00F301CF">
            <w:pPr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1CF" w:rsidRDefault="00F301CF" w:rsidP="00F301CF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1CF" w:rsidRDefault="00F301CF" w:rsidP="00F301CF">
            <w:pPr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</w:tr>
      <w:tr w:rsidR="00F301CF" w:rsidRPr="00E47106" w:rsidTr="00D469D5">
        <w:trPr>
          <w:trHeight w:val="5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1CF" w:rsidRPr="00E47106" w:rsidRDefault="00F301CF" w:rsidP="00F301CF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Туберкулоза на пикочо-половите органи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1CF" w:rsidRDefault="00F301CF" w:rsidP="00F301CF">
            <w:pPr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1CF" w:rsidRDefault="00F301CF" w:rsidP="00F301CF">
            <w:pPr>
              <w:jc w:val="right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1CF" w:rsidRDefault="00F301CF" w:rsidP="00F301CF">
            <w:pPr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1CF" w:rsidRDefault="00F301CF" w:rsidP="00F301CF">
            <w:pPr>
              <w:jc w:val="right"/>
              <w:rPr>
                <w:sz w:val="20"/>
              </w:rPr>
            </w:pPr>
            <w:r>
              <w:rPr>
                <w:sz w:val="20"/>
              </w:rPr>
              <w:t>2.5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1CF" w:rsidRDefault="00F301CF" w:rsidP="00F301CF">
            <w:pPr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1CF" w:rsidRDefault="00F301CF" w:rsidP="00F301CF">
            <w:pPr>
              <w:jc w:val="right"/>
              <w:rPr>
                <w:sz w:val="20"/>
              </w:rPr>
            </w:pPr>
            <w:r>
              <w:rPr>
                <w:sz w:val="20"/>
              </w:rPr>
              <w:t>1.6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1CF" w:rsidRDefault="00F301CF" w:rsidP="00F301CF">
            <w:pPr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1CF" w:rsidRDefault="00F301CF" w:rsidP="00F301CF">
            <w:pPr>
              <w:jc w:val="right"/>
              <w:rPr>
                <w:sz w:val="20"/>
              </w:rPr>
            </w:pPr>
            <w:r>
              <w:rPr>
                <w:sz w:val="20"/>
              </w:rPr>
              <w:t>2.0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1CF" w:rsidRDefault="00F301CF" w:rsidP="00F301CF">
            <w:pPr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1CF" w:rsidRDefault="00F301CF" w:rsidP="00F301CF">
            <w:pPr>
              <w:jc w:val="right"/>
              <w:rPr>
                <w:sz w:val="20"/>
              </w:rPr>
            </w:pPr>
            <w:r>
              <w:rPr>
                <w:sz w:val="20"/>
              </w:rPr>
              <w:t>1.7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1CF" w:rsidRDefault="00F301CF" w:rsidP="00F301CF">
            <w:pPr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1CF" w:rsidRDefault="00F301CF" w:rsidP="00F301CF">
            <w:pPr>
              <w:jc w:val="right"/>
              <w:rPr>
                <w:sz w:val="20"/>
              </w:rPr>
            </w:pPr>
            <w:r>
              <w:rPr>
                <w:sz w:val="20"/>
              </w:rPr>
              <w:t>2.4</w:t>
            </w:r>
          </w:p>
        </w:tc>
      </w:tr>
      <w:tr w:rsidR="00F301CF" w:rsidRPr="00E47106" w:rsidTr="00D469D5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1CF" w:rsidRPr="00E47106" w:rsidRDefault="00F301CF" w:rsidP="00F301CF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в т.ч. новооткрити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1CF" w:rsidRDefault="00F301CF" w:rsidP="00F301CF">
            <w:pPr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1CF" w:rsidRDefault="00F301CF" w:rsidP="00F301CF">
            <w:pPr>
              <w:jc w:val="right"/>
              <w:rPr>
                <w:sz w:val="20"/>
              </w:rPr>
            </w:pPr>
            <w:r>
              <w:rPr>
                <w:sz w:val="20"/>
              </w:rPr>
              <w:t>0.8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1CF" w:rsidRDefault="00F301CF" w:rsidP="00F301CF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1CF" w:rsidRDefault="00F301CF" w:rsidP="00F301CF">
            <w:pPr>
              <w:jc w:val="right"/>
              <w:rPr>
                <w:sz w:val="20"/>
              </w:rPr>
            </w:pPr>
            <w:r>
              <w:rPr>
                <w:sz w:val="20"/>
              </w:rPr>
              <w:t>0.8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1CF" w:rsidRDefault="00F301CF" w:rsidP="00F301CF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1CF" w:rsidRDefault="00F301CF" w:rsidP="00F301CF">
            <w:pPr>
              <w:jc w:val="right"/>
              <w:rPr>
                <w:sz w:val="20"/>
              </w:rPr>
            </w:pPr>
            <w:r>
              <w:rPr>
                <w:sz w:val="20"/>
              </w:rPr>
              <w:t>0.8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1CF" w:rsidRDefault="00F301CF" w:rsidP="00F301CF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1CF" w:rsidRDefault="00F301CF" w:rsidP="00F301CF">
            <w:pPr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1CF" w:rsidRDefault="00F301CF" w:rsidP="00F301CF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1CF" w:rsidRDefault="00F301CF" w:rsidP="00F301CF">
            <w:pPr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1CF" w:rsidRDefault="00F301CF" w:rsidP="00F301CF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1CF" w:rsidRDefault="00F301CF" w:rsidP="00F301CF">
            <w:pPr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</w:tr>
      <w:tr w:rsidR="00F301CF" w:rsidRPr="00E47106" w:rsidTr="00D469D5">
        <w:trPr>
          <w:trHeight w:val="5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1CF" w:rsidRPr="00E47106" w:rsidRDefault="00F301CF" w:rsidP="00F301CF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Туберкулозно-периферна лимфо</w:t>
            </w:r>
            <w:r>
              <w:rPr>
                <w:sz w:val="20"/>
                <w:lang w:val="bg-BG" w:eastAsia="bg-BG"/>
              </w:rPr>
              <w:t>-</w:t>
            </w:r>
            <w:r w:rsidRPr="00E47106">
              <w:rPr>
                <w:sz w:val="20"/>
                <w:lang w:val="bg-BG" w:eastAsia="bg-BG"/>
              </w:rPr>
              <w:t>аденопатия (А18.2)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1CF" w:rsidRDefault="00F301CF" w:rsidP="00F301CF">
            <w:pPr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1CF" w:rsidRDefault="00F301CF" w:rsidP="00F301CF">
            <w:pPr>
              <w:jc w:val="right"/>
              <w:rPr>
                <w:sz w:val="20"/>
              </w:rPr>
            </w:pPr>
            <w:r>
              <w:rPr>
                <w:sz w:val="20"/>
              </w:rPr>
              <w:t>2.9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1CF" w:rsidRDefault="00F301CF" w:rsidP="00F301CF">
            <w:pPr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1CF" w:rsidRDefault="00F301CF" w:rsidP="00F301CF">
            <w:pPr>
              <w:jc w:val="right"/>
              <w:rPr>
                <w:sz w:val="20"/>
              </w:rPr>
            </w:pPr>
            <w:r>
              <w:rPr>
                <w:sz w:val="20"/>
              </w:rPr>
              <w:t>2.5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1CF" w:rsidRDefault="00F301CF" w:rsidP="00F301CF">
            <w:pPr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1CF" w:rsidRDefault="00F301CF" w:rsidP="00F301CF">
            <w:pPr>
              <w:jc w:val="right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1CF" w:rsidRDefault="00F301CF" w:rsidP="00F301CF">
            <w:pPr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1CF" w:rsidRDefault="00F301CF" w:rsidP="00F301CF">
            <w:pPr>
              <w:jc w:val="right"/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1CF" w:rsidRDefault="00F301CF" w:rsidP="00F301CF">
            <w:pPr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1CF" w:rsidRDefault="00F301CF" w:rsidP="00F301CF">
            <w:pPr>
              <w:jc w:val="right"/>
              <w:rPr>
                <w:sz w:val="20"/>
              </w:rPr>
            </w:pPr>
            <w:r>
              <w:rPr>
                <w:sz w:val="20"/>
              </w:rPr>
              <w:t>1.7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1CF" w:rsidRDefault="00F301CF" w:rsidP="00F301CF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1CF" w:rsidRDefault="00F301CF" w:rsidP="00F301CF">
            <w:pPr>
              <w:jc w:val="right"/>
              <w:rPr>
                <w:sz w:val="20"/>
              </w:rPr>
            </w:pPr>
            <w:r>
              <w:rPr>
                <w:sz w:val="20"/>
              </w:rPr>
              <w:t>0.8</w:t>
            </w:r>
          </w:p>
        </w:tc>
      </w:tr>
      <w:tr w:rsidR="00F301CF" w:rsidRPr="00E47106" w:rsidTr="00D469D5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1CF" w:rsidRPr="00E47106" w:rsidRDefault="00F301CF" w:rsidP="00F301CF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в т.ч. новооткрити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1CF" w:rsidRDefault="00F301CF" w:rsidP="00F301CF">
            <w:pPr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1CF" w:rsidRDefault="00F301CF" w:rsidP="00F301CF">
            <w:pPr>
              <w:jc w:val="right"/>
              <w:rPr>
                <w:sz w:val="20"/>
              </w:rPr>
            </w:pPr>
            <w:r>
              <w:rPr>
                <w:sz w:val="20"/>
              </w:rPr>
              <w:t>0.8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1CF" w:rsidRDefault="00F301CF" w:rsidP="00F301CF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1CF" w:rsidRDefault="00F301CF" w:rsidP="00F301CF">
            <w:pPr>
              <w:jc w:val="right"/>
              <w:rPr>
                <w:sz w:val="20"/>
              </w:rPr>
            </w:pPr>
            <w:r>
              <w:rPr>
                <w:sz w:val="20"/>
              </w:rPr>
              <w:t>0.8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1CF" w:rsidRDefault="00F301CF" w:rsidP="00F301CF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1CF" w:rsidRDefault="00F301CF" w:rsidP="00F301CF">
            <w:pPr>
              <w:jc w:val="right"/>
              <w:rPr>
                <w:sz w:val="20"/>
              </w:rPr>
            </w:pPr>
            <w:r>
              <w:rPr>
                <w:sz w:val="20"/>
              </w:rPr>
              <w:t>0.8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1CF" w:rsidRDefault="00F301CF" w:rsidP="00F301CF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1CF" w:rsidRDefault="00F301CF" w:rsidP="00F301CF">
            <w:pPr>
              <w:jc w:val="right"/>
              <w:rPr>
                <w:sz w:val="20"/>
              </w:rPr>
            </w:pPr>
            <w:r>
              <w:rPr>
                <w:sz w:val="20"/>
              </w:rPr>
              <w:t>0.4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1CF" w:rsidRDefault="00F301CF" w:rsidP="00F301CF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1CF" w:rsidRDefault="00F301CF" w:rsidP="00F301CF">
            <w:pPr>
              <w:jc w:val="right"/>
              <w:rPr>
                <w:sz w:val="20"/>
              </w:rPr>
            </w:pPr>
            <w:r>
              <w:rPr>
                <w:sz w:val="20"/>
              </w:rPr>
              <w:t>0.8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1CF" w:rsidRDefault="00F301CF" w:rsidP="00F301CF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1CF" w:rsidRDefault="00F301CF" w:rsidP="00F301CF">
            <w:pPr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</w:tr>
      <w:tr w:rsidR="00F301CF" w:rsidRPr="00E47106" w:rsidTr="00D469D5">
        <w:trPr>
          <w:trHeight w:val="5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1CF" w:rsidRPr="00E47106" w:rsidRDefault="00F301CF" w:rsidP="00F301CF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Туберкулоза на други органи (А18.3, А18.5 - А18.8)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1CF" w:rsidRDefault="00F301CF" w:rsidP="00F301CF">
            <w:pPr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1CF" w:rsidRDefault="00F301CF" w:rsidP="00F301CF">
            <w:pPr>
              <w:jc w:val="right"/>
              <w:rPr>
                <w:sz w:val="20"/>
              </w:rPr>
            </w:pPr>
            <w:r>
              <w:rPr>
                <w:sz w:val="20"/>
              </w:rPr>
              <w:t>2.9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1CF" w:rsidRDefault="00F301CF" w:rsidP="00F301CF">
            <w:pPr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1CF" w:rsidRDefault="00F301CF" w:rsidP="00F301CF">
            <w:pPr>
              <w:jc w:val="right"/>
              <w:rPr>
                <w:sz w:val="20"/>
              </w:rPr>
            </w:pPr>
            <w:r>
              <w:rPr>
                <w:sz w:val="20"/>
              </w:rPr>
              <w:t>1.7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1CF" w:rsidRDefault="00F301CF" w:rsidP="00F301CF">
            <w:pPr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1CF" w:rsidRDefault="00F301CF" w:rsidP="00F301CF">
            <w:pPr>
              <w:jc w:val="right"/>
              <w:rPr>
                <w:sz w:val="20"/>
              </w:rPr>
            </w:pPr>
            <w:r>
              <w:rPr>
                <w:sz w:val="20"/>
              </w:rPr>
              <w:t>4.0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1CF" w:rsidRDefault="00F301CF" w:rsidP="00F301CF">
            <w:pPr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1CF" w:rsidRDefault="00F301CF" w:rsidP="00F301CF">
            <w:pPr>
              <w:jc w:val="right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1CF" w:rsidRDefault="00F301CF" w:rsidP="00F301CF">
            <w:pPr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1CF" w:rsidRDefault="00F301CF" w:rsidP="00F301CF">
            <w:pPr>
              <w:jc w:val="right"/>
              <w:rPr>
                <w:sz w:val="20"/>
              </w:rPr>
            </w:pPr>
            <w:r>
              <w:rPr>
                <w:sz w:val="20"/>
              </w:rPr>
              <w:t>1.7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1CF" w:rsidRDefault="00F301CF" w:rsidP="00F301CF">
            <w:pPr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1CF" w:rsidRDefault="00F301CF" w:rsidP="00F301CF">
            <w:pPr>
              <w:jc w:val="right"/>
              <w:rPr>
                <w:sz w:val="20"/>
              </w:rPr>
            </w:pPr>
            <w:r>
              <w:rPr>
                <w:sz w:val="20"/>
              </w:rPr>
              <w:t>4.7</w:t>
            </w:r>
          </w:p>
        </w:tc>
      </w:tr>
      <w:tr w:rsidR="00F301CF" w:rsidRPr="00E47106" w:rsidTr="00D469D5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1CF" w:rsidRPr="00E47106" w:rsidRDefault="00F301CF" w:rsidP="00F301CF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в т.ч. новооткрити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1CF" w:rsidRDefault="00F301CF" w:rsidP="00F301CF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1CF" w:rsidRDefault="00F301CF" w:rsidP="00F301CF">
            <w:pPr>
              <w:jc w:val="right"/>
              <w:rPr>
                <w:sz w:val="20"/>
              </w:rPr>
            </w:pPr>
            <w:r>
              <w:rPr>
                <w:sz w:val="20"/>
              </w:rPr>
              <w:t>0.4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1CF" w:rsidRDefault="00F301CF" w:rsidP="00F301CF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1CF" w:rsidRDefault="00F301CF" w:rsidP="00F301CF">
            <w:pPr>
              <w:jc w:val="right"/>
              <w:rPr>
                <w:sz w:val="20"/>
              </w:rPr>
            </w:pPr>
            <w:r>
              <w:rPr>
                <w:sz w:val="20"/>
              </w:rPr>
              <w:t>0.8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1CF" w:rsidRDefault="00F301CF" w:rsidP="00F301CF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1CF" w:rsidRDefault="00F301CF" w:rsidP="00F301CF">
            <w:pPr>
              <w:jc w:val="right"/>
              <w:rPr>
                <w:sz w:val="20"/>
              </w:rPr>
            </w:pPr>
            <w:r>
              <w:rPr>
                <w:sz w:val="20"/>
              </w:rPr>
              <w:t>0.8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1CF" w:rsidRDefault="00F301CF" w:rsidP="00F301CF">
            <w:pPr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1CF" w:rsidRDefault="00F301CF" w:rsidP="00F301CF">
            <w:pPr>
              <w:jc w:val="right"/>
              <w:rPr>
                <w:sz w:val="20"/>
              </w:rPr>
            </w:pPr>
            <w:r>
              <w:rPr>
                <w:sz w:val="20"/>
              </w:rPr>
              <w:t>0.8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1CF" w:rsidRDefault="00F301CF" w:rsidP="00F301CF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1CF" w:rsidRDefault="00F301CF" w:rsidP="00F301CF">
            <w:pPr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1CF" w:rsidRDefault="00F301CF" w:rsidP="00F301CF">
            <w:pPr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1CF" w:rsidRDefault="00F301CF" w:rsidP="00F301CF">
            <w:pPr>
              <w:jc w:val="right"/>
              <w:rPr>
                <w:sz w:val="20"/>
              </w:rPr>
            </w:pPr>
            <w:r>
              <w:rPr>
                <w:sz w:val="20"/>
              </w:rPr>
              <w:t>1.6</w:t>
            </w:r>
          </w:p>
        </w:tc>
      </w:tr>
    </w:tbl>
    <w:p w:rsidR="00D469D5" w:rsidRDefault="00D469D5" w:rsidP="00C51ECA">
      <w:pPr>
        <w:ind w:firstLine="880"/>
        <w:jc w:val="both"/>
        <w:rPr>
          <w:sz w:val="24"/>
          <w:szCs w:val="24"/>
          <w:highlight w:val="cyan"/>
          <w:lang w:val="bg-BG"/>
        </w:rPr>
      </w:pPr>
    </w:p>
    <w:p w:rsidR="0086745C" w:rsidRPr="00914FE4" w:rsidRDefault="0086745C" w:rsidP="00C51ECA">
      <w:pPr>
        <w:ind w:firstLine="880"/>
        <w:jc w:val="both"/>
        <w:rPr>
          <w:sz w:val="24"/>
          <w:szCs w:val="24"/>
          <w:lang w:val="bg-BG"/>
        </w:rPr>
      </w:pPr>
      <w:r w:rsidRPr="00914FE4">
        <w:rPr>
          <w:sz w:val="24"/>
          <w:szCs w:val="24"/>
          <w:lang w:val="bg-BG"/>
        </w:rPr>
        <w:t>През 201</w:t>
      </w:r>
      <w:r w:rsidR="002C2B27">
        <w:rPr>
          <w:sz w:val="24"/>
          <w:szCs w:val="24"/>
          <w:lang w:val="en-US"/>
        </w:rPr>
        <w:t>6</w:t>
      </w:r>
      <w:r w:rsidRPr="00914FE4">
        <w:rPr>
          <w:sz w:val="24"/>
          <w:szCs w:val="24"/>
          <w:lang w:val="bg-BG"/>
        </w:rPr>
        <w:t xml:space="preserve"> г. регистрираните заболявания от активна туберкулоза са </w:t>
      </w:r>
      <w:r w:rsidR="00C51ECA" w:rsidRPr="00914FE4">
        <w:rPr>
          <w:sz w:val="24"/>
          <w:szCs w:val="24"/>
          <w:lang w:val="bg-BG"/>
        </w:rPr>
        <w:t>1</w:t>
      </w:r>
      <w:r w:rsidR="00A87073" w:rsidRPr="00914FE4">
        <w:rPr>
          <w:sz w:val="24"/>
          <w:szCs w:val="24"/>
          <w:lang w:val="ru-RU"/>
        </w:rPr>
        <w:t>4</w:t>
      </w:r>
      <w:r w:rsidR="00F301CF">
        <w:rPr>
          <w:sz w:val="24"/>
          <w:szCs w:val="24"/>
          <w:lang w:val="en-US"/>
        </w:rPr>
        <w:t>0</w:t>
      </w:r>
      <w:r w:rsidRPr="00914FE4">
        <w:rPr>
          <w:sz w:val="24"/>
          <w:szCs w:val="24"/>
          <w:lang w:val="bg-BG"/>
        </w:rPr>
        <w:t xml:space="preserve"> (</w:t>
      </w:r>
      <w:r w:rsidR="00D469D5" w:rsidRPr="00914FE4">
        <w:rPr>
          <w:sz w:val="24"/>
          <w:szCs w:val="24"/>
          <w:lang w:val="bg-BG"/>
        </w:rPr>
        <w:t xml:space="preserve">при </w:t>
      </w:r>
      <w:r w:rsidR="00F301CF" w:rsidRPr="00914FE4">
        <w:rPr>
          <w:sz w:val="24"/>
          <w:szCs w:val="24"/>
          <w:lang w:val="bg-BG"/>
        </w:rPr>
        <w:t>1</w:t>
      </w:r>
      <w:r w:rsidR="00F301CF" w:rsidRPr="00914FE4">
        <w:rPr>
          <w:sz w:val="24"/>
          <w:szCs w:val="24"/>
          <w:lang w:val="ru-RU"/>
        </w:rPr>
        <w:t>4</w:t>
      </w:r>
      <w:r w:rsidR="00F301CF">
        <w:rPr>
          <w:sz w:val="24"/>
          <w:szCs w:val="24"/>
          <w:lang w:val="en-US"/>
        </w:rPr>
        <w:t>9</w:t>
      </w:r>
      <w:r w:rsidR="00F301CF" w:rsidRPr="00914FE4">
        <w:rPr>
          <w:sz w:val="24"/>
          <w:szCs w:val="24"/>
          <w:lang w:val="bg-BG"/>
        </w:rPr>
        <w:t xml:space="preserve"> </w:t>
      </w:r>
      <w:r w:rsidR="00726E1C">
        <w:rPr>
          <w:sz w:val="24"/>
          <w:szCs w:val="24"/>
          <w:lang w:val="bg-BG"/>
        </w:rPr>
        <w:t xml:space="preserve">– </w:t>
      </w:r>
      <w:r w:rsidR="00F301CF" w:rsidRPr="00914FE4">
        <w:rPr>
          <w:sz w:val="24"/>
          <w:szCs w:val="24"/>
          <w:lang w:val="bg-BG"/>
        </w:rPr>
        <w:t>за 201</w:t>
      </w:r>
      <w:r w:rsidR="00F301CF">
        <w:rPr>
          <w:sz w:val="24"/>
          <w:szCs w:val="24"/>
          <w:lang w:val="en-US"/>
        </w:rPr>
        <w:t>5</w:t>
      </w:r>
      <w:r w:rsidR="00F301CF" w:rsidRPr="00914FE4">
        <w:rPr>
          <w:sz w:val="24"/>
          <w:szCs w:val="24"/>
          <w:lang w:val="bg-BG"/>
        </w:rPr>
        <w:t xml:space="preserve"> г.,</w:t>
      </w:r>
      <w:r w:rsidR="00F301CF">
        <w:rPr>
          <w:sz w:val="24"/>
          <w:szCs w:val="24"/>
          <w:lang w:val="en-US"/>
        </w:rPr>
        <w:t xml:space="preserve"> </w:t>
      </w:r>
      <w:r w:rsidR="00D469D5" w:rsidRPr="00914FE4">
        <w:rPr>
          <w:sz w:val="24"/>
          <w:szCs w:val="24"/>
          <w:lang w:val="bg-BG"/>
        </w:rPr>
        <w:t>1</w:t>
      </w:r>
      <w:r w:rsidR="00D469D5" w:rsidRPr="00914FE4">
        <w:rPr>
          <w:sz w:val="24"/>
          <w:szCs w:val="24"/>
          <w:lang w:val="ru-RU"/>
        </w:rPr>
        <w:t>46</w:t>
      </w:r>
      <w:r w:rsidR="00D469D5" w:rsidRPr="00914FE4">
        <w:rPr>
          <w:sz w:val="24"/>
          <w:szCs w:val="24"/>
          <w:lang w:val="bg-BG"/>
        </w:rPr>
        <w:t xml:space="preserve"> </w:t>
      </w:r>
      <w:r w:rsidR="00726E1C">
        <w:rPr>
          <w:sz w:val="24"/>
          <w:szCs w:val="24"/>
          <w:lang w:val="bg-BG"/>
        </w:rPr>
        <w:t xml:space="preserve">– </w:t>
      </w:r>
      <w:r w:rsidR="00D469D5" w:rsidRPr="00914FE4">
        <w:rPr>
          <w:sz w:val="24"/>
          <w:szCs w:val="24"/>
          <w:lang w:val="bg-BG"/>
        </w:rPr>
        <w:t xml:space="preserve">за </w:t>
      </w:r>
      <w:smartTag w:uri="urn:schemas-microsoft-com:office:smarttags" w:element="metricconverter">
        <w:smartTagPr>
          <w:attr w:name="ProductID" w:val="2014 г"/>
        </w:smartTagPr>
        <w:r w:rsidR="00D469D5" w:rsidRPr="00914FE4">
          <w:rPr>
            <w:sz w:val="24"/>
            <w:szCs w:val="24"/>
            <w:lang w:val="bg-BG"/>
          </w:rPr>
          <w:t>201</w:t>
        </w:r>
        <w:r w:rsidR="00D469D5" w:rsidRPr="00914FE4">
          <w:rPr>
            <w:sz w:val="24"/>
            <w:szCs w:val="24"/>
            <w:lang w:val="ru-RU"/>
          </w:rPr>
          <w:t>4</w:t>
        </w:r>
        <w:r w:rsidR="00D469D5" w:rsidRPr="00914FE4">
          <w:rPr>
            <w:sz w:val="24"/>
            <w:szCs w:val="24"/>
            <w:lang w:val="bg-BG"/>
          </w:rPr>
          <w:t xml:space="preserve"> г</w:t>
        </w:r>
      </w:smartTag>
      <w:r w:rsidR="00D469D5" w:rsidRPr="00914FE4">
        <w:rPr>
          <w:sz w:val="24"/>
          <w:szCs w:val="24"/>
          <w:lang w:val="bg-BG"/>
        </w:rPr>
        <w:t xml:space="preserve">., </w:t>
      </w:r>
      <w:r w:rsidR="00A87073" w:rsidRPr="00914FE4">
        <w:rPr>
          <w:sz w:val="24"/>
          <w:szCs w:val="24"/>
          <w:lang w:val="bg-BG"/>
        </w:rPr>
        <w:t>1</w:t>
      </w:r>
      <w:r w:rsidR="00A87073" w:rsidRPr="00914FE4">
        <w:rPr>
          <w:sz w:val="24"/>
          <w:szCs w:val="24"/>
          <w:lang w:val="ru-RU"/>
        </w:rPr>
        <w:t>59</w:t>
      </w:r>
      <w:r w:rsidR="00A87073" w:rsidRPr="00914FE4">
        <w:rPr>
          <w:sz w:val="24"/>
          <w:szCs w:val="24"/>
          <w:lang w:val="bg-BG"/>
        </w:rPr>
        <w:t xml:space="preserve"> </w:t>
      </w:r>
      <w:r w:rsidR="00726E1C">
        <w:rPr>
          <w:sz w:val="24"/>
          <w:szCs w:val="24"/>
          <w:lang w:val="bg-BG"/>
        </w:rPr>
        <w:t xml:space="preserve">– </w:t>
      </w:r>
      <w:r w:rsidR="00A87073" w:rsidRPr="00914FE4">
        <w:rPr>
          <w:sz w:val="24"/>
          <w:szCs w:val="24"/>
          <w:lang w:val="bg-BG"/>
        </w:rPr>
        <w:t xml:space="preserve">за </w:t>
      </w:r>
      <w:smartTag w:uri="urn:schemas-microsoft-com:office:smarttags" w:element="metricconverter">
        <w:smartTagPr>
          <w:attr w:name="ProductID" w:val="2013 г"/>
        </w:smartTagPr>
        <w:r w:rsidR="00A87073" w:rsidRPr="00914FE4">
          <w:rPr>
            <w:sz w:val="24"/>
            <w:szCs w:val="24"/>
            <w:lang w:val="bg-BG"/>
          </w:rPr>
          <w:t>201</w:t>
        </w:r>
        <w:r w:rsidR="00A87073" w:rsidRPr="00914FE4">
          <w:rPr>
            <w:sz w:val="24"/>
            <w:szCs w:val="24"/>
            <w:lang w:val="ru-RU"/>
          </w:rPr>
          <w:t>3</w:t>
        </w:r>
        <w:r w:rsidR="00A87073" w:rsidRPr="00914FE4">
          <w:rPr>
            <w:sz w:val="24"/>
            <w:szCs w:val="24"/>
            <w:lang w:val="bg-BG"/>
          </w:rPr>
          <w:t xml:space="preserve"> г</w:t>
        </w:r>
      </w:smartTag>
      <w:r w:rsidR="00A87073" w:rsidRPr="00914FE4">
        <w:rPr>
          <w:sz w:val="24"/>
          <w:szCs w:val="24"/>
          <w:lang w:val="bg-BG"/>
        </w:rPr>
        <w:t xml:space="preserve">., </w:t>
      </w:r>
      <w:r w:rsidR="00D469D5" w:rsidRPr="00914FE4">
        <w:rPr>
          <w:sz w:val="24"/>
          <w:szCs w:val="24"/>
          <w:lang w:val="bg-BG"/>
        </w:rPr>
        <w:t>1</w:t>
      </w:r>
      <w:r w:rsidR="00F67B28" w:rsidRPr="00914FE4">
        <w:rPr>
          <w:sz w:val="24"/>
          <w:szCs w:val="24"/>
          <w:lang w:val="bg-BG"/>
        </w:rPr>
        <w:t>77</w:t>
      </w:r>
      <w:r w:rsidR="0003271F" w:rsidRPr="00914FE4">
        <w:rPr>
          <w:sz w:val="24"/>
          <w:szCs w:val="24"/>
          <w:lang w:val="bg-BG"/>
        </w:rPr>
        <w:t xml:space="preserve"> </w:t>
      </w:r>
      <w:r w:rsidR="00726E1C">
        <w:rPr>
          <w:sz w:val="24"/>
          <w:szCs w:val="24"/>
          <w:lang w:val="bg-BG"/>
        </w:rPr>
        <w:t xml:space="preserve">– </w:t>
      </w:r>
      <w:r w:rsidR="0003271F" w:rsidRPr="00914FE4">
        <w:rPr>
          <w:sz w:val="24"/>
          <w:szCs w:val="24"/>
          <w:lang w:val="bg-BG"/>
        </w:rPr>
        <w:t xml:space="preserve">за </w:t>
      </w:r>
      <w:smartTag w:uri="urn:schemas-microsoft-com:office:smarttags" w:element="metricconverter">
        <w:smartTagPr>
          <w:attr w:name="ProductID" w:val="2012 г"/>
        </w:smartTagPr>
        <w:r w:rsidR="0003271F" w:rsidRPr="00914FE4">
          <w:rPr>
            <w:sz w:val="24"/>
            <w:szCs w:val="24"/>
            <w:lang w:val="bg-BG"/>
          </w:rPr>
          <w:t>201</w:t>
        </w:r>
        <w:r w:rsidR="00F67B28" w:rsidRPr="00914FE4">
          <w:rPr>
            <w:sz w:val="24"/>
            <w:szCs w:val="24"/>
            <w:lang w:val="bg-BG"/>
          </w:rPr>
          <w:t>2</w:t>
        </w:r>
        <w:r w:rsidR="0003271F" w:rsidRPr="00914FE4">
          <w:rPr>
            <w:sz w:val="24"/>
            <w:szCs w:val="24"/>
            <w:lang w:val="bg-BG"/>
          </w:rPr>
          <w:t xml:space="preserve"> г</w:t>
        </w:r>
      </w:smartTag>
      <w:r w:rsidR="0003271F" w:rsidRPr="00914FE4">
        <w:rPr>
          <w:sz w:val="24"/>
          <w:szCs w:val="24"/>
          <w:lang w:val="bg-BG"/>
        </w:rPr>
        <w:t xml:space="preserve">., </w:t>
      </w:r>
      <w:r w:rsidR="00F67B28" w:rsidRPr="00914FE4">
        <w:rPr>
          <w:sz w:val="24"/>
          <w:szCs w:val="24"/>
          <w:lang w:val="bg-BG"/>
        </w:rPr>
        <w:t xml:space="preserve">192 </w:t>
      </w:r>
      <w:r w:rsidR="00726E1C">
        <w:rPr>
          <w:sz w:val="24"/>
          <w:szCs w:val="24"/>
          <w:lang w:val="bg-BG"/>
        </w:rPr>
        <w:t xml:space="preserve">– </w:t>
      </w:r>
      <w:r w:rsidR="00F67B28" w:rsidRPr="00914FE4">
        <w:rPr>
          <w:sz w:val="24"/>
          <w:szCs w:val="24"/>
          <w:lang w:val="bg-BG"/>
        </w:rPr>
        <w:t xml:space="preserve">за </w:t>
      </w:r>
      <w:smartTag w:uri="urn:schemas-microsoft-com:office:smarttags" w:element="metricconverter">
        <w:smartTagPr>
          <w:attr w:name="ProductID" w:val="2011 г"/>
        </w:smartTagPr>
        <w:r w:rsidR="00F67B28" w:rsidRPr="00914FE4">
          <w:rPr>
            <w:sz w:val="24"/>
            <w:szCs w:val="24"/>
            <w:lang w:val="bg-BG"/>
          </w:rPr>
          <w:t>2011 г</w:t>
        </w:r>
      </w:smartTag>
      <w:r w:rsidR="00F67B28" w:rsidRPr="00914FE4">
        <w:rPr>
          <w:sz w:val="24"/>
          <w:szCs w:val="24"/>
          <w:lang w:val="bg-BG"/>
        </w:rPr>
        <w:t xml:space="preserve">., </w:t>
      </w:r>
      <w:r w:rsidR="00C51ECA" w:rsidRPr="00914FE4">
        <w:rPr>
          <w:sz w:val="24"/>
          <w:szCs w:val="24"/>
          <w:lang w:val="bg-BG"/>
        </w:rPr>
        <w:t xml:space="preserve">257 </w:t>
      </w:r>
      <w:r w:rsidR="00726E1C">
        <w:rPr>
          <w:sz w:val="24"/>
          <w:szCs w:val="24"/>
          <w:lang w:val="bg-BG"/>
        </w:rPr>
        <w:t xml:space="preserve">– </w:t>
      </w:r>
      <w:r w:rsidR="00C51ECA" w:rsidRPr="00914FE4">
        <w:rPr>
          <w:sz w:val="24"/>
          <w:szCs w:val="24"/>
          <w:lang w:val="bg-BG"/>
        </w:rPr>
        <w:t xml:space="preserve">за </w:t>
      </w:r>
      <w:smartTag w:uri="urn:schemas-microsoft-com:office:smarttags" w:element="metricconverter">
        <w:smartTagPr>
          <w:attr w:name="ProductID" w:val="2010 г"/>
        </w:smartTagPr>
        <w:r w:rsidR="00C51ECA" w:rsidRPr="00914FE4">
          <w:rPr>
            <w:sz w:val="24"/>
            <w:szCs w:val="24"/>
            <w:lang w:val="bg-BG"/>
          </w:rPr>
          <w:t>2010 г</w:t>
        </w:r>
      </w:smartTag>
      <w:r w:rsidR="00C51ECA" w:rsidRPr="00914FE4">
        <w:rPr>
          <w:sz w:val="24"/>
          <w:szCs w:val="24"/>
          <w:lang w:val="bg-BG"/>
        </w:rPr>
        <w:t>.</w:t>
      </w:r>
      <w:r w:rsidRPr="00914FE4">
        <w:rPr>
          <w:sz w:val="24"/>
          <w:szCs w:val="24"/>
          <w:lang w:val="bg-BG"/>
        </w:rPr>
        <w:t xml:space="preserve">). От тях новооткритите са </w:t>
      </w:r>
      <w:r w:rsidR="00F301CF">
        <w:rPr>
          <w:sz w:val="24"/>
          <w:szCs w:val="24"/>
          <w:lang w:val="en-US"/>
        </w:rPr>
        <w:t>48</w:t>
      </w:r>
      <w:r w:rsidRPr="00914FE4">
        <w:rPr>
          <w:sz w:val="24"/>
          <w:szCs w:val="24"/>
          <w:lang w:val="bg-BG"/>
        </w:rPr>
        <w:t xml:space="preserve"> (при </w:t>
      </w:r>
      <w:r w:rsidR="00F301CF">
        <w:rPr>
          <w:sz w:val="24"/>
          <w:szCs w:val="24"/>
          <w:lang w:val="en-US"/>
        </w:rPr>
        <w:t>37</w:t>
      </w:r>
      <w:r w:rsidR="00F301CF" w:rsidRPr="00914FE4">
        <w:rPr>
          <w:sz w:val="24"/>
          <w:szCs w:val="24"/>
          <w:lang w:val="bg-BG"/>
        </w:rPr>
        <w:t xml:space="preserve"> </w:t>
      </w:r>
      <w:r w:rsidR="00726E1C">
        <w:rPr>
          <w:sz w:val="24"/>
          <w:szCs w:val="24"/>
          <w:lang w:val="bg-BG"/>
        </w:rPr>
        <w:t xml:space="preserve">– </w:t>
      </w:r>
      <w:r w:rsidR="00F301CF" w:rsidRPr="00914FE4">
        <w:rPr>
          <w:sz w:val="24"/>
          <w:szCs w:val="24"/>
          <w:lang w:val="bg-BG"/>
        </w:rPr>
        <w:t>за 201</w:t>
      </w:r>
      <w:r w:rsidR="00F301CF">
        <w:rPr>
          <w:sz w:val="24"/>
          <w:szCs w:val="24"/>
          <w:lang w:val="en-US"/>
        </w:rPr>
        <w:t>5</w:t>
      </w:r>
      <w:r w:rsidR="00F301CF" w:rsidRPr="00914FE4">
        <w:rPr>
          <w:sz w:val="24"/>
          <w:szCs w:val="24"/>
          <w:lang w:val="bg-BG"/>
        </w:rPr>
        <w:t xml:space="preserve"> г., </w:t>
      </w:r>
      <w:r w:rsidR="00914FE4" w:rsidRPr="00914FE4">
        <w:rPr>
          <w:sz w:val="24"/>
          <w:szCs w:val="24"/>
          <w:lang w:val="bg-BG"/>
        </w:rPr>
        <w:t xml:space="preserve">56 </w:t>
      </w:r>
      <w:r w:rsidR="00726E1C">
        <w:rPr>
          <w:sz w:val="24"/>
          <w:szCs w:val="24"/>
          <w:lang w:val="bg-BG"/>
        </w:rPr>
        <w:t xml:space="preserve">– </w:t>
      </w:r>
      <w:r w:rsidR="00914FE4" w:rsidRPr="00914FE4">
        <w:rPr>
          <w:sz w:val="24"/>
          <w:szCs w:val="24"/>
          <w:lang w:val="bg-BG"/>
        </w:rPr>
        <w:t xml:space="preserve">за </w:t>
      </w:r>
      <w:smartTag w:uri="urn:schemas-microsoft-com:office:smarttags" w:element="metricconverter">
        <w:smartTagPr>
          <w:attr w:name="ProductID" w:val="2014 г"/>
        </w:smartTagPr>
        <w:r w:rsidR="00914FE4" w:rsidRPr="00914FE4">
          <w:rPr>
            <w:sz w:val="24"/>
            <w:szCs w:val="24"/>
            <w:lang w:val="bg-BG"/>
          </w:rPr>
          <w:t>2014 г</w:t>
        </w:r>
      </w:smartTag>
      <w:r w:rsidR="00914FE4" w:rsidRPr="00914FE4">
        <w:rPr>
          <w:sz w:val="24"/>
          <w:szCs w:val="24"/>
          <w:lang w:val="bg-BG"/>
        </w:rPr>
        <w:t xml:space="preserve">., 40 </w:t>
      </w:r>
      <w:r w:rsidR="00726E1C">
        <w:rPr>
          <w:sz w:val="24"/>
          <w:szCs w:val="24"/>
          <w:lang w:val="bg-BG"/>
        </w:rPr>
        <w:t xml:space="preserve">– </w:t>
      </w:r>
      <w:r w:rsidR="00914FE4" w:rsidRPr="00914FE4">
        <w:rPr>
          <w:sz w:val="24"/>
          <w:szCs w:val="24"/>
          <w:lang w:val="bg-BG"/>
        </w:rPr>
        <w:t xml:space="preserve">за </w:t>
      </w:r>
      <w:smartTag w:uri="urn:schemas-microsoft-com:office:smarttags" w:element="metricconverter">
        <w:smartTagPr>
          <w:attr w:name="ProductID" w:val="2013 г"/>
        </w:smartTagPr>
        <w:r w:rsidR="00914FE4" w:rsidRPr="00914FE4">
          <w:rPr>
            <w:sz w:val="24"/>
            <w:szCs w:val="24"/>
            <w:lang w:val="bg-BG"/>
          </w:rPr>
          <w:t>2013 г</w:t>
        </w:r>
      </w:smartTag>
      <w:r w:rsidR="00914FE4" w:rsidRPr="00914FE4">
        <w:rPr>
          <w:sz w:val="24"/>
          <w:szCs w:val="24"/>
          <w:lang w:val="bg-BG"/>
        </w:rPr>
        <w:t xml:space="preserve">., </w:t>
      </w:r>
      <w:r w:rsidR="00F67B28" w:rsidRPr="00914FE4">
        <w:rPr>
          <w:sz w:val="24"/>
          <w:szCs w:val="24"/>
          <w:lang w:val="bg-BG"/>
        </w:rPr>
        <w:t xml:space="preserve">45 </w:t>
      </w:r>
      <w:r w:rsidR="00726E1C">
        <w:rPr>
          <w:sz w:val="24"/>
          <w:szCs w:val="24"/>
          <w:lang w:val="bg-BG"/>
        </w:rPr>
        <w:t xml:space="preserve">– </w:t>
      </w:r>
      <w:r w:rsidR="00F67B28" w:rsidRPr="00914FE4">
        <w:rPr>
          <w:sz w:val="24"/>
          <w:szCs w:val="24"/>
          <w:lang w:val="bg-BG"/>
        </w:rPr>
        <w:t xml:space="preserve">за </w:t>
      </w:r>
      <w:smartTag w:uri="urn:schemas-microsoft-com:office:smarttags" w:element="metricconverter">
        <w:smartTagPr>
          <w:attr w:name="ProductID" w:val="2012 г"/>
        </w:smartTagPr>
        <w:r w:rsidR="00F67B28" w:rsidRPr="00914FE4">
          <w:rPr>
            <w:sz w:val="24"/>
            <w:szCs w:val="24"/>
            <w:lang w:val="bg-BG"/>
          </w:rPr>
          <w:t>2012 г</w:t>
        </w:r>
      </w:smartTag>
      <w:r w:rsidR="00F67B28" w:rsidRPr="00914FE4">
        <w:rPr>
          <w:sz w:val="24"/>
          <w:szCs w:val="24"/>
          <w:lang w:val="bg-BG"/>
        </w:rPr>
        <w:t xml:space="preserve"> , </w:t>
      </w:r>
      <w:r w:rsidR="00CD6961" w:rsidRPr="00914FE4">
        <w:rPr>
          <w:sz w:val="24"/>
          <w:szCs w:val="24"/>
          <w:lang w:val="bg-BG"/>
        </w:rPr>
        <w:t xml:space="preserve">45 </w:t>
      </w:r>
      <w:r w:rsidR="00726E1C">
        <w:rPr>
          <w:sz w:val="24"/>
          <w:szCs w:val="24"/>
          <w:lang w:val="bg-BG"/>
        </w:rPr>
        <w:t xml:space="preserve">– </w:t>
      </w:r>
      <w:r w:rsidR="00CD6961" w:rsidRPr="00914FE4">
        <w:rPr>
          <w:sz w:val="24"/>
          <w:szCs w:val="24"/>
          <w:lang w:val="bg-BG"/>
        </w:rPr>
        <w:t>за 2011 г</w:t>
      </w:r>
      <w:r w:rsidR="002C2B27">
        <w:rPr>
          <w:sz w:val="24"/>
          <w:szCs w:val="24"/>
          <w:lang w:val="en-US"/>
        </w:rPr>
        <w:t>.</w:t>
      </w:r>
      <w:r w:rsidRPr="00914FE4">
        <w:rPr>
          <w:sz w:val="24"/>
          <w:szCs w:val="24"/>
          <w:lang w:val="bg-BG"/>
        </w:rPr>
        <w:t>).</w:t>
      </w:r>
    </w:p>
    <w:p w:rsidR="0086745C" w:rsidRPr="00914FE4" w:rsidRDefault="0086745C" w:rsidP="00C51ECA">
      <w:pPr>
        <w:ind w:firstLine="880"/>
        <w:jc w:val="both"/>
        <w:rPr>
          <w:sz w:val="24"/>
          <w:szCs w:val="24"/>
          <w:lang w:val="bg-BG"/>
        </w:rPr>
      </w:pPr>
      <w:r w:rsidRPr="00914FE4">
        <w:rPr>
          <w:sz w:val="24"/>
          <w:szCs w:val="24"/>
          <w:lang w:val="bg-BG"/>
        </w:rPr>
        <w:t>Регистрираната заболеваемост за областта за 201</w:t>
      </w:r>
      <w:r w:rsidR="00F301CF">
        <w:rPr>
          <w:sz w:val="24"/>
          <w:szCs w:val="24"/>
          <w:lang w:val="bg-BG"/>
        </w:rPr>
        <w:t>6</w:t>
      </w:r>
      <w:r w:rsidRPr="00914FE4">
        <w:rPr>
          <w:sz w:val="24"/>
          <w:szCs w:val="24"/>
          <w:lang w:val="bg-BG"/>
        </w:rPr>
        <w:t xml:space="preserve"> г. е </w:t>
      </w:r>
      <w:r w:rsidR="00F301CF">
        <w:rPr>
          <w:sz w:val="24"/>
          <w:szCs w:val="24"/>
          <w:lang w:val="bg-BG"/>
        </w:rPr>
        <w:t>57</w:t>
      </w:r>
      <w:r w:rsidR="00214167" w:rsidRPr="00914FE4">
        <w:rPr>
          <w:sz w:val="24"/>
          <w:szCs w:val="24"/>
          <w:lang w:val="bg-BG"/>
        </w:rPr>
        <w:t>.</w:t>
      </w:r>
      <w:r w:rsidR="00A87073" w:rsidRPr="00914FE4">
        <w:rPr>
          <w:sz w:val="24"/>
          <w:szCs w:val="24"/>
          <w:lang w:val="bg-BG"/>
        </w:rPr>
        <w:t>5</w:t>
      </w:r>
      <w:r w:rsidRPr="00914FE4">
        <w:rPr>
          <w:sz w:val="24"/>
          <w:szCs w:val="24"/>
          <w:lang w:val="bg-BG"/>
        </w:rPr>
        <w:t xml:space="preserve"> на 100 000 д.н. (</w:t>
      </w:r>
      <w:r w:rsidR="00F301CF" w:rsidRPr="00914FE4">
        <w:rPr>
          <w:sz w:val="24"/>
          <w:szCs w:val="24"/>
          <w:lang w:val="bg-BG"/>
        </w:rPr>
        <w:t xml:space="preserve">за </w:t>
      </w:r>
      <w:smartTag w:uri="urn:schemas-microsoft-com:office:smarttags" w:element="metricconverter">
        <w:smartTagPr>
          <w:attr w:name="ProductID" w:val="2015 г"/>
        </w:smartTagPr>
        <w:r w:rsidR="00F301CF" w:rsidRPr="00914FE4">
          <w:rPr>
            <w:sz w:val="24"/>
            <w:szCs w:val="24"/>
            <w:lang w:val="bg-BG"/>
          </w:rPr>
          <w:t>2015 г</w:t>
        </w:r>
      </w:smartTag>
      <w:r w:rsidR="00F301CF" w:rsidRPr="00914FE4">
        <w:rPr>
          <w:sz w:val="24"/>
          <w:szCs w:val="24"/>
          <w:lang w:val="bg-BG"/>
        </w:rPr>
        <w:t>. е 60.5 на 100 000 д.н.</w:t>
      </w:r>
      <w:r w:rsidR="00F301CF">
        <w:rPr>
          <w:sz w:val="24"/>
          <w:szCs w:val="24"/>
          <w:lang w:val="bg-BG"/>
        </w:rPr>
        <w:t>,</w:t>
      </w:r>
      <w:r w:rsidR="00F301CF" w:rsidRPr="00914FE4">
        <w:rPr>
          <w:sz w:val="24"/>
          <w:szCs w:val="24"/>
          <w:lang w:val="bg-BG"/>
        </w:rPr>
        <w:t xml:space="preserve"> </w:t>
      </w:r>
      <w:r w:rsidR="00A87073" w:rsidRPr="00914FE4">
        <w:rPr>
          <w:sz w:val="24"/>
          <w:szCs w:val="24"/>
          <w:lang w:val="bg-BG"/>
        </w:rPr>
        <w:t xml:space="preserve">за </w:t>
      </w:r>
      <w:smartTag w:uri="urn:schemas-microsoft-com:office:smarttags" w:element="metricconverter">
        <w:smartTagPr>
          <w:attr w:name="ProductID" w:val="2014 г"/>
        </w:smartTagPr>
        <w:r w:rsidR="00914FE4" w:rsidRPr="00914FE4">
          <w:rPr>
            <w:sz w:val="24"/>
            <w:szCs w:val="24"/>
            <w:lang w:val="bg-BG"/>
          </w:rPr>
          <w:t>2014 г</w:t>
        </w:r>
      </w:smartTag>
      <w:r w:rsidR="00914FE4" w:rsidRPr="00914FE4">
        <w:rPr>
          <w:sz w:val="24"/>
          <w:szCs w:val="24"/>
          <w:lang w:val="bg-BG"/>
        </w:rPr>
        <w:t xml:space="preserve">. </w:t>
      </w:r>
      <w:r w:rsidR="000A7786" w:rsidRPr="00D72231">
        <w:rPr>
          <w:sz w:val="24"/>
          <w:szCs w:val="24"/>
          <w:lang w:val="bg-BG" w:eastAsia="bg-BG"/>
        </w:rPr>
        <w:t>–</w:t>
      </w:r>
      <w:r w:rsidR="00914FE4" w:rsidRPr="00914FE4">
        <w:rPr>
          <w:sz w:val="24"/>
          <w:szCs w:val="24"/>
          <w:lang w:val="bg-BG"/>
        </w:rPr>
        <w:t xml:space="preserve"> 58.5 на 100 000 д.н., </w:t>
      </w:r>
      <w:r w:rsidR="00726E1C">
        <w:rPr>
          <w:sz w:val="24"/>
          <w:szCs w:val="24"/>
          <w:lang w:val="bg-BG"/>
        </w:rPr>
        <w:t xml:space="preserve">за </w:t>
      </w:r>
      <w:smartTag w:uri="urn:schemas-microsoft-com:office:smarttags" w:element="metricconverter">
        <w:smartTagPr>
          <w:attr w:name="ProductID" w:val="2013 г"/>
        </w:smartTagPr>
        <w:r w:rsidR="00A87073" w:rsidRPr="00914FE4">
          <w:rPr>
            <w:sz w:val="24"/>
            <w:szCs w:val="24"/>
            <w:lang w:val="bg-BG"/>
          </w:rPr>
          <w:t>2013 г</w:t>
        </w:r>
      </w:smartTag>
      <w:r w:rsidR="00A87073" w:rsidRPr="00914FE4">
        <w:rPr>
          <w:sz w:val="24"/>
          <w:szCs w:val="24"/>
          <w:lang w:val="bg-BG"/>
        </w:rPr>
        <w:t xml:space="preserve">. </w:t>
      </w:r>
      <w:r w:rsidR="000A7786" w:rsidRPr="00D72231">
        <w:rPr>
          <w:sz w:val="24"/>
          <w:szCs w:val="24"/>
          <w:lang w:val="bg-BG" w:eastAsia="bg-BG"/>
        </w:rPr>
        <w:t>–</w:t>
      </w:r>
      <w:r w:rsidR="00A87073" w:rsidRPr="00914FE4">
        <w:rPr>
          <w:sz w:val="24"/>
          <w:szCs w:val="24"/>
          <w:lang w:val="bg-BG"/>
        </w:rPr>
        <w:t xml:space="preserve"> 63.0 на 100 000 д.н., </w:t>
      </w:r>
      <w:r w:rsidR="00726E1C">
        <w:rPr>
          <w:sz w:val="24"/>
          <w:szCs w:val="24"/>
          <w:lang w:val="bg-BG"/>
        </w:rPr>
        <w:t xml:space="preserve">за </w:t>
      </w:r>
      <w:smartTag w:uri="urn:schemas-microsoft-com:office:smarttags" w:element="metricconverter">
        <w:smartTagPr>
          <w:attr w:name="ProductID" w:val="2012 г"/>
        </w:smartTagPr>
        <w:r w:rsidR="00F67B28" w:rsidRPr="00914FE4">
          <w:rPr>
            <w:sz w:val="24"/>
            <w:szCs w:val="24"/>
            <w:lang w:val="bg-BG"/>
          </w:rPr>
          <w:t>2012 г</w:t>
        </w:r>
      </w:smartTag>
      <w:r w:rsidR="00F67B28" w:rsidRPr="00914FE4">
        <w:rPr>
          <w:sz w:val="24"/>
          <w:szCs w:val="24"/>
          <w:lang w:val="bg-BG"/>
        </w:rPr>
        <w:t xml:space="preserve">. </w:t>
      </w:r>
      <w:r w:rsidR="000A7786" w:rsidRPr="00D72231">
        <w:rPr>
          <w:sz w:val="24"/>
          <w:szCs w:val="24"/>
          <w:lang w:val="bg-BG" w:eastAsia="bg-BG"/>
        </w:rPr>
        <w:t>–</w:t>
      </w:r>
      <w:r w:rsidR="00F67B28" w:rsidRPr="00914FE4">
        <w:rPr>
          <w:sz w:val="24"/>
          <w:szCs w:val="24"/>
          <w:lang w:val="bg-BG"/>
        </w:rPr>
        <w:t xml:space="preserve"> 69.4 на 100 000 д.н., </w:t>
      </w:r>
      <w:r w:rsidR="00726E1C">
        <w:rPr>
          <w:sz w:val="24"/>
          <w:szCs w:val="24"/>
          <w:lang w:val="bg-BG"/>
        </w:rPr>
        <w:t xml:space="preserve">за </w:t>
      </w:r>
      <w:smartTag w:uri="urn:schemas-microsoft-com:office:smarttags" w:element="metricconverter">
        <w:smartTagPr>
          <w:attr w:name="ProductID" w:val="2011 г"/>
        </w:smartTagPr>
        <w:r w:rsidR="00CD6961" w:rsidRPr="00914FE4">
          <w:rPr>
            <w:sz w:val="24"/>
            <w:szCs w:val="24"/>
            <w:lang w:val="bg-BG"/>
          </w:rPr>
          <w:t>2011 г</w:t>
        </w:r>
      </w:smartTag>
      <w:r w:rsidR="00CD6961" w:rsidRPr="00914FE4">
        <w:rPr>
          <w:sz w:val="24"/>
          <w:szCs w:val="24"/>
          <w:lang w:val="bg-BG"/>
        </w:rPr>
        <w:t xml:space="preserve">. </w:t>
      </w:r>
      <w:r w:rsidR="000A7786" w:rsidRPr="00D72231">
        <w:rPr>
          <w:sz w:val="24"/>
          <w:szCs w:val="24"/>
          <w:lang w:val="bg-BG" w:eastAsia="bg-BG"/>
        </w:rPr>
        <w:t>–</w:t>
      </w:r>
      <w:r w:rsidR="00CD6961" w:rsidRPr="00914FE4">
        <w:rPr>
          <w:sz w:val="24"/>
          <w:szCs w:val="24"/>
          <w:lang w:val="bg-BG"/>
        </w:rPr>
        <w:t xml:space="preserve"> 74.5 на 100 000 д.н</w:t>
      </w:r>
      <w:r w:rsidR="00C51ECA" w:rsidRPr="00914FE4">
        <w:rPr>
          <w:sz w:val="24"/>
          <w:szCs w:val="24"/>
          <w:lang w:val="bg-BG"/>
        </w:rPr>
        <w:t>.</w:t>
      </w:r>
      <w:r w:rsidRPr="00914FE4">
        <w:rPr>
          <w:sz w:val="24"/>
          <w:szCs w:val="24"/>
          <w:lang w:val="bg-BG"/>
        </w:rPr>
        <w:t xml:space="preserve">). За страната този показател е </w:t>
      </w:r>
      <w:r w:rsidR="00F301CF" w:rsidRPr="00914FE4">
        <w:rPr>
          <w:sz w:val="24"/>
          <w:szCs w:val="24"/>
          <w:lang w:val="bg-BG"/>
        </w:rPr>
        <w:t>6</w:t>
      </w:r>
      <w:r w:rsidR="00F301CF">
        <w:rPr>
          <w:sz w:val="24"/>
          <w:szCs w:val="24"/>
          <w:lang w:val="bg-BG"/>
        </w:rPr>
        <w:t>2.8</w:t>
      </w:r>
      <w:r w:rsidR="00F301CF" w:rsidRPr="00914FE4">
        <w:rPr>
          <w:sz w:val="24"/>
          <w:szCs w:val="24"/>
          <w:lang w:val="bg-BG"/>
        </w:rPr>
        <w:t xml:space="preserve"> за 201</w:t>
      </w:r>
      <w:r w:rsidR="00F301CF">
        <w:rPr>
          <w:sz w:val="24"/>
          <w:szCs w:val="24"/>
          <w:lang w:val="bg-BG"/>
        </w:rPr>
        <w:t>5</w:t>
      </w:r>
      <w:r w:rsidR="00F301CF" w:rsidRPr="00914FE4">
        <w:rPr>
          <w:sz w:val="24"/>
          <w:szCs w:val="24"/>
          <w:lang w:val="bg-BG"/>
        </w:rPr>
        <w:t xml:space="preserve"> г., </w:t>
      </w:r>
      <w:r w:rsidR="00914FE4" w:rsidRPr="00914FE4">
        <w:rPr>
          <w:sz w:val="24"/>
          <w:szCs w:val="24"/>
          <w:lang w:val="bg-BG"/>
        </w:rPr>
        <w:t xml:space="preserve">66.9 за </w:t>
      </w:r>
      <w:smartTag w:uri="urn:schemas-microsoft-com:office:smarttags" w:element="metricconverter">
        <w:smartTagPr>
          <w:attr w:name="ProductID" w:val="2014 г"/>
        </w:smartTagPr>
        <w:r w:rsidR="00914FE4" w:rsidRPr="00914FE4">
          <w:rPr>
            <w:sz w:val="24"/>
            <w:szCs w:val="24"/>
            <w:lang w:val="bg-BG"/>
          </w:rPr>
          <w:t>2014 г</w:t>
        </w:r>
      </w:smartTag>
      <w:r w:rsidR="00914FE4" w:rsidRPr="00914FE4">
        <w:rPr>
          <w:sz w:val="24"/>
          <w:szCs w:val="24"/>
          <w:lang w:val="bg-BG"/>
        </w:rPr>
        <w:t xml:space="preserve">., </w:t>
      </w:r>
      <w:r w:rsidR="000A7786">
        <w:rPr>
          <w:sz w:val="24"/>
          <w:szCs w:val="24"/>
          <w:lang w:val="bg-BG"/>
        </w:rPr>
        <w:t xml:space="preserve">69.4 за </w:t>
      </w:r>
      <w:smartTag w:uri="urn:schemas-microsoft-com:office:smarttags" w:element="metricconverter">
        <w:smartTagPr>
          <w:attr w:name="ProductID" w:val="2013 г"/>
        </w:smartTagPr>
        <w:r w:rsidR="00A87073" w:rsidRPr="00914FE4">
          <w:rPr>
            <w:sz w:val="24"/>
            <w:szCs w:val="24"/>
            <w:lang w:val="bg-BG"/>
          </w:rPr>
          <w:t>2013 г</w:t>
        </w:r>
      </w:smartTag>
      <w:r w:rsidR="00A87073" w:rsidRPr="00914FE4">
        <w:rPr>
          <w:sz w:val="24"/>
          <w:szCs w:val="24"/>
          <w:lang w:val="bg-BG"/>
        </w:rPr>
        <w:t xml:space="preserve">., </w:t>
      </w:r>
      <w:r w:rsidR="00F67B28" w:rsidRPr="00914FE4">
        <w:rPr>
          <w:sz w:val="24"/>
          <w:szCs w:val="24"/>
          <w:lang w:val="ru-RU"/>
        </w:rPr>
        <w:t xml:space="preserve">75.0 за </w:t>
      </w:r>
      <w:smartTag w:uri="urn:schemas-microsoft-com:office:smarttags" w:element="metricconverter">
        <w:smartTagPr>
          <w:attr w:name="ProductID" w:val="2012 г"/>
        </w:smartTagPr>
        <w:r w:rsidR="00F67B28" w:rsidRPr="00914FE4">
          <w:rPr>
            <w:sz w:val="24"/>
            <w:szCs w:val="24"/>
            <w:lang w:val="ru-RU"/>
          </w:rPr>
          <w:t>2012 г</w:t>
        </w:r>
      </w:smartTag>
      <w:r w:rsidR="00F67B28" w:rsidRPr="00914FE4">
        <w:rPr>
          <w:sz w:val="24"/>
          <w:szCs w:val="24"/>
          <w:lang w:val="ru-RU"/>
        </w:rPr>
        <w:t xml:space="preserve">., </w:t>
      </w:r>
      <w:r w:rsidR="00214167" w:rsidRPr="00914FE4">
        <w:rPr>
          <w:sz w:val="24"/>
          <w:szCs w:val="24"/>
          <w:lang w:val="ru-RU"/>
        </w:rPr>
        <w:t xml:space="preserve">74.3 за </w:t>
      </w:r>
      <w:smartTag w:uri="urn:schemas-microsoft-com:office:smarttags" w:element="metricconverter">
        <w:smartTagPr>
          <w:attr w:name="ProductID" w:val="2011 г"/>
        </w:smartTagPr>
        <w:r w:rsidR="00214167" w:rsidRPr="00914FE4">
          <w:rPr>
            <w:sz w:val="24"/>
            <w:szCs w:val="24"/>
            <w:lang w:val="ru-RU"/>
          </w:rPr>
          <w:t>2011 г</w:t>
        </w:r>
      </w:smartTag>
      <w:r w:rsidR="002C2B27">
        <w:rPr>
          <w:sz w:val="24"/>
          <w:szCs w:val="24"/>
          <w:lang w:val="ru-RU"/>
        </w:rPr>
        <w:t>.</w:t>
      </w:r>
      <w:r w:rsidR="000A7786">
        <w:rPr>
          <w:sz w:val="24"/>
          <w:szCs w:val="24"/>
          <w:lang w:val="bg-BG"/>
        </w:rPr>
        <w:t xml:space="preserve"> </w:t>
      </w:r>
      <w:r w:rsidR="00C51ECA" w:rsidRPr="00914FE4">
        <w:rPr>
          <w:sz w:val="24"/>
          <w:szCs w:val="24"/>
          <w:lang w:val="bg-BG"/>
        </w:rPr>
        <w:t xml:space="preserve">Честотата на новорегистрираните случаи </w:t>
      </w:r>
      <w:r w:rsidRPr="00914FE4">
        <w:rPr>
          <w:sz w:val="24"/>
          <w:szCs w:val="24"/>
          <w:lang w:val="bg-BG"/>
        </w:rPr>
        <w:t xml:space="preserve">в областта </w:t>
      </w:r>
      <w:r w:rsidR="00A87073" w:rsidRPr="00914FE4">
        <w:rPr>
          <w:sz w:val="24"/>
          <w:szCs w:val="24"/>
          <w:lang w:val="bg-BG"/>
        </w:rPr>
        <w:t xml:space="preserve">през </w:t>
      </w:r>
      <w:r w:rsidR="00914FE4" w:rsidRPr="00914FE4">
        <w:rPr>
          <w:sz w:val="24"/>
          <w:szCs w:val="24"/>
          <w:lang w:val="bg-BG"/>
        </w:rPr>
        <w:t>201</w:t>
      </w:r>
      <w:r w:rsidR="00F301CF">
        <w:rPr>
          <w:sz w:val="24"/>
          <w:szCs w:val="24"/>
          <w:lang w:val="bg-BG"/>
        </w:rPr>
        <w:t>6</w:t>
      </w:r>
      <w:r w:rsidR="00914FE4" w:rsidRPr="00914FE4">
        <w:rPr>
          <w:sz w:val="24"/>
          <w:szCs w:val="24"/>
          <w:lang w:val="bg-BG"/>
        </w:rPr>
        <w:t xml:space="preserve"> г. е 1</w:t>
      </w:r>
      <w:r w:rsidR="00F301CF">
        <w:rPr>
          <w:sz w:val="24"/>
          <w:szCs w:val="24"/>
          <w:lang w:val="bg-BG"/>
        </w:rPr>
        <w:t>9</w:t>
      </w:r>
      <w:r w:rsidR="00914FE4" w:rsidRPr="00914FE4">
        <w:rPr>
          <w:sz w:val="24"/>
          <w:szCs w:val="24"/>
          <w:lang w:val="bg-BG"/>
        </w:rPr>
        <w:t>.</w:t>
      </w:r>
      <w:r w:rsidR="00F301CF">
        <w:rPr>
          <w:sz w:val="24"/>
          <w:szCs w:val="24"/>
          <w:lang w:val="bg-BG"/>
        </w:rPr>
        <w:t>7</w:t>
      </w:r>
      <w:r w:rsidR="00A87073" w:rsidRPr="00914FE4">
        <w:rPr>
          <w:sz w:val="24"/>
          <w:szCs w:val="24"/>
          <w:lang w:val="bg-BG"/>
        </w:rPr>
        <w:t xml:space="preserve"> </w:t>
      </w:r>
      <w:r w:rsidR="000A7786" w:rsidRPr="00500326">
        <w:rPr>
          <w:sz w:val="24"/>
          <w:szCs w:val="24"/>
          <w:lang w:val="bg-BG"/>
        </w:rPr>
        <w:t xml:space="preserve">на </w:t>
      </w:r>
      <w:r w:rsidR="00500326" w:rsidRPr="00500326">
        <w:rPr>
          <w:sz w:val="24"/>
          <w:szCs w:val="24"/>
          <w:lang w:val="bg-BG"/>
        </w:rPr>
        <w:t xml:space="preserve">100 000 </w:t>
      </w:r>
      <w:r w:rsidR="000A7786" w:rsidRPr="00500326">
        <w:rPr>
          <w:sz w:val="24"/>
          <w:szCs w:val="24"/>
          <w:lang w:val="bg-BG"/>
        </w:rPr>
        <w:t xml:space="preserve">д.н., </w:t>
      </w:r>
      <w:r w:rsidR="00A87073" w:rsidRPr="00914FE4">
        <w:rPr>
          <w:sz w:val="24"/>
          <w:szCs w:val="24"/>
          <w:lang w:val="bg-BG"/>
        </w:rPr>
        <w:t>при</w:t>
      </w:r>
      <w:r w:rsidR="00F301CF">
        <w:rPr>
          <w:sz w:val="24"/>
          <w:szCs w:val="24"/>
          <w:lang w:val="bg-BG"/>
        </w:rPr>
        <w:t xml:space="preserve"> 15</w:t>
      </w:r>
      <w:r w:rsidR="00F301CF" w:rsidRPr="00914FE4">
        <w:rPr>
          <w:sz w:val="24"/>
          <w:szCs w:val="24"/>
          <w:lang w:val="bg-BG"/>
        </w:rPr>
        <w:t>.</w:t>
      </w:r>
      <w:r w:rsidR="00F301CF">
        <w:rPr>
          <w:sz w:val="24"/>
          <w:szCs w:val="24"/>
          <w:lang w:val="bg-BG"/>
        </w:rPr>
        <w:t>0</w:t>
      </w:r>
      <w:r w:rsidR="00F301CF" w:rsidRPr="00914FE4">
        <w:rPr>
          <w:sz w:val="24"/>
          <w:szCs w:val="24"/>
          <w:lang w:val="bg-BG"/>
        </w:rPr>
        <w:t xml:space="preserve"> </w:t>
      </w:r>
      <w:r w:rsidR="00B15BEB">
        <w:rPr>
          <w:sz w:val="24"/>
          <w:szCs w:val="24"/>
          <w:lang w:val="bg-BG"/>
        </w:rPr>
        <w:t xml:space="preserve">– </w:t>
      </w:r>
      <w:r w:rsidR="00F301CF" w:rsidRPr="00914FE4">
        <w:rPr>
          <w:sz w:val="24"/>
          <w:szCs w:val="24"/>
          <w:lang w:val="bg-BG"/>
        </w:rPr>
        <w:t>през 201</w:t>
      </w:r>
      <w:r w:rsidR="00F301CF">
        <w:rPr>
          <w:sz w:val="24"/>
          <w:szCs w:val="24"/>
          <w:lang w:val="bg-BG"/>
        </w:rPr>
        <w:t>5</w:t>
      </w:r>
      <w:r w:rsidR="00F301CF" w:rsidRPr="00914FE4">
        <w:rPr>
          <w:sz w:val="24"/>
          <w:szCs w:val="24"/>
          <w:lang w:val="bg-BG"/>
        </w:rPr>
        <w:t xml:space="preserve"> г., </w:t>
      </w:r>
      <w:r w:rsidR="00914FE4" w:rsidRPr="00914FE4">
        <w:rPr>
          <w:sz w:val="24"/>
          <w:szCs w:val="24"/>
          <w:lang w:val="bg-BG"/>
        </w:rPr>
        <w:t xml:space="preserve">22.4 </w:t>
      </w:r>
      <w:r w:rsidR="00B15BEB">
        <w:rPr>
          <w:sz w:val="24"/>
          <w:szCs w:val="24"/>
          <w:lang w:val="bg-BG"/>
        </w:rPr>
        <w:t xml:space="preserve">– </w:t>
      </w:r>
      <w:r w:rsidR="00914FE4" w:rsidRPr="00914FE4">
        <w:rPr>
          <w:sz w:val="24"/>
          <w:szCs w:val="24"/>
          <w:lang w:val="bg-BG"/>
        </w:rPr>
        <w:t xml:space="preserve">през </w:t>
      </w:r>
      <w:smartTag w:uri="urn:schemas-microsoft-com:office:smarttags" w:element="metricconverter">
        <w:smartTagPr>
          <w:attr w:name="ProductID" w:val="2014 г"/>
        </w:smartTagPr>
        <w:r w:rsidR="00914FE4" w:rsidRPr="00914FE4">
          <w:rPr>
            <w:sz w:val="24"/>
            <w:szCs w:val="24"/>
            <w:lang w:val="bg-BG"/>
          </w:rPr>
          <w:t>2014 г</w:t>
        </w:r>
      </w:smartTag>
      <w:r w:rsidR="00914FE4" w:rsidRPr="00914FE4">
        <w:rPr>
          <w:sz w:val="24"/>
          <w:szCs w:val="24"/>
          <w:lang w:val="bg-BG"/>
        </w:rPr>
        <w:t xml:space="preserve">., </w:t>
      </w:r>
      <w:r w:rsidR="00F67B28" w:rsidRPr="00914FE4">
        <w:rPr>
          <w:sz w:val="24"/>
          <w:szCs w:val="24"/>
          <w:lang w:val="bg-BG"/>
        </w:rPr>
        <w:t xml:space="preserve">15.9 </w:t>
      </w:r>
      <w:r w:rsidR="00B15BEB">
        <w:rPr>
          <w:sz w:val="24"/>
          <w:szCs w:val="24"/>
          <w:lang w:val="bg-BG"/>
        </w:rPr>
        <w:t xml:space="preserve">– </w:t>
      </w:r>
      <w:r w:rsidR="00F67B28" w:rsidRPr="00914FE4">
        <w:rPr>
          <w:sz w:val="24"/>
          <w:szCs w:val="24"/>
          <w:lang w:val="bg-BG"/>
        </w:rPr>
        <w:t xml:space="preserve">през </w:t>
      </w:r>
      <w:smartTag w:uri="urn:schemas-microsoft-com:office:smarttags" w:element="metricconverter">
        <w:smartTagPr>
          <w:attr w:name="ProductID" w:val="2013 г"/>
        </w:smartTagPr>
        <w:r w:rsidR="00F67B28" w:rsidRPr="00914FE4">
          <w:rPr>
            <w:sz w:val="24"/>
            <w:szCs w:val="24"/>
            <w:lang w:val="bg-BG"/>
          </w:rPr>
          <w:t>2013 г</w:t>
        </w:r>
      </w:smartTag>
      <w:r w:rsidR="00F67B28" w:rsidRPr="00914FE4">
        <w:rPr>
          <w:sz w:val="24"/>
          <w:szCs w:val="24"/>
          <w:lang w:val="bg-BG"/>
        </w:rPr>
        <w:t xml:space="preserve">., </w:t>
      </w:r>
      <w:r w:rsidR="00214167" w:rsidRPr="00914FE4">
        <w:rPr>
          <w:sz w:val="24"/>
          <w:szCs w:val="24"/>
          <w:lang w:val="bg-BG"/>
        </w:rPr>
        <w:t xml:space="preserve">17.7 </w:t>
      </w:r>
      <w:r w:rsidR="00B15BEB">
        <w:rPr>
          <w:sz w:val="24"/>
          <w:szCs w:val="24"/>
          <w:lang w:val="bg-BG"/>
        </w:rPr>
        <w:t xml:space="preserve">– </w:t>
      </w:r>
      <w:r w:rsidR="00214167" w:rsidRPr="00914FE4">
        <w:rPr>
          <w:sz w:val="24"/>
          <w:szCs w:val="24"/>
          <w:lang w:val="bg-BG"/>
        </w:rPr>
        <w:t xml:space="preserve">през </w:t>
      </w:r>
      <w:smartTag w:uri="urn:schemas-microsoft-com:office:smarttags" w:element="metricconverter">
        <w:smartTagPr>
          <w:attr w:name="ProductID" w:val="2012 г"/>
        </w:smartTagPr>
        <w:r w:rsidR="00214167" w:rsidRPr="00914FE4">
          <w:rPr>
            <w:sz w:val="24"/>
            <w:szCs w:val="24"/>
            <w:lang w:val="bg-BG"/>
          </w:rPr>
          <w:t>2012 г</w:t>
        </w:r>
      </w:smartTag>
      <w:r w:rsidR="00214167" w:rsidRPr="00914FE4">
        <w:rPr>
          <w:sz w:val="24"/>
          <w:szCs w:val="24"/>
          <w:lang w:val="bg-BG"/>
        </w:rPr>
        <w:t xml:space="preserve">., </w:t>
      </w:r>
      <w:r w:rsidR="00C51ECA" w:rsidRPr="00914FE4">
        <w:rPr>
          <w:sz w:val="24"/>
          <w:szCs w:val="24"/>
          <w:lang w:val="bg-BG"/>
        </w:rPr>
        <w:t xml:space="preserve">17.5 </w:t>
      </w:r>
      <w:r w:rsidR="00B15BEB">
        <w:rPr>
          <w:sz w:val="24"/>
          <w:szCs w:val="24"/>
          <w:lang w:val="bg-BG"/>
        </w:rPr>
        <w:t xml:space="preserve">– </w:t>
      </w:r>
      <w:r w:rsidR="00C51ECA" w:rsidRPr="00914FE4">
        <w:rPr>
          <w:sz w:val="24"/>
          <w:szCs w:val="24"/>
          <w:lang w:val="bg-BG"/>
        </w:rPr>
        <w:t>през 201</w:t>
      </w:r>
      <w:r w:rsidR="00883FCB" w:rsidRPr="00914FE4">
        <w:rPr>
          <w:sz w:val="24"/>
          <w:szCs w:val="24"/>
          <w:lang w:val="bg-BG"/>
        </w:rPr>
        <w:t xml:space="preserve">1 </w:t>
      </w:r>
      <w:r w:rsidR="00C51ECA" w:rsidRPr="00914FE4">
        <w:rPr>
          <w:sz w:val="24"/>
          <w:szCs w:val="24"/>
          <w:lang w:val="bg-BG"/>
        </w:rPr>
        <w:t>г</w:t>
      </w:r>
      <w:r w:rsidR="002C2B27">
        <w:rPr>
          <w:sz w:val="24"/>
          <w:szCs w:val="24"/>
          <w:lang w:val="en-US"/>
        </w:rPr>
        <w:t>.</w:t>
      </w:r>
      <w:r w:rsidR="00C51ECA" w:rsidRPr="00914FE4">
        <w:rPr>
          <w:sz w:val="24"/>
          <w:szCs w:val="24"/>
          <w:lang w:val="bg-BG"/>
        </w:rPr>
        <w:t xml:space="preserve"> З</w:t>
      </w:r>
      <w:r w:rsidRPr="00914FE4">
        <w:rPr>
          <w:sz w:val="24"/>
          <w:szCs w:val="24"/>
          <w:lang w:val="bg-BG"/>
        </w:rPr>
        <w:t xml:space="preserve">а страната този показател е </w:t>
      </w:r>
      <w:r w:rsidR="00F301CF">
        <w:rPr>
          <w:sz w:val="24"/>
          <w:szCs w:val="24"/>
          <w:lang w:val="bg-BG"/>
        </w:rPr>
        <w:t>21</w:t>
      </w:r>
      <w:r w:rsidR="00F301CF" w:rsidRPr="00914FE4">
        <w:rPr>
          <w:sz w:val="24"/>
          <w:szCs w:val="24"/>
          <w:lang w:val="bg-BG"/>
        </w:rPr>
        <w:t>.</w:t>
      </w:r>
      <w:r w:rsidR="00F301CF">
        <w:rPr>
          <w:sz w:val="24"/>
          <w:szCs w:val="24"/>
          <w:lang w:val="bg-BG"/>
        </w:rPr>
        <w:t>9</w:t>
      </w:r>
      <w:r w:rsidR="00F301CF" w:rsidRPr="00914FE4">
        <w:rPr>
          <w:sz w:val="24"/>
          <w:szCs w:val="24"/>
          <w:lang w:val="bg-BG"/>
        </w:rPr>
        <w:t xml:space="preserve"> за 201</w:t>
      </w:r>
      <w:r w:rsidR="00F301CF">
        <w:rPr>
          <w:sz w:val="24"/>
          <w:szCs w:val="24"/>
          <w:lang w:val="bg-BG"/>
        </w:rPr>
        <w:t>5</w:t>
      </w:r>
      <w:r w:rsidR="00F301CF" w:rsidRPr="00914FE4">
        <w:rPr>
          <w:sz w:val="24"/>
          <w:szCs w:val="24"/>
          <w:lang w:val="bg-BG"/>
        </w:rPr>
        <w:t xml:space="preserve"> г., </w:t>
      </w:r>
      <w:r w:rsidR="00914FE4" w:rsidRPr="00914FE4">
        <w:rPr>
          <w:sz w:val="24"/>
          <w:szCs w:val="24"/>
          <w:lang w:val="bg-BG"/>
        </w:rPr>
        <w:t xml:space="preserve">23.2 за </w:t>
      </w:r>
      <w:smartTag w:uri="urn:schemas-microsoft-com:office:smarttags" w:element="metricconverter">
        <w:smartTagPr>
          <w:attr w:name="ProductID" w:val="2014 г"/>
        </w:smartTagPr>
        <w:r w:rsidR="00914FE4" w:rsidRPr="00914FE4">
          <w:rPr>
            <w:sz w:val="24"/>
            <w:szCs w:val="24"/>
            <w:lang w:val="bg-BG"/>
          </w:rPr>
          <w:t>2014 г</w:t>
        </w:r>
      </w:smartTag>
      <w:r w:rsidR="00914FE4" w:rsidRPr="00914FE4">
        <w:rPr>
          <w:sz w:val="24"/>
          <w:szCs w:val="24"/>
          <w:lang w:val="bg-BG"/>
        </w:rPr>
        <w:t xml:space="preserve">., </w:t>
      </w:r>
      <w:r w:rsidR="00A87073" w:rsidRPr="00914FE4">
        <w:rPr>
          <w:sz w:val="24"/>
          <w:szCs w:val="24"/>
          <w:lang w:val="bg-BG"/>
        </w:rPr>
        <w:t xml:space="preserve">23.8 за </w:t>
      </w:r>
      <w:smartTag w:uri="urn:schemas-microsoft-com:office:smarttags" w:element="metricconverter">
        <w:smartTagPr>
          <w:attr w:name="ProductID" w:val="2013 г"/>
        </w:smartTagPr>
        <w:r w:rsidR="00A87073" w:rsidRPr="00914FE4">
          <w:rPr>
            <w:sz w:val="24"/>
            <w:szCs w:val="24"/>
            <w:lang w:val="bg-BG"/>
          </w:rPr>
          <w:t>2013 г</w:t>
        </w:r>
      </w:smartTag>
      <w:r w:rsidR="00A87073" w:rsidRPr="00914FE4">
        <w:rPr>
          <w:sz w:val="24"/>
          <w:szCs w:val="24"/>
          <w:lang w:val="bg-BG"/>
        </w:rPr>
        <w:t xml:space="preserve">., </w:t>
      </w:r>
      <w:r w:rsidR="00F67B28" w:rsidRPr="00914FE4">
        <w:rPr>
          <w:sz w:val="24"/>
          <w:szCs w:val="24"/>
          <w:lang w:val="bg-BG"/>
        </w:rPr>
        <w:t xml:space="preserve">26.6 за </w:t>
      </w:r>
      <w:smartTag w:uri="urn:schemas-microsoft-com:office:smarttags" w:element="metricconverter">
        <w:smartTagPr>
          <w:attr w:name="ProductID" w:val="2012 г"/>
        </w:smartTagPr>
        <w:r w:rsidR="00F67B28" w:rsidRPr="00914FE4">
          <w:rPr>
            <w:sz w:val="24"/>
            <w:szCs w:val="24"/>
            <w:lang w:val="bg-BG"/>
          </w:rPr>
          <w:t>201</w:t>
        </w:r>
        <w:r w:rsidR="00A87073" w:rsidRPr="00914FE4">
          <w:rPr>
            <w:sz w:val="24"/>
            <w:szCs w:val="24"/>
            <w:lang w:val="bg-BG"/>
          </w:rPr>
          <w:t>2</w:t>
        </w:r>
        <w:r w:rsidR="00F67B28" w:rsidRPr="00914FE4">
          <w:rPr>
            <w:sz w:val="24"/>
            <w:szCs w:val="24"/>
            <w:lang w:val="bg-BG"/>
          </w:rPr>
          <w:t xml:space="preserve"> г</w:t>
        </w:r>
      </w:smartTag>
      <w:r w:rsidR="00F67B28" w:rsidRPr="00914FE4">
        <w:rPr>
          <w:sz w:val="24"/>
          <w:szCs w:val="24"/>
          <w:lang w:val="bg-BG"/>
        </w:rPr>
        <w:t xml:space="preserve">., </w:t>
      </w:r>
      <w:r w:rsidR="00214167" w:rsidRPr="00914FE4">
        <w:rPr>
          <w:sz w:val="24"/>
          <w:szCs w:val="24"/>
          <w:lang w:val="bg-BG"/>
        </w:rPr>
        <w:t xml:space="preserve">27.9 за </w:t>
      </w:r>
      <w:smartTag w:uri="urn:schemas-microsoft-com:office:smarttags" w:element="metricconverter">
        <w:smartTagPr>
          <w:attr w:name="ProductID" w:val="2011 г"/>
        </w:smartTagPr>
        <w:r w:rsidR="00214167" w:rsidRPr="00914FE4">
          <w:rPr>
            <w:sz w:val="24"/>
            <w:szCs w:val="24"/>
            <w:lang w:val="bg-BG"/>
          </w:rPr>
          <w:t>2011 г</w:t>
        </w:r>
      </w:smartTag>
      <w:r w:rsidR="00214167" w:rsidRPr="00914FE4">
        <w:rPr>
          <w:sz w:val="24"/>
          <w:szCs w:val="24"/>
          <w:lang w:val="bg-BG"/>
        </w:rPr>
        <w:t xml:space="preserve">., </w:t>
      </w:r>
      <w:r w:rsidR="00C51ECA" w:rsidRPr="00914FE4">
        <w:rPr>
          <w:sz w:val="24"/>
          <w:szCs w:val="24"/>
          <w:lang w:val="bg-BG"/>
        </w:rPr>
        <w:t xml:space="preserve">30.3 за </w:t>
      </w:r>
      <w:smartTag w:uri="urn:schemas-microsoft-com:office:smarttags" w:element="metricconverter">
        <w:smartTagPr>
          <w:attr w:name="ProductID" w:val="2010 г"/>
        </w:smartTagPr>
        <w:r w:rsidR="00C51ECA" w:rsidRPr="00914FE4">
          <w:rPr>
            <w:sz w:val="24"/>
            <w:szCs w:val="24"/>
            <w:lang w:val="bg-BG"/>
          </w:rPr>
          <w:t>2010 г</w:t>
        </w:r>
      </w:smartTag>
      <w:r w:rsidR="00C51ECA" w:rsidRPr="00914FE4">
        <w:rPr>
          <w:sz w:val="24"/>
          <w:szCs w:val="24"/>
          <w:lang w:val="bg-BG"/>
        </w:rPr>
        <w:t>.</w:t>
      </w:r>
      <w:r w:rsidRPr="00914FE4">
        <w:rPr>
          <w:sz w:val="24"/>
          <w:szCs w:val="24"/>
          <w:lang w:val="bg-BG"/>
        </w:rPr>
        <w:t xml:space="preserve"> </w:t>
      </w:r>
      <w:r w:rsidR="00C15203" w:rsidRPr="00914FE4">
        <w:rPr>
          <w:sz w:val="24"/>
          <w:szCs w:val="24"/>
          <w:lang w:val="bg-BG"/>
        </w:rPr>
        <w:t>Заболеваемостта сред мъжете остава значително по-висока отколкото сред жените.</w:t>
      </w:r>
    </w:p>
    <w:p w:rsidR="0086745C" w:rsidRPr="00E47106" w:rsidRDefault="00C15203" w:rsidP="00C51ECA">
      <w:pPr>
        <w:ind w:firstLine="880"/>
        <w:jc w:val="both"/>
        <w:rPr>
          <w:sz w:val="24"/>
          <w:szCs w:val="24"/>
          <w:lang w:val="bg-BG"/>
        </w:rPr>
      </w:pPr>
      <w:r w:rsidRPr="00914FE4">
        <w:rPr>
          <w:sz w:val="24"/>
          <w:szCs w:val="24"/>
          <w:lang w:val="bg-BG"/>
        </w:rPr>
        <w:t>Според клиничната форма на заболяването водещо място заема</w:t>
      </w:r>
      <w:r w:rsidR="0086745C" w:rsidRPr="00914FE4">
        <w:rPr>
          <w:sz w:val="24"/>
          <w:szCs w:val="24"/>
          <w:lang w:val="bg-BG"/>
        </w:rPr>
        <w:t xml:space="preserve"> </w:t>
      </w:r>
      <w:r w:rsidRPr="00914FE4">
        <w:rPr>
          <w:sz w:val="24"/>
          <w:szCs w:val="24"/>
          <w:lang w:val="bg-BG"/>
        </w:rPr>
        <w:t xml:space="preserve">активната </w:t>
      </w:r>
      <w:r w:rsidR="0086745C" w:rsidRPr="00914FE4">
        <w:rPr>
          <w:sz w:val="24"/>
          <w:szCs w:val="24"/>
          <w:lang w:val="bg-BG"/>
        </w:rPr>
        <w:t xml:space="preserve"> ту</w:t>
      </w:r>
      <w:r w:rsidR="00C51ECA" w:rsidRPr="00914FE4">
        <w:rPr>
          <w:sz w:val="24"/>
          <w:szCs w:val="24"/>
          <w:lang w:val="bg-BG"/>
        </w:rPr>
        <w:t xml:space="preserve">беркулоза на дихателните органи – </w:t>
      </w:r>
      <w:r w:rsidR="00914FE4" w:rsidRPr="00914FE4">
        <w:rPr>
          <w:sz w:val="24"/>
          <w:szCs w:val="24"/>
          <w:lang w:val="bg-BG"/>
        </w:rPr>
        <w:t>4</w:t>
      </w:r>
      <w:r w:rsidR="00F301CF">
        <w:rPr>
          <w:sz w:val="24"/>
          <w:szCs w:val="24"/>
          <w:lang w:val="bg-BG"/>
        </w:rPr>
        <w:t>1</w:t>
      </w:r>
      <w:r w:rsidR="00214167" w:rsidRPr="00914FE4">
        <w:rPr>
          <w:sz w:val="24"/>
          <w:szCs w:val="24"/>
          <w:lang w:val="bg-BG"/>
        </w:rPr>
        <w:t>.</w:t>
      </w:r>
      <w:r w:rsidR="00F301CF">
        <w:rPr>
          <w:sz w:val="24"/>
          <w:szCs w:val="24"/>
          <w:lang w:val="bg-BG"/>
        </w:rPr>
        <w:t>5</w:t>
      </w:r>
      <w:r w:rsidR="00C51ECA" w:rsidRPr="00914FE4">
        <w:rPr>
          <w:sz w:val="24"/>
          <w:szCs w:val="24"/>
          <w:lang w:val="bg-BG"/>
        </w:rPr>
        <w:t xml:space="preserve"> на 100 000 души население.</w:t>
      </w:r>
      <w:r w:rsidRPr="00E47106">
        <w:rPr>
          <w:sz w:val="24"/>
          <w:szCs w:val="24"/>
          <w:lang w:val="bg-BG"/>
        </w:rPr>
        <w:t xml:space="preserve"> </w:t>
      </w:r>
    </w:p>
    <w:p w:rsidR="00F57E3D" w:rsidRPr="00E47106" w:rsidRDefault="00F57E3D" w:rsidP="00D16AE7">
      <w:pPr>
        <w:rPr>
          <w:b/>
          <w:sz w:val="24"/>
          <w:szCs w:val="24"/>
          <w:lang w:val="bg-BG"/>
        </w:rPr>
      </w:pPr>
    </w:p>
    <w:p w:rsidR="00E242F4" w:rsidRPr="00E47106" w:rsidRDefault="00E242F4">
      <w:pPr>
        <w:rPr>
          <w:sz w:val="16"/>
          <w:szCs w:val="16"/>
          <w:lang w:val="bg-BG" w:eastAsia="bg-BG"/>
        </w:rPr>
      </w:pPr>
    </w:p>
    <w:p w:rsidR="004A5BC9" w:rsidRPr="00E47106" w:rsidRDefault="00A73657" w:rsidP="003875B1">
      <w:pPr>
        <w:pStyle w:val="ListParagraph"/>
        <w:numPr>
          <w:ilvl w:val="0"/>
          <w:numId w:val="1"/>
        </w:numPr>
        <w:tabs>
          <w:tab w:val="left" w:pos="1134"/>
        </w:tabs>
        <w:ind w:left="0" w:firstLine="880"/>
        <w:jc w:val="both"/>
        <w:rPr>
          <w:b/>
          <w:sz w:val="24"/>
          <w:szCs w:val="24"/>
        </w:rPr>
      </w:pPr>
      <w:r w:rsidRPr="00E47106">
        <w:rPr>
          <w:b/>
          <w:sz w:val="24"/>
          <w:szCs w:val="24"/>
        </w:rPr>
        <w:t>Рискови</w:t>
      </w:r>
      <w:r w:rsidR="004A5BC9" w:rsidRPr="00E47106">
        <w:rPr>
          <w:b/>
          <w:sz w:val="24"/>
          <w:szCs w:val="24"/>
        </w:rPr>
        <w:t xml:space="preserve"> фактори</w:t>
      </w:r>
      <w:r w:rsidRPr="00E47106">
        <w:rPr>
          <w:b/>
          <w:sz w:val="24"/>
          <w:szCs w:val="24"/>
        </w:rPr>
        <w:t xml:space="preserve">, влияещи върху здравето на населението в </w:t>
      </w:r>
      <w:r w:rsidR="00A52C03">
        <w:rPr>
          <w:b/>
          <w:sz w:val="24"/>
          <w:szCs w:val="24"/>
        </w:rPr>
        <w:t>о</w:t>
      </w:r>
      <w:r w:rsidRPr="00E47106">
        <w:rPr>
          <w:b/>
          <w:sz w:val="24"/>
          <w:szCs w:val="24"/>
        </w:rPr>
        <w:t xml:space="preserve">бласт </w:t>
      </w:r>
      <w:r w:rsidR="0006781B" w:rsidRPr="00E47106">
        <w:rPr>
          <w:b/>
          <w:sz w:val="24"/>
          <w:szCs w:val="24"/>
        </w:rPr>
        <w:t>Велико Търново</w:t>
      </w:r>
    </w:p>
    <w:p w:rsidR="002F0C94" w:rsidRPr="00E47106" w:rsidRDefault="002F0C94" w:rsidP="002F0C94">
      <w:pPr>
        <w:pStyle w:val="ListParagraph"/>
        <w:ind w:left="880"/>
        <w:jc w:val="both"/>
        <w:rPr>
          <w:b/>
          <w:sz w:val="24"/>
          <w:szCs w:val="24"/>
        </w:rPr>
      </w:pPr>
    </w:p>
    <w:p w:rsidR="0006781B" w:rsidRPr="00E47106" w:rsidRDefault="00CF2A95" w:rsidP="0006781B">
      <w:pPr>
        <w:ind w:firstLine="851"/>
        <w:rPr>
          <w:rFonts w:eastAsia="TimesNewRoman"/>
          <w:b/>
          <w:sz w:val="24"/>
          <w:szCs w:val="24"/>
          <w:lang w:val="bg-BG"/>
        </w:rPr>
      </w:pPr>
      <w:r w:rsidRPr="00E47106">
        <w:rPr>
          <w:rFonts w:eastAsia="TimesNewRoman"/>
          <w:b/>
          <w:sz w:val="24"/>
          <w:szCs w:val="24"/>
          <w:lang w:val="bg-BG"/>
        </w:rPr>
        <w:t>2.</w:t>
      </w:r>
      <w:r w:rsidR="0006781B" w:rsidRPr="00E47106">
        <w:rPr>
          <w:rFonts w:eastAsia="TimesNewRoman"/>
          <w:b/>
          <w:sz w:val="24"/>
          <w:szCs w:val="24"/>
          <w:lang w:val="bg-BG"/>
        </w:rPr>
        <w:t>1. Начин на живот</w:t>
      </w:r>
    </w:p>
    <w:p w:rsidR="0006781B" w:rsidRPr="00E47106" w:rsidRDefault="0006781B" w:rsidP="003875B1">
      <w:pPr>
        <w:ind w:firstLine="851"/>
        <w:jc w:val="both"/>
        <w:rPr>
          <w:rFonts w:eastAsia="TimesNewRoman"/>
          <w:bCs/>
          <w:sz w:val="24"/>
          <w:szCs w:val="24"/>
          <w:lang w:val="bg-BG"/>
        </w:rPr>
      </w:pPr>
      <w:r w:rsidRPr="00E47106">
        <w:rPr>
          <w:rFonts w:eastAsia="TimesNewRoman"/>
          <w:sz w:val="24"/>
          <w:szCs w:val="24"/>
          <w:lang w:val="bg-BG"/>
        </w:rPr>
        <w:t>Основна част от причините за умиранията и влошеното здраве на населението се коренят в нездравословния начин на живот</w:t>
      </w:r>
      <w:r w:rsidRPr="00E47106">
        <w:rPr>
          <w:rFonts w:eastAsia="TimesNewRoman"/>
          <w:bCs/>
          <w:sz w:val="24"/>
          <w:szCs w:val="24"/>
          <w:lang w:val="bg-BG"/>
        </w:rPr>
        <w:t xml:space="preserve"> (48</w:t>
      </w:r>
      <w:r w:rsidR="007F491E">
        <w:rPr>
          <w:rFonts w:eastAsia="TimesNewRoman"/>
          <w:bCs/>
          <w:sz w:val="24"/>
          <w:szCs w:val="24"/>
          <w:lang w:val="bg-BG"/>
        </w:rPr>
        <w:t xml:space="preserve">% </w:t>
      </w:r>
      <w:r w:rsidR="007F491E" w:rsidRPr="00D72231">
        <w:rPr>
          <w:sz w:val="24"/>
          <w:szCs w:val="24"/>
          <w:lang w:val="bg-BG" w:eastAsia="bg-BG"/>
        </w:rPr>
        <w:t>–</w:t>
      </w:r>
      <w:r w:rsidR="007F491E">
        <w:rPr>
          <w:sz w:val="24"/>
          <w:szCs w:val="24"/>
          <w:lang w:val="bg-BG" w:eastAsia="bg-BG"/>
        </w:rPr>
        <w:t xml:space="preserve"> </w:t>
      </w:r>
      <w:r w:rsidRPr="00E47106">
        <w:rPr>
          <w:rFonts w:eastAsia="TimesNewRoman"/>
          <w:bCs/>
          <w:sz w:val="24"/>
          <w:szCs w:val="24"/>
          <w:lang w:val="bg-BG"/>
        </w:rPr>
        <w:t>52%). В тази група се включват основни поведенчески фактори, психологически и социални фактори. В рисковата констелация на населението у нас съществено значение имат следните фактори, свързани със стила и начина на живот:</w:t>
      </w:r>
    </w:p>
    <w:p w:rsidR="0006781B" w:rsidRDefault="007F491E" w:rsidP="00B8425F">
      <w:pPr>
        <w:numPr>
          <w:ilvl w:val="0"/>
          <w:numId w:val="6"/>
        </w:numPr>
        <w:tabs>
          <w:tab w:val="clear" w:pos="2243"/>
          <w:tab w:val="left" w:pos="1134"/>
        </w:tabs>
        <w:overflowPunct w:val="0"/>
        <w:autoSpaceDE w:val="0"/>
        <w:autoSpaceDN w:val="0"/>
        <w:adjustRightInd w:val="0"/>
        <w:ind w:left="0" w:firstLine="851"/>
        <w:jc w:val="both"/>
        <w:rPr>
          <w:rFonts w:eastAsia="TimesNewRoman"/>
          <w:bCs/>
          <w:sz w:val="24"/>
          <w:szCs w:val="24"/>
          <w:lang w:val="bg-BG"/>
        </w:rPr>
      </w:pPr>
      <w:r>
        <w:rPr>
          <w:rFonts w:eastAsia="TimesNewRoman"/>
          <w:bCs/>
          <w:sz w:val="24"/>
          <w:szCs w:val="24"/>
          <w:lang w:val="bg-BG"/>
        </w:rPr>
        <w:t>Тютюнопушенето е причина за рак</w:t>
      </w:r>
      <w:r w:rsidR="0006781B" w:rsidRPr="00E47106">
        <w:rPr>
          <w:rFonts w:eastAsia="TimesNewRoman"/>
          <w:bCs/>
          <w:sz w:val="24"/>
          <w:szCs w:val="24"/>
          <w:lang w:val="bg-BG"/>
        </w:rPr>
        <w:t xml:space="preserve"> на белия дроб, редица други онкологични заболявания, хронични заболявания на белия дроб</w:t>
      </w:r>
      <w:r w:rsidR="00B8425F">
        <w:rPr>
          <w:rFonts w:eastAsia="TimesNewRoman"/>
          <w:bCs/>
          <w:sz w:val="24"/>
          <w:szCs w:val="24"/>
          <w:lang w:val="bg-BG"/>
        </w:rPr>
        <w:t xml:space="preserve"> и на</w:t>
      </w:r>
      <w:r w:rsidR="0006781B" w:rsidRPr="00E47106">
        <w:rPr>
          <w:rFonts w:eastAsia="TimesNewRoman"/>
          <w:bCs/>
          <w:sz w:val="24"/>
          <w:szCs w:val="24"/>
          <w:lang w:val="bg-BG"/>
        </w:rPr>
        <w:t xml:space="preserve"> съ</w:t>
      </w:r>
      <w:r w:rsidR="00B8425F">
        <w:rPr>
          <w:rFonts w:eastAsia="TimesNewRoman"/>
          <w:bCs/>
          <w:sz w:val="24"/>
          <w:szCs w:val="24"/>
          <w:lang w:val="bg-BG"/>
        </w:rPr>
        <w:t>рдечно-съдовата система</w:t>
      </w:r>
      <w:r w:rsidR="0006781B" w:rsidRPr="00E47106">
        <w:rPr>
          <w:rFonts w:eastAsia="TimesNewRoman"/>
          <w:bCs/>
          <w:sz w:val="24"/>
          <w:szCs w:val="24"/>
          <w:lang w:val="bg-BG"/>
        </w:rPr>
        <w:t xml:space="preserve"> и има доказана причинна връзка с атеросклерозата.</w:t>
      </w:r>
    </w:p>
    <w:p w:rsidR="0006781B" w:rsidRDefault="0006781B" w:rsidP="00B8425F">
      <w:pPr>
        <w:numPr>
          <w:ilvl w:val="0"/>
          <w:numId w:val="6"/>
        </w:numPr>
        <w:tabs>
          <w:tab w:val="clear" w:pos="2243"/>
          <w:tab w:val="left" w:pos="1134"/>
        </w:tabs>
        <w:overflowPunct w:val="0"/>
        <w:autoSpaceDE w:val="0"/>
        <w:autoSpaceDN w:val="0"/>
        <w:adjustRightInd w:val="0"/>
        <w:ind w:left="0" w:firstLine="851"/>
        <w:jc w:val="both"/>
        <w:rPr>
          <w:rFonts w:eastAsia="TimesNewRoman"/>
          <w:bCs/>
          <w:sz w:val="24"/>
          <w:szCs w:val="24"/>
          <w:lang w:val="bg-BG"/>
        </w:rPr>
      </w:pPr>
      <w:r w:rsidRPr="003875B1">
        <w:rPr>
          <w:rFonts w:eastAsia="TimesNewRoman"/>
          <w:bCs/>
          <w:sz w:val="24"/>
          <w:szCs w:val="24"/>
          <w:lang w:val="bg-BG"/>
        </w:rPr>
        <w:t>Не</w:t>
      </w:r>
      <w:r w:rsidR="007F491E" w:rsidRPr="003875B1">
        <w:rPr>
          <w:rFonts w:eastAsia="TimesNewRoman"/>
          <w:bCs/>
          <w:sz w:val="24"/>
          <w:szCs w:val="24"/>
          <w:lang w:val="bg-BG"/>
        </w:rPr>
        <w:t>здравословно</w:t>
      </w:r>
      <w:r w:rsidR="00B8425F">
        <w:rPr>
          <w:rFonts w:eastAsia="TimesNewRoman"/>
          <w:bCs/>
          <w:sz w:val="24"/>
          <w:szCs w:val="24"/>
          <w:lang w:val="bg-BG"/>
        </w:rPr>
        <w:t>то</w:t>
      </w:r>
      <w:r w:rsidR="007F491E" w:rsidRPr="003875B1">
        <w:rPr>
          <w:rFonts w:eastAsia="TimesNewRoman"/>
          <w:bCs/>
          <w:sz w:val="24"/>
          <w:szCs w:val="24"/>
          <w:lang w:val="bg-BG"/>
        </w:rPr>
        <w:t xml:space="preserve"> </w:t>
      </w:r>
      <w:r w:rsidRPr="003875B1">
        <w:rPr>
          <w:rFonts w:eastAsia="TimesNewRoman"/>
          <w:bCs/>
          <w:sz w:val="24"/>
          <w:szCs w:val="24"/>
          <w:lang w:val="bg-BG"/>
        </w:rPr>
        <w:t xml:space="preserve">хранене </w:t>
      </w:r>
      <w:r w:rsidR="00B8425F">
        <w:rPr>
          <w:rFonts w:eastAsia="TimesNewRoman"/>
          <w:bCs/>
          <w:sz w:val="24"/>
          <w:szCs w:val="24"/>
          <w:lang w:val="bg-BG"/>
        </w:rPr>
        <w:t xml:space="preserve">е рисков фактор за възникване на редица </w:t>
      </w:r>
      <w:r w:rsidRPr="003875B1">
        <w:rPr>
          <w:rFonts w:eastAsia="TimesNewRoman"/>
          <w:bCs/>
          <w:sz w:val="24"/>
          <w:szCs w:val="24"/>
          <w:lang w:val="bg-BG"/>
        </w:rPr>
        <w:t>заболявания</w:t>
      </w:r>
      <w:r w:rsidR="00B8425F">
        <w:rPr>
          <w:rFonts w:eastAsia="TimesNewRoman"/>
          <w:bCs/>
          <w:sz w:val="24"/>
          <w:szCs w:val="24"/>
          <w:lang w:val="bg-BG"/>
        </w:rPr>
        <w:t xml:space="preserve"> –</w:t>
      </w:r>
      <w:r w:rsidRPr="003875B1">
        <w:rPr>
          <w:rFonts w:eastAsia="TimesNewRoman"/>
          <w:bCs/>
          <w:sz w:val="24"/>
          <w:szCs w:val="24"/>
          <w:lang w:val="bg-BG"/>
        </w:rPr>
        <w:t xml:space="preserve"> ИБС, МСБ, диабет, затлъстяване, артериална хипертония, онкологични заболявания и други. Важно значение има повишената консумация на сол, на животински мазнини и въглехидрати, намалената консумация н</w:t>
      </w:r>
      <w:r w:rsidR="007F491E" w:rsidRPr="003875B1">
        <w:rPr>
          <w:rFonts w:eastAsia="TimesNewRoman"/>
          <w:bCs/>
          <w:sz w:val="24"/>
          <w:szCs w:val="24"/>
          <w:lang w:val="bg-BG"/>
        </w:rPr>
        <w:t>а</w:t>
      </w:r>
      <w:r w:rsidRPr="003875B1">
        <w:rPr>
          <w:rFonts w:eastAsia="TimesNewRoman"/>
          <w:bCs/>
          <w:sz w:val="24"/>
          <w:szCs w:val="24"/>
          <w:lang w:val="bg-BG"/>
        </w:rPr>
        <w:t xml:space="preserve"> пресни плодове и зеленчуци.</w:t>
      </w:r>
    </w:p>
    <w:p w:rsidR="0006781B" w:rsidRDefault="0006781B" w:rsidP="00B8425F">
      <w:pPr>
        <w:numPr>
          <w:ilvl w:val="0"/>
          <w:numId w:val="6"/>
        </w:numPr>
        <w:tabs>
          <w:tab w:val="clear" w:pos="2243"/>
          <w:tab w:val="left" w:pos="1134"/>
        </w:tabs>
        <w:overflowPunct w:val="0"/>
        <w:autoSpaceDE w:val="0"/>
        <w:autoSpaceDN w:val="0"/>
        <w:adjustRightInd w:val="0"/>
        <w:ind w:left="0" w:firstLine="851"/>
        <w:jc w:val="both"/>
        <w:rPr>
          <w:rFonts w:eastAsia="TimesNewRoman"/>
          <w:bCs/>
          <w:sz w:val="24"/>
          <w:szCs w:val="24"/>
          <w:lang w:val="bg-BG"/>
        </w:rPr>
      </w:pPr>
      <w:r w:rsidRPr="00B8425F">
        <w:rPr>
          <w:rFonts w:eastAsia="TimesNewRoman"/>
          <w:bCs/>
          <w:sz w:val="24"/>
          <w:szCs w:val="24"/>
          <w:lang w:val="bg-BG"/>
        </w:rPr>
        <w:t>Злоупотребата с алкохол е рисков фактор за артериална хипертония, мозъчен инсулт, рак на устната кухина, фаринкса, ларинкса, хранопровода, инциденти и травми, чернодробна цироза</w:t>
      </w:r>
      <w:r w:rsidR="007F491E" w:rsidRPr="00B8425F">
        <w:rPr>
          <w:rFonts w:eastAsia="TimesNewRoman"/>
          <w:bCs/>
          <w:sz w:val="24"/>
          <w:szCs w:val="24"/>
          <w:lang w:val="bg-BG"/>
        </w:rPr>
        <w:t>;</w:t>
      </w:r>
      <w:r w:rsidRPr="00B8425F">
        <w:rPr>
          <w:rFonts w:eastAsia="TimesNewRoman"/>
          <w:bCs/>
          <w:sz w:val="24"/>
          <w:szCs w:val="24"/>
          <w:lang w:val="bg-BG"/>
        </w:rPr>
        <w:t xml:space="preserve"> може да увреди половата функция, нервната система и др. </w:t>
      </w:r>
    </w:p>
    <w:p w:rsidR="0006781B" w:rsidRDefault="0006781B" w:rsidP="00B8425F">
      <w:pPr>
        <w:numPr>
          <w:ilvl w:val="0"/>
          <w:numId w:val="6"/>
        </w:numPr>
        <w:tabs>
          <w:tab w:val="clear" w:pos="2243"/>
          <w:tab w:val="left" w:pos="1134"/>
        </w:tabs>
        <w:overflowPunct w:val="0"/>
        <w:autoSpaceDE w:val="0"/>
        <w:autoSpaceDN w:val="0"/>
        <w:adjustRightInd w:val="0"/>
        <w:ind w:left="0" w:firstLine="851"/>
        <w:jc w:val="both"/>
        <w:rPr>
          <w:rFonts w:eastAsia="TimesNewRoman"/>
          <w:bCs/>
          <w:sz w:val="24"/>
          <w:szCs w:val="24"/>
          <w:lang w:val="bg-BG"/>
        </w:rPr>
      </w:pPr>
      <w:r w:rsidRPr="00B8425F">
        <w:rPr>
          <w:rFonts w:eastAsia="TimesNewRoman"/>
          <w:bCs/>
          <w:sz w:val="24"/>
          <w:szCs w:val="24"/>
          <w:lang w:val="bg-BG"/>
        </w:rPr>
        <w:t>Злоупотреба</w:t>
      </w:r>
      <w:r w:rsidR="007F491E" w:rsidRPr="00B8425F">
        <w:rPr>
          <w:rFonts w:eastAsia="TimesNewRoman"/>
          <w:bCs/>
          <w:sz w:val="24"/>
          <w:szCs w:val="24"/>
          <w:lang w:val="bg-BG"/>
        </w:rPr>
        <w:t>та</w:t>
      </w:r>
      <w:r w:rsidRPr="00B8425F">
        <w:rPr>
          <w:rFonts w:eastAsia="TimesNewRoman"/>
          <w:bCs/>
          <w:sz w:val="24"/>
          <w:szCs w:val="24"/>
          <w:lang w:val="bg-BG"/>
        </w:rPr>
        <w:t xml:space="preserve"> с наркотици е сериозен рисков фактор с тежки последици за индивида, семейството и обществото, ко</w:t>
      </w:r>
      <w:r w:rsidR="00B8425F">
        <w:rPr>
          <w:rFonts w:eastAsia="TimesNewRoman"/>
          <w:bCs/>
          <w:sz w:val="24"/>
          <w:szCs w:val="24"/>
          <w:lang w:val="bg-BG"/>
        </w:rPr>
        <w:t>я</w:t>
      </w:r>
      <w:r w:rsidRPr="00B8425F">
        <w:rPr>
          <w:rFonts w:eastAsia="TimesNewRoman"/>
          <w:bCs/>
          <w:sz w:val="24"/>
          <w:szCs w:val="24"/>
          <w:lang w:val="bg-BG"/>
        </w:rPr>
        <w:t xml:space="preserve">то </w:t>
      </w:r>
      <w:r w:rsidR="007F491E" w:rsidRPr="00B8425F">
        <w:rPr>
          <w:rFonts w:eastAsia="TimesNewRoman"/>
          <w:bCs/>
          <w:sz w:val="24"/>
          <w:szCs w:val="24"/>
          <w:lang w:val="bg-BG"/>
        </w:rPr>
        <w:t>влошава</w:t>
      </w:r>
      <w:r w:rsidRPr="00B8425F">
        <w:rPr>
          <w:rFonts w:eastAsia="TimesNewRoman"/>
          <w:bCs/>
          <w:sz w:val="24"/>
          <w:szCs w:val="24"/>
          <w:lang w:val="bg-BG"/>
        </w:rPr>
        <w:t xml:space="preserve"> качеството на живота</w:t>
      </w:r>
      <w:r w:rsidR="008E7F3E" w:rsidRPr="00B8425F">
        <w:rPr>
          <w:rFonts w:eastAsia="TimesNewRoman"/>
          <w:bCs/>
          <w:sz w:val="24"/>
          <w:szCs w:val="24"/>
          <w:lang w:val="bg-BG"/>
        </w:rPr>
        <w:t xml:space="preserve"> и води до</w:t>
      </w:r>
      <w:r w:rsidRPr="00B8425F">
        <w:rPr>
          <w:rFonts w:eastAsia="TimesNewRoman"/>
          <w:bCs/>
          <w:sz w:val="24"/>
          <w:szCs w:val="24"/>
          <w:lang w:val="bg-BG"/>
        </w:rPr>
        <w:t xml:space="preserve"> преждевременна смърт (инфекции, СПИН, хепатит, предозиране), деформирани семейни отношения и хроничен стрес за членовете на семейството, престъпност, понижаване на интелектуалния потенциал, увреждане на генетичния фонд.</w:t>
      </w:r>
    </w:p>
    <w:p w:rsidR="0006781B" w:rsidRDefault="0006781B" w:rsidP="009E011F">
      <w:pPr>
        <w:numPr>
          <w:ilvl w:val="0"/>
          <w:numId w:val="6"/>
        </w:numPr>
        <w:tabs>
          <w:tab w:val="clear" w:pos="2243"/>
          <w:tab w:val="left" w:pos="1134"/>
        </w:tabs>
        <w:overflowPunct w:val="0"/>
        <w:autoSpaceDE w:val="0"/>
        <w:autoSpaceDN w:val="0"/>
        <w:adjustRightInd w:val="0"/>
        <w:ind w:left="0" w:firstLine="851"/>
        <w:jc w:val="both"/>
        <w:rPr>
          <w:rFonts w:eastAsia="TimesNewRoman"/>
          <w:bCs/>
          <w:sz w:val="24"/>
          <w:szCs w:val="24"/>
          <w:lang w:val="bg-BG"/>
        </w:rPr>
      </w:pPr>
      <w:r w:rsidRPr="009E011F">
        <w:rPr>
          <w:rFonts w:eastAsia="TimesNewRoman"/>
          <w:bCs/>
          <w:sz w:val="24"/>
          <w:szCs w:val="24"/>
          <w:lang w:val="bg-BG"/>
        </w:rPr>
        <w:t xml:space="preserve">Ниската </w:t>
      </w:r>
      <w:r w:rsidR="009E011F">
        <w:rPr>
          <w:rFonts w:eastAsia="TimesNewRoman"/>
          <w:bCs/>
          <w:sz w:val="24"/>
          <w:szCs w:val="24"/>
          <w:lang w:val="bg-BG"/>
        </w:rPr>
        <w:t xml:space="preserve">физическа </w:t>
      </w:r>
      <w:r w:rsidRPr="009E011F">
        <w:rPr>
          <w:rFonts w:eastAsia="TimesNewRoman"/>
          <w:bCs/>
          <w:sz w:val="24"/>
          <w:szCs w:val="24"/>
          <w:lang w:val="bg-BG"/>
        </w:rPr>
        <w:t>активност увеличава риска от възникване на сърдечно-съдови заболявания (артериална хипертония, исхемична болест на сърцето, мозъчно-съдова болест), диабет, затлъстяване</w:t>
      </w:r>
      <w:r w:rsidR="00713439" w:rsidRPr="009E011F">
        <w:rPr>
          <w:rFonts w:eastAsia="TimesNewRoman"/>
          <w:bCs/>
          <w:sz w:val="24"/>
          <w:szCs w:val="24"/>
          <w:lang w:val="bg-BG"/>
        </w:rPr>
        <w:t>, различни локализации на рак.</w:t>
      </w:r>
    </w:p>
    <w:p w:rsidR="0006781B" w:rsidRPr="009E011F" w:rsidRDefault="0006781B" w:rsidP="009E011F">
      <w:pPr>
        <w:numPr>
          <w:ilvl w:val="0"/>
          <w:numId w:val="6"/>
        </w:numPr>
        <w:tabs>
          <w:tab w:val="clear" w:pos="2243"/>
          <w:tab w:val="left" w:pos="1134"/>
        </w:tabs>
        <w:overflowPunct w:val="0"/>
        <w:autoSpaceDE w:val="0"/>
        <w:autoSpaceDN w:val="0"/>
        <w:adjustRightInd w:val="0"/>
        <w:ind w:left="0" w:firstLine="851"/>
        <w:jc w:val="both"/>
        <w:rPr>
          <w:rFonts w:eastAsia="TimesNewRoman"/>
          <w:bCs/>
          <w:sz w:val="24"/>
          <w:szCs w:val="24"/>
          <w:lang w:val="bg-BG"/>
        </w:rPr>
      </w:pPr>
      <w:r w:rsidRPr="009E011F">
        <w:rPr>
          <w:rFonts w:eastAsia="TimesNewRoman"/>
          <w:bCs/>
          <w:sz w:val="24"/>
          <w:szCs w:val="24"/>
          <w:lang w:val="bg-BG"/>
        </w:rPr>
        <w:t xml:space="preserve">Психосоциалният стрес повишава значително риска от </w:t>
      </w:r>
      <w:r w:rsidR="00713439" w:rsidRPr="009E011F">
        <w:rPr>
          <w:rFonts w:eastAsia="TimesNewRoman"/>
          <w:bCs/>
          <w:sz w:val="24"/>
          <w:szCs w:val="24"/>
          <w:lang w:val="bg-BG"/>
        </w:rPr>
        <w:t xml:space="preserve">възникване на </w:t>
      </w:r>
      <w:r w:rsidRPr="009E011F">
        <w:rPr>
          <w:rFonts w:eastAsia="TimesNewRoman"/>
          <w:bCs/>
          <w:sz w:val="24"/>
          <w:szCs w:val="24"/>
          <w:lang w:val="bg-BG"/>
        </w:rPr>
        <w:t xml:space="preserve">артериална хипертония, атеросклероза, миокардни увреждания, внезапна сърдечна смърт, диабет, астма и редица психосоматични заболявания. </w:t>
      </w:r>
    </w:p>
    <w:p w:rsidR="0006781B" w:rsidRPr="00E47106" w:rsidRDefault="009E011F" w:rsidP="003875B1">
      <w:pPr>
        <w:ind w:firstLine="851"/>
        <w:jc w:val="both"/>
        <w:rPr>
          <w:rFonts w:eastAsia="TimesNewRoman"/>
          <w:bCs/>
          <w:sz w:val="24"/>
          <w:szCs w:val="24"/>
          <w:lang w:val="bg-BG"/>
        </w:rPr>
      </w:pPr>
      <w:r>
        <w:rPr>
          <w:rFonts w:eastAsia="TimesNewRoman"/>
          <w:bCs/>
          <w:sz w:val="24"/>
          <w:szCs w:val="24"/>
          <w:lang w:val="bg-BG"/>
        </w:rPr>
        <w:t>Обезпокояващ е фактът, че</w:t>
      </w:r>
      <w:r w:rsidR="0006781B" w:rsidRPr="00E47106">
        <w:rPr>
          <w:rFonts w:eastAsia="TimesNewRoman"/>
          <w:bCs/>
          <w:sz w:val="24"/>
          <w:szCs w:val="24"/>
          <w:lang w:val="bg-BG"/>
        </w:rPr>
        <w:t xml:space="preserve"> броя</w:t>
      </w:r>
      <w:r>
        <w:rPr>
          <w:rFonts w:eastAsia="TimesNewRoman"/>
          <w:bCs/>
          <w:sz w:val="24"/>
          <w:szCs w:val="24"/>
          <w:lang w:val="bg-BG"/>
        </w:rPr>
        <w:t>т</w:t>
      </w:r>
      <w:r w:rsidR="0006781B" w:rsidRPr="00E47106">
        <w:rPr>
          <w:rFonts w:eastAsia="TimesNewRoman"/>
          <w:bCs/>
          <w:sz w:val="24"/>
          <w:szCs w:val="24"/>
          <w:lang w:val="bg-BG"/>
        </w:rPr>
        <w:t xml:space="preserve"> на подрастващите, изложени на изброените </w:t>
      </w:r>
      <w:r>
        <w:rPr>
          <w:rFonts w:eastAsia="TimesNewRoman"/>
          <w:bCs/>
          <w:sz w:val="24"/>
          <w:szCs w:val="24"/>
          <w:lang w:val="bg-BG"/>
        </w:rPr>
        <w:t xml:space="preserve">по-горе </w:t>
      </w:r>
      <w:r w:rsidR="0006781B" w:rsidRPr="00E47106">
        <w:rPr>
          <w:rFonts w:eastAsia="TimesNewRoman"/>
          <w:bCs/>
          <w:sz w:val="24"/>
          <w:szCs w:val="24"/>
          <w:lang w:val="bg-BG"/>
        </w:rPr>
        <w:t>рискови фактори</w:t>
      </w:r>
      <w:r w:rsidRPr="009E011F">
        <w:rPr>
          <w:rFonts w:eastAsia="TimesNewRoman"/>
          <w:bCs/>
          <w:sz w:val="24"/>
          <w:szCs w:val="24"/>
          <w:lang w:val="bg-BG"/>
        </w:rPr>
        <w:t xml:space="preserve"> </w:t>
      </w:r>
      <w:r w:rsidRPr="00E47106">
        <w:rPr>
          <w:rFonts w:eastAsia="TimesNewRoman"/>
          <w:bCs/>
          <w:sz w:val="24"/>
          <w:szCs w:val="24"/>
          <w:lang w:val="bg-BG"/>
        </w:rPr>
        <w:t>нараства</w:t>
      </w:r>
      <w:r>
        <w:rPr>
          <w:rFonts w:eastAsia="TimesNewRoman"/>
          <w:bCs/>
          <w:sz w:val="24"/>
          <w:szCs w:val="24"/>
          <w:lang w:val="bg-BG"/>
        </w:rPr>
        <w:t>.</w:t>
      </w:r>
    </w:p>
    <w:p w:rsidR="0006781B" w:rsidRPr="00E47106" w:rsidRDefault="0006781B" w:rsidP="003875B1">
      <w:pPr>
        <w:ind w:firstLine="709"/>
        <w:rPr>
          <w:rFonts w:eastAsia="TimesNewRoman"/>
          <w:b/>
          <w:sz w:val="24"/>
          <w:szCs w:val="24"/>
          <w:lang w:val="bg-BG"/>
        </w:rPr>
      </w:pPr>
    </w:p>
    <w:p w:rsidR="0006781B" w:rsidRPr="00E47106" w:rsidRDefault="003D6596" w:rsidP="005E6670">
      <w:pPr>
        <w:ind w:left="709" w:firstLine="142"/>
        <w:rPr>
          <w:rFonts w:eastAsia="TimesNewRoman"/>
          <w:b/>
          <w:sz w:val="24"/>
          <w:szCs w:val="24"/>
          <w:lang w:val="bg-BG"/>
        </w:rPr>
      </w:pPr>
      <w:r>
        <w:rPr>
          <w:rFonts w:eastAsia="TimesNewRoman"/>
          <w:b/>
          <w:sz w:val="24"/>
          <w:szCs w:val="24"/>
          <w:lang w:val="bg-BG"/>
        </w:rPr>
        <w:br w:type="page"/>
      </w:r>
      <w:r w:rsidR="00CF2A95" w:rsidRPr="00E47106">
        <w:rPr>
          <w:rFonts w:eastAsia="TimesNewRoman"/>
          <w:b/>
          <w:sz w:val="24"/>
          <w:szCs w:val="24"/>
          <w:lang w:val="bg-BG"/>
        </w:rPr>
        <w:lastRenderedPageBreak/>
        <w:t>2.</w:t>
      </w:r>
      <w:r w:rsidR="0006781B" w:rsidRPr="00E47106">
        <w:rPr>
          <w:rFonts w:eastAsia="TimesNewRoman"/>
          <w:b/>
          <w:sz w:val="24"/>
          <w:szCs w:val="24"/>
          <w:lang w:val="bg-BG"/>
        </w:rPr>
        <w:t xml:space="preserve">2. Икономически и социални фактори </w:t>
      </w:r>
    </w:p>
    <w:p w:rsidR="0006781B" w:rsidRPr="00E47106" w:rsidRDefault="0006781B" w:rsidP="005E6670">
      <w:pPr>
        <w:ind w:firstLine="851"/>
        <w:jc w:val="both"/>
        <w:rPr>
          <w:sz w:val="24"/>
          <w:szCs w:val="24"/>
          <w:lang w:val="bg-BG"/>
        </w:rPr>
      </w:pPr>
      <w:r w:rsidRPr="00E47106">
        <w:rPr>
          <w:sz w:val="24"/>
          <w:szCs w:val="24"/>
          <w:lang w:val="bg-BG"/>
        </w:rPr>
        <w:t xml:space="preserve">Състоянието на здравето в голяма степен предопределя възможностите за социална и трудова активност. От друга страна, здравето на населението е под влияние на всички многочислени аспекти на достигнатото качество на живот, вкл. размер на доходите, ниво на образование, качество на околната среда, жилищни условия, условия на труд, социално обслужване и т.н. </w:t>
      </w:r>
    </w:p>
    <w:p w:rsidR="000C46B5" w:rsidRPr="00500326" w:rsidRDefault="000C46B5" w:rsidP="000E131F">
      <w:pPr>
        <w:ind w:firstLine="851"/>
        <w:jc w:val="both"/>
        <w:rPr>
          <w:sz w:val="24"/>
          <w:szCs w:val="24"/>
          <w:lang w:val="bg-BG"/>
        </w:rPr>
      </w:pPr>
      <w:r w:rsidRPr="00E742C3">
        <w:rPr>
          <w:sz w:val="24"/>
          <w:szCs w:val="24"/>
          <w:lang w:val="bg-BG"/>
        </w:rPr>
        <w:t xml:space="preserve">По данни на НСИ </w:t>
      </w:r>
      <w:r w:rsidR="00E47754" w:rsidRPr="00E742C3">
        <w:rPr>
          <w:sz w:val="24"/>
          <w:szCs w:val="24"/>
          <w:lang w:val="bg-BG"/>
        </w:rPr>
        <w:t>през 201</w:t>
      </w:r>
      <w:r w:rsidR="00E742C3" w:rsidRPr="00E742C3">
        <w:rPr>
          <w:sz w:val="24"/>
          <w:szCs w:val="24"/>
          <w:lang w:val="bg-BG"/>
        </w:rPr>
        <w:t>6</w:t>
      </w:r>
      <w:r w:rsidR="00E47754" w:rsidRPr="00E742C3">
        <w:rPr>
          <w:sz w:val="24"/>
          <w:szCs w:val="24"/>
          <w:lang w:val="bg-BG"/>
        </w:rPr>
        <w:t xml:space="preserve"> г. в областта безработните лица между 15 </w:t>
      </w:r>
      <w:r w:rsidR="00713439" w:rsidRPr="00E742C3">
        <w:rPr>
          <w:sz w:val="24"/>
          <w:szCs w:val="24"/>
          <w:lang w:val="bg-BG"/>
        </w:rPr>
        <w:t xml:space="preserve">г. </w:t>
      </w:r>
      <w:r w:rsidR="00E47754" w:rsidRPr="00E742C3">
        <w:rPr>
          <w:sz w:val="24"/>
          <w:szCs w:val="24"/>
          <w:lang w:val="bg-BG"/>
        </w:rPr>
        <w:t xml:space="preserve">и 64 г. са </w:t>
      </w:r>
      <w:r w:rsidR="00F5259B" w:rsidRPr="00E742C3">
        <w:rPr>
          <w:sz w:val="24"/>
          <w:szCs w:val="24"/>
          <w:lang w:val="bg-BG"/>
        </w:rPr>
        <w:t xml:space="preserve">       </w:t>
      </w:r>
      <w:r w:rsidR="00E742C3" w:rsidRPr="00E742C3">
        <w:rPr>
          <w:sz w:val="24"/>
          <w:szCs w:val="24"/>
          <w:lang w:val="bg-BG"/>
        </w:rPr>
        <w:t>8</w:t>
      </w:r>
      <w:r w:rsidR="00E47754" w:rsidRPr="00E742C3">
        <w:rPr>
          <w:sz w:val="24"/>
          <w:szCs w:val="24"/>
          <w:lang w:val="bg-BG"/>
        </w:rPr>
        <w:t>.</w:t>
      </w:r>
      <w:r w:rsidR="00E742C3" w:rsidRPr="00E742C3">
        <w:rPr>
          <w:sz w:val="24"/>
          <w:szCs w:val="24"/>
          <w:lang w:val="bg-BG"/>
        </w:rPr>
        <w:t>4</w:t>
      </w:r>
      <w:r w:rsidR="00E47754" w:rsidRPr="00E742C3">
        <w:rPr>
          <w:sz w:val="24"/>
          <w:szCs w:val="24"/>
          <w:lang w:val="bg-BG"/>
        </w:rPr>
        <w:t xml:space="preserve"> хил., а коефициентът на безработица е</w:t>
      </w:r>
      <w:r w:rsidR="00B03D4E">
        <w:rPr>
          <w:sz w:val="24"/>
          <w:szCs w:val="24"/>
          <w:lang w:val="bg-BG"/>
        </w:rPr>
        <w:t xml:space="preserve"> </w:t>
      </w:r>
      <w:r w:rsidR="00E742C3" w:rsidRPr="00E742C3">
        <w:rPr>
          <w:b/>
          <w:sz w:val="24"/>
          <w:szCs w:val="24"/>
          <w:lang w:val="bg-BG"/>
        </w:rPr>
        <w:t>7.6</w:t>
      </w:r>
      <w:r w:rsidR="00F5259B" w:rsidRPr="00E742C3">
        <w:rPr>
          <w:sz w:val="24"/>
          <w:szCs w:val="24"/>
          <w:lang w:val="bg-BG"/>
        </w:rPr>
        <w:t xml:space="preserve">. </w:t>
      </w:r>
      <w:r w:rsidR="00F5259B" w:rsidRPr="002C2B27">
        <w:rPr>
          <w:sz w:val="24"/>
          <w:szCs w:val="24"/>
          <w:lang w:val="bg-BG"/>
        </w:rPr>
        <w:t>В сравнение с</w:t>
      </w:r>
      <w:r w:rsidR="009326FF" w:rsidRPr="002C2B27">
        <w:rPr>
          <w:sz w:val="24"/>
          <w:szCs w:val="24"/>
          <w:lang w:val="bg-BG"/>
        </w:rPr>
        <w:t xml:space="preserve"> 201</w:t>
      </w:r>
      <w:r w:rsidR="002C2B27" w:rsidRPr="002C2B27">
        <w:rPr>
          <w:sz w:val="24"/>
          <w:szCs w:val="24"/>
          <w:lang w:val="bg-BG"/>
        </w:rPr>
        <w:t>5</w:t>
      </w:r>
      <w:r w:rsidR="009326FF" w:rsidRPr="002C2B27">
        <w:rPr>
          <w:sz w:val="24"/>
          <w:szCs w:val="24"/>
          <w:lang w:val="bg-BG"/>
        </w:rPr>
        <w:t xml:space="preserve"> г. безработните лица </w:t>
      </w:r>
      <w:r w:rsidR="00F5259B" w:rsidRPr="002C2B27">
        <w:rPr>
          <w:sz w:val="24"/>
          <w:szCs w:val="24"/>
          <w:lang w:val="bg-BG"/>
        </w:rPr>
        <w:t xml:space="preserve">в областта </w:t>
      </w:r>
      <w:r w:rsidR="009326FF" w:rsidRPr="002C2B27">
        <w:rPr>
          <w:sz w:val="24"/>
          <w:szCs w:val="24"/>
          <w:lang w:val="bg-BG"/>
        </w:rPr>
        <w:t xml:space="preserve">между 15 </w:t>
      </w:r>
      <w:r w:rsidR="00F5259B" w:rsidRPr="002C2B27">
        <w:rPr>
          <w:sz w:val="24"/>
          <w:szCs w:val="24"/>
          <w:lang w:val="bg-BG"/>
        </w:rPr>
        <w:t xml:space="preserve">г. </w:t>
      </w:r>
      <w:r w:rsidR="009326FF" w:rsidRPr="002C2B27">
        <w:rPr>
          <w:sz w:val="24"/>
          <w:szCs w:val="24"/>
          <w:lang w:val="bg-BG"/>
        </w:rPr>
        <w:t>и 64 г</w:t>
      </w:r>
      <w:r w:rsidR="00F5259B" w:rsidRPr="002C2B27">
        <w:rPr>
          <w:sz w:val="24"/>
          <w:szCs w:val="24"/>
          <w:lang w:val="bg-BG"/>
        </w:rPr>
        <w:t>.</w:t>
      </w:r>
      <w:r w:rsidR="009326FF" w:rsidRPr="002C2B27">
        <w:rPr>
          <w:sz w:val="24"/>
          <w:szCs w:val="24"/>
          <w:lang w:val="bg-BG"/>
        </w:rPr>
        <w:t xml:space="preserve"> са </w:t>
      </w:r>
      <w:r w:rsidR="002C2B27" w:rsidRPr="002C2B27">
        <w:rPr>
          <w:sz w:val="24"/>
          <w:szCs w:val="24"/>
          <w:lang w:val="bg-BG"/>
        </w:rPr>
        <w:t>7</w:t>
      </w:r>
      <w:r w:rsidR="009326FF" w:rsidRPr="002C2B27">
        <w:rPr>
          <w:sz w:val="24"/>
          <w:szCs w:val="24"/>
          <w:lang w:val="bg-BG"/>
        </w:rPr>
        <w:t>.</w:t>
      </w:r>
      <w:r w:rsidR="002C2B27" w:rsidRPr="002C2B27">
        <w:rPr>
          <w:sz w:val="24"/>
          <w:szCs w:val="24"/>
          <w:lang w:val="bg-BG"/>
        </w:rPr>
        <w:t>7</w:t>
      </w:r>
      <w:r w:rsidR="009326FF" w:rsidRPr="002C2B27">
        <w:rPr>
          <w:sz w:val="24"/>
          <w:szCs w:val="24"/>
          <w:lang w:val="bg-BG"/>
        </w:rPr>
        <w:t xml:space="preserve"> хил., а коефициентът на безработица </w:t>
      </w:r>
      <w:r w:rsidR="00F5259B" w:rsidRPr="002C2B27">
        <w:rPr>
          <w:sz w:val="24"/>
          <w:szCs w:val="24"/>
          <w:lang w:val="bg-BG"/>
        </w:rPr>
        <w:t>е</w:t>
      </w:r>
      <w:r w:rsidR="009326FF" w:rsidRPr="002C2B27">
        <w:rPr>
          <w:sz w:val="24"/>
          <w:szCs w:val="24"/>
          <w:lang w:val="bg-BG"/>
        </w:rPr>
        <w:t xml:space="preserve"> </w:t>
      </w:r>
      <w:r w:rsidR="002C2B27" w:rsidRPr="002C2B27">
        <w:rPr>
          <w:sz w:val="24"/>
          <w:szCs w:val="24"/>
          <w:lang w:val="bg-BG"/>
        </w:rPr>
        <w:t>6</w:t>
      </w:r>
      <w:r w:rsidR="009326FF" w:rsidRPr="002C2B27">
        <w:rPr>
          <w:sz w:val="24"/>
          <w:szCs w:val="24"/>
          <w:lang w:val="bg-BG"/>
        </w:rPr>
        <w:t>.</w:t>
      </w:r>
      <w:r w:rsidR="002C2B27" w:rsidRPr="002C2B27">
        <w:rPr>
          <w:sz w:val="24"/>
          <w:szCs w:val="24"/>
          <w:lang w:val="bg-BG"/>
        </w:rPr>
        <w:t>8</w:t>
      </w:r>
      <w:r w:rsidR="00F5259B" w:rsidRPr="002C2B27">
        <w:rPr>
          <w:sz w:val="24"/>
          <w:szCs w:val="24"/>
          <w:lang w:val="bg-BG"/>
        </w:rPr>
        <w:t>;</w:t>
      </w:r>
      <w:r w:rsidR="00E47754" w:rsidRPr="002C2B27">
        <w:rPr>
          <w:sz w:val="24"/>
          <w:szCs w:val="24"/>
          <w:lang w:val="bg-BG"/>
        </w:rPr>
        <w:t xml:space="preserve"> </w:t>
      </w:r>
      <w:r w:rsidR="002C2B27" w:rsidRPr="002C2B27">
        <w:rPr>
          <w:sz w:val="24"/>
          <w:szCs w:val="24"/>
          <w:lang w:val="bg-BG"/>
        </w:rPr>
        <w:t xml:space="preserve">през </w:t>
      </w:r>
      <w:smartTag w:uri="urn:schemas-microsoft-com:office:smarttags" w:element="metricconverter">
        <w:smartTagPr>
          <w:attr w:name="ProductID" w:val="2014 г"/>
        </w:smartTagPr>
        <w:r w:rsidR="002C2B27" w:rsidRPr="002C2B27">
          <w:rPr>
            <w:sz w:val="24"/>
            <w:szCs w:val="24"/>
            <w:lang w:val="bg-BG"/>
          </w:rPr>
          <w:t>2014 г</w:t>
        </w:r>
      </w:smartTag>
      <w:r w:rsidR="002C2B27" w:rsidRPr="002C2B27">
        <w:rPr>
          <w:sz w:val="24"/>
          <w:szCs w:val="24"/>
          <w:lang w:val="bg-BG"/>
        </w:rPr>
        <w:t xml:space="preserve">. </w:t>
      </w:r>
      <w:r w:rsidR="00B03D4E">
        <w:rPr>
          <w:sz w:val="24"/>
          <w:szCs w:val="24"/>
          <w:lang w:val="bg-BG"/>
        </w:rPr>
        <w:t>–</w:t>
      </w:r>
      <w:r w:rsidR="002C2B27" w:rsidRPr="002C2B27">
        <w:rPr>
          <w:sz w:val="24"/>
          <w:szCs w:val="24"/>
          <w:lang w:val="bg-BG"/>
        </w:rPr>
        <w:t xml:space="preserve"> 1</w:t>
      </w:r>
      <w:r w:rsidR="00B03D4E">
        <w:rPr>
          <w:sz w:val="24"/>
          <w:szCs w:val="24"/>
          <w:lang w:val="bg-BG"/>
        </w:rPr>
        <w:t xml:space="preserve">3.4 хил. и </w:t>
      </w:r>
      <w:r w:rsidR="002C2B27" w:rsidRPr="002C2B27">
        <w:rPr>
          <w:sz w:val="24"/>
          <w:szCs w:val="24"/>
          <w:lang w:val="bg-BG"/>
        </w:rPr>
        <w:t xml:space="preserve">коефициент на безработица </w:t>
      </w:r>
      <w:r w:rsidR="00B03D4E">
        <w:rPr>
          <w:sz w:val="24"/>
          <w:szCs w:val="24"/>
          <w:lang w:val="bg-BG"/>
        </w:rPr>
        <w:t>–</w:t>
      </w:r>
      <w:r w:rsidR="002C2B27" w:rsidRPr="002C2B27">
        <w:rPr>
          <w:sz w:val="24"/>
          <w:szCs w:val="24"/>
          <w:lang w:val="bg-BG"/>
        </w:rPr>
        <w:t xml:space="preserve"> 11.9; </w:t>
      </w:r>
      <w:r w:rsidRPr="002C2B27">
        <w:rPr>
          <w:sz w:val="24"/>
          <w:szCs w:val="24"/>
          <w:lang w:val="bg-BG"/>
        </w:rPr>
        <w:t xml:space="preserve">през </w:t>
      </w:r>
      <w:smartTag w:uri="urn:schemas-microsoft-com:office:smarttags" w:element="metricconverter">
        <w:smartTagPr>
          <w:attr w:name="ProductID" w:val="2013 г"/>
        </w:smartTagPr>
        <w:r w:rsidRPr="002C2B27">
          <w:rPr>
            <w:sz w:val="24"/>
            <w:szCs w:val="24"/>
            <w:lang w:val="bg-BG"/>
          </w:rPr>
          <w:t>201</w:t>
        </w:r>
        <w:r w:rsidR="00453062" w:rsidRPr="002C2B27">
          <w:rPr>
            <w:sz w:val="24"/>
            <w:szCs w:val="24"/>
            <w:lang w:val="bg-BG"/>
          </w:rPr>
          <w:t>3</w:t>
        </w:r>
        <w:r w:rsidRPr="002C2B27">
          <w:rPr>
            <w:sz w:val="24"/>
            <w:szCs w:val="24"/>
            <w:lang w:val="bg-BG"/>
          </w:rPr>
          <w:t xml:space="preserve"> г</w:t>
        </w:r>
      </w:smartTag>
      <w:r w:rsidRPr="002C2B27">
        <w:rPr>
          <w:sz w:val="24"/>
          <w:szCs w:val="24"/>
          <w:lang w:val="bg-BG"/>
        </w:rPr>
        <w:t xml:space="preserve">. </w:t>
      </w:r>
      <w:r w:rsidR="00F5259B" w:rsidRPr="002C2B27">
        <w:rPr>
          <w:sz w:val="24"/>
          <w:szCs w:val="24"/>
          <w:lang w:val="bg-BG" w:eastAsia="bg-BG"/>
        </w:rPr>
        <w:t>–</w:t>
      </w:r>
      <w:r w:rsidR="009326FF" w:rsidRPr="002C2B27">
        <w:rPr>
          <w:sz w:val="24"/>
          <w:szCs w:val="24"/>
          <w:lang w:val="bg-BG"/>
        </w:rPr>
        <w:t xml:space="preserve"> </w:t>
      </w:r>
      <w:r w:rsidR="00453062" w:rsidRPr="002C2B27">
        <w:rPr>
          <w:sz w:val="24"/>
          <w:szCs w:val="24"/>
          <w:lang w:val="bg-BG"/>
        </w:rPr>
        <w:t>17.9 хил.</w:t>
      </w:r>
      <w:r w:rsidR="00B03D4E">
        <w:rPr>
          <w:sz w:val="24"/>
          <w:szCs w:val="24"/>
          <w:lang w:val="bg-BG"/>
        </w:rPr>
        <w:t xml:space="preserve"> и коефициент</w:t>
      </w:r>
      <w:r w:rsidR="00453062" w:rsidRPr="002C2B27">
        <w:rPr>
          <w:sz w:val="24"/>
          <w:szCs w:val="24"/>
          <w:lang w:val="bg-BG"/>
        </w:rPr>
        <w:t xml:space="preserve"> на безработица </w:t>
      </w:r>
      <w:r w:rsidR="00F5259B" w:rsidRPr="002C2B27">
        <w:rPr>
          <w:sz w:val="24"/>
          <w:szCs w:val="24"/>
          <w:lang w:val="bg-BG" w:eastAsia="bg-BG"/>
        </w:rPr>
        <w:t>–</w:t>
      </w:r>
      <w:r w:rsidR="00453062" w:rsidRPr="002C2B27">
        <w:rPr>
          <w:sz w:val="24"/>
          <w:szCs w:val="24"/>
          <w:lang w:val="bg-BG"/>
        </w:rPr>
        <w:t xml:space="preserve"> 16.3, през </w:t>
      </w:r>
      <w:smartTag w:uri="urn:schemas-microsoft-com:office:smarttags" w:element="metricconverter">
        <w:smartTagPr>
          <w:attr w:name="ProductID" w:val="2012 г"/>
        </w:smartTagPr>
        <w:r w:rsidR="00453062" w:rsidRPr="002C2B27">
          <w:rPr>
            <w:sz w:val="24"/>
            <w:szCs w:val="24"/>
            <w:lang w:val="bg-BG"/>
          </w:rPr>
          <w:t>2012 г</w:t>
        </w:r>
      </w:smartTag>
      <w:r w:rsidR="00453062" w:rsidRPr="002C2B27">
        <w:rPr>
          <w:sz w:val="24"/>
          <w:szCs w:val="24"/>
          <w:lang w:val="bg-BG"/>
        </w:rPr>
        <w:t xml:space="preserve">. </w:t>
      </w:r>
      <w:r w:rsidR="00F5259B" w:rsidRPr="002C2B27">
        <w:rPr>
          <w:sz w:val="24"/>
          <w:szCs w:val="24"/>
          <w:lang w:val="bg-BG" w:eastAsia="bg-BG"/>
        </w:rPr>
        <w:t>–</w:t>
      </w:r>
      <w:r w:rsidR="00453062" w:rsidRPr="002C2B27">
        <w:rPr>
          <w:sz w:val="24"/>
          <w:szCs w:val="24"/>
          <w:lang w:val="bg-BG"/>
        </w:rPr>
        <w:t xml:space="preserve"> </w:t>
      </w:r>
      <w:r w:rsidR="00070CFA" w:rsidRPr="002C2B27">
        <w:rPr>
          <w:sz w:val="24"/>
          <w:szCs w:val="24"/>
          <w:lang w:val="bg-BG"/>
        </w:rPr>
        <w:t>1</w:t>
      </w:r>
      <w:r w:rsidR="00CD231E" w:rsidRPr="002C2B27">
        <w:rPr>
          <w:sz w:val="24"/>
          <w:szCs w:val="24"/>
          <w:lang w:val="bg-BG"/>
        </w:rPr>
        <w:t>5</w:t>
      </w:r>
      <w:r w:rsidR="00070CFA" w:rsidRPr="002C2B27">
        <w:rPr>
          <w:sz w:val="24"/>
          <w:szCs w:val="24"/>
          <w:lang w:val="bg-BG"/>
        </w:rPr>
        <w:t>.</w:t>
      </w:r>
      <w:r w:rsidR="00CD231E" w:rsidRPr="002C2B27">
        <w:rPr>
          <w:sz w:val="24"/>
          <w:szCs w:val="24"/>
          <w:lang w:val="bg-BG"/>
        </w:rPr>
        <w:t>2</w:t>
      </w:r>
      <w:r w:rsidR="00070CFA" w:rsidRPr="002C2B27">
        <w:rPr>
          <w:sz w:val="24"/>
          <w:szCs w:val="24"/>
          <w:lang w:val="bg-BG"/>
        </w:rPr>
        <w:t xml:space="preserve"> хил.</w:t>
      </w:r>
      <w:r w:rsidR="00B03D4E">
        <w:rPr>
          <w:sz w:val="24"/>
          <w:szCs w:val="24"/>
          <w:lang w:val="bg-BG"/>
        </w:rPr>
        <w:t xml:space="preserve"> и</w:t>
      </w:r>
      <w:r w:rsidR="00070CFA" w:rsidRPr="002C2B27">
        <w:rPr>
          <w:sz w:val="24"/>
          <w:szCs w:val="24"/>
          <w:lang w:val="bg-BG"/>
        </w:rPr>
        <w:t xml:space="preserve"> коефициент на безработица</w:t>
      </w:r>
      <w:r w:rsidR="00F5259B" w:rsidRPr="002C2B27">
        <w:rPr>
          <w:sz w:val="24"/>
          <w:szCs w:val="24"/>
          <w:lang w:val="bg-BG"/>
        </w:rPr>
        <w:t xml:space="preserve"> </w:t>
      </w:r>
      <w:r w:rsidR="00F5259B" w:rsidRPr="002C2B27">
        <w:rPr>
          <w:sz w:val="24"/>
          <w:szCs w:val="24"/>
          <w:lang w:val="bg-BG" w:eastAsia="bg-BG"/>
        </w:rPr>
        <w:t xml:space="preserve">– </w:t>
      </w:r>
      <w:r w:rsidR="00070CFA" w:rsidRPr="002C2B27">
        <w:rPr>
          <w:sz w:val="24"/>
          <w:szCs w:val="24"/>
          <w:lang w:val="bg-BG"/>
        </w:rPr>
        <w:t>1</w:t>
      </w:r>
      <w:r w:rsidR="00CD231E" w:rsidRPr="002C2B27">
        <w:rPr>
          <w:sz w:val="24"/>
          <w:szCs w:val="24"/>
          <w:lang w:val="bg-BG"/>
        </w:rPr>
        <w:t>3</w:t>
      </w:r>
      <w:r w:rsidR="00070CFA" w:rsidRPr="002C2B27">
        <w:rPr>
          <w:sz w:val="24"/>
          <w:szCs w:val="24"/>
          <w:lang w:val="bg-BG"/>
        </w:rPr>
        <w:t>.</w:t>
      </w:r>
      <w:r w:rsidR="00CD231E" w:rsidRPr="002C2B27">
        <w:rPr>
          <w:sz w:val="24"/>
          <w:szCs w:val="24"/>
          <w:lang w:val="bg-BG"/>
        </w:rPr>
        <w:t>9</w:t>
      </w:r>
      <w:r w:rsidR="00070CFA" w:rsidRPr="002C2B27">
        <w:rPr>
          <w:sz w:val="24"/>
          <w:szCs w:val="24"/>
          <w:lang w:val="bg-BG"/>
        </w:rPr>
        <w:t xml:space="preserve">, </w:t>
      </w:r>
      <w:r w:rsidR="00CD231E" w:rsidRPr="002C2B27">
        <w:rPr>
          <w:sz w:val="24"/>
          <w:szCs w:val="24"/>
          <w:lang w:val="bg-BG"/>
        </w:rPr>
        <w:t xml:space="preserve">през </w:t>
      </w:r>
      <w:smartTag w:uri="urn:schemas-microsoft-com:office:smarttags" w:element="metricconverter">
        <w:smartTagPr>
          <w:attr w:name="ProductID" w:val="2011 г"/>
        </w:smartTagPr>
        <w:r w:rsidR="00CD231E" w:rsidRPr="002C2B27">
          <w:rPr>
            <w:sz w:val="24"/>
            <w:szCs w:val="24"/>
            <w:lang w:val="bg-BG"/>
          </w:rPr>
          <w:t>2011 г</w:t>
        </w:r>
      </w:smartTag>
      <w:r w:rsidR="00CD231E" w:rsidRPr="002C2B27">
        <w:rPr>
          <w:sz w:val="24"/>
          <w:szCs w:val="24"/>
          <w:lang w:val="bg-BG"/>
        </w:rPr>
        <w:t xml:space="preserve">. </w:t>
      </w:r>
      <w:r w:rsidR="00F5259B" w:rsidRPr="002C2B27">
        <w:rPr>
          <w:sz w:val="24"/>
          <w:szCs w:val="24"/>
          <w:lang w:val="bg-BG" w:eastAsia="bg-BG"/>
        </w:rPr>
        <w:t>–</w:t>
      </w:r>
      <w:r w:rsidR="00CD231E" w:rsidRPr="002C2B27">
        <w:rPr>
          <w:sz w:val="24"/>
          <w:szCs w:val="24"/>
          <w:lang w:val="bg-BG"/>
        </w:rPr>
        <w:t xml:space="preserve"> 13.0 хил.</w:t>
      </w:r>
      <w:r w:rsidR="00B03D4E">
        <w:rPr>
          <w:sz w:val="24"/>
          <w:szCs w:val="24"/>
          <w:lang w:val="bg-BG"/>
        </w:rPr>
        <w:t xml:space="preserve"> и коефициент</w:t>
      </w:r>
      <w:r w:rsidR="00CD231E" w:rsidRPr="002C2B27">
        <w:rPr>
          <w:sz w:val="24"/>
          <w:szCs w:val="24"/>
          <w:lang w:val="bg-BG"/>
        </w:rPr>
        <w:t xml:space="preserve"> на безработица </w:t>
      </w:r>
      <w:r w:rsidR="00B03D4E">
        <w:rPr>
          <w:sz w:val="24"/>
          <w:szCs w:val="24"/>
          <w:lang w:val="bg-BG"/>
        </w:rPr>
        <w:t xml:space="preserve">– </w:t>
      </w:r>
      <w:r w:rsidR="00CD231E" w:rsidRPr="002C2B27">
        <w:rPr>
          <w:sz w:val="24"/>
          <w:szCs w:val="24"/>
          <w:lang w:val="bg-BG"/>
        </w:rPr>
        <w:t xml:space="preserve">11.7, </w:t>
      </w:r>
      <w:r w:rsidR="00B03D4E">
        <w:rPr>
          <w:sz w:val="24"/>
          <w:szCs w:val="24"/>
          <w:lang w:val="bg-BG"/>
        </w:rPr>
        <w:t>през</w:t>
      </w:r>
      <w:r w:rsidR="00F5259B" w:rsidRPr="002C2B27">
        <w:rPr>
          <w:sz w:val="24"/>
          <w:szCs w:val="24"/>
          <w:lang w:val="bg-BG"/>
        </w:rPr>
        <w:t xml:space="preserve"> </w:t>
      </w:r>
      <w:smartTag w:uri="urn:schemas-microsoft-com:office:smarttags" w:element="metricconverter">
        <w:smartTagPr>
          <w:attr w:name="ProductID" w:val="2010 г"/>
        </w:smartTagPr>
        <w:r w:rsidR="00070CFA" w:rsidRPr="002C2B27">
          <w:rPr>
            <w:sz w:val="24"/>
            <w:szCs w:val="24"/>
            <w:lang w:val="bg-BG"/>
          </w:rPr>
          <w:t>2010 г</w:t>
        </w:r>
      </w:smartTag>
      <w:r w:rsidR="00070CFA" w:rsidRPr="002C2B27">
        <w:rPr>
          <w:sz w:val="24"/>
          <w:szCs w:val="24"/>
          <w:lang w:val="bg-BG"/>
        </w:rPr>
        <w:t xml:space="preserve">. </w:t>
      </w:r>
      <w:r w:rsidR="00F5259B" w:rsidRPr="002C2B27">
        <w:rPr>
          <w:sz w:val="24"/>
          <w:szCs w:val="24"/>
          <w:lang w:val="bg-BG" w:eastAsia="bg-BG"/>
        </w:rPr>
        <w:t>–</w:t>
      </w:r>
      <w:r w:rsidR="00070CFA" w:rsidRPr="002C2B27">
        <w:rPr>
          <w:sz w:val="24"/>
          <w:szCs w:val="24"/>
          <w:lang w:val="bg-BG"/>
        </w:rPr>
        <w:t xml:space="preserve"> </w:t>
      </w:r>
      <w:r w:rsidRPr="002C2B27">
        <w:rPr>
          <w:sz w:val="24"/>
          <w:szCs w:val="24"/>
          <w:lang w:val="bg-BG"/>
        </w:rPr>
        <w:t>14.2 хил.</w:t>
      </w:r>
      <w:r w:rsidR="00B03D4E">
        <w:rPr>
          <w:sz w:val="24"/>
          <w:szCs w:val="24"/>
          <w:lang w:val="bg-BG"/>
        </w:rPr>
        <w:t xml:space="preserve"> и</w:t>
      </w:r>
      <w:r w:rsidRPr="002C2B27">
        <w:rPr>
          <w:sz w:val="24"/>
          <w:szCs w:val="24"/>
          <w:lang w:val="bg-BG"/>
        </w:rPr>
        <w:t xml:space="preserve"> коефициент на безработица </w:t>
      </w:r>
      <w:r w:rsidR="00F5259B" w:rsidRPr="002C2B27">
        <w:rPr>
          <w:sz w:val="24"/>
          <w:szCs w:val="24"/>
          <w:lang w:val="bg-BG" w:eastAsia="bg-BG"/>
        </w:rPr>
        <w:t xml:space="preserve">– </w:t>
      </w:r>
      <w:r w:rsidRPr="002C2B27">
        <w:rPr>
          <w:sz w:val="24"/>
          <w:szCs w:val="24"/>
          <w:lang w:val="bg-BG"/>
        </w:rPr>
        <w:t>14.2</w:t>
      </w:r>
      <w:r w:rsidRPr="00E742C3">
        <w:rPr>
          <w:sz w:val="24"/>
          <w:szCs w:val="24"/>
          <w:lang w:val="bg-BG"/>
        </w:rPr>
        <w:t>. За страната коефициентът на безработица е</w:t>
      </w:r>
      <w:r w:rsidR="00453062" w:rsidRPr="00E742C3">
        <w:rPr>
          <w:sz w:val="24"/>
          <w:szCs w:val="24"/>
          <w:lang w:val="bg-BG"/>
        </w:rPr>
        <w:t xml:space="preserve"> </w:t>
      </w:r>
      <w:r w:rsidR="00E742C3" w:rsidRPr="00E742C3">
        <w:rPr>
          <w:b/>
          <w:sz w:val="24"/>
          <w:szCs w:val="24"/>
          <w:lang w:val="bg-BG"/>
        </w:rPr>
        <w:t>7</w:t>
      </w:r>
      <w:r w:rsidR="00E47754" w:rsidRPr="00E742C3">
        <w:rPr>
          <w:b/>
          <w:sz w:val="24"/>
          <w:szCs w:val="24"/>
          <w:lang w:val="bg-BG"/>
        </w:rPr>
        <w:t>.</w:t>
      </w:r>
      <w:r w:rsidR="00E742C3" w:rsidRPr="00E742C3">
        <w:rPr>
          <w:b/>
          <w:sz w:val="24"/>
          <w:szCs w:val="24"/>
          <w:lang w:val="bg-BG"/>
        </w:rPr>
        <w:t>7</w:t>
      </w:r>
      <w:r w:rsidR="00E47754" w:rsidRPr="00E742C3">
        <w:rPr>
          <w:sz w:val="24"/>
          <w:szCs w:val="24"/>
          <w:lang w:val="bg-BG"/>
        </w:rPr>
        <w:t xml:space="preserve"> през</w:t>
      </w:r>
      <w:r w:rsidR="00E47754" w:rsidRPr="002C2B27">
        <w:rPr>
          <w:sz w:val="24"/>
          <w:szCs w:val="24"/>
          <w:lang w:val="bg-BG"/>
        </w:rPr>
        <w:t xml:space="preserve"> 201</w:t>
      </w:r>
      <w:r w:rsidR="002C2B27" w:rsidRPr="002C2B27">
        <w:rPr>
          <w:sz w:val="24"/>
          <w:szCs w:val="24"/>
          <w:lang w:val="bg-BG"/>
        </w:rPr>
        <w:t>6</w:t>
      </w:r>
      <w:r w:rsidR="00E47754" w:rsidRPr="002C2B27">
        <w:rPr>
          <w:sz w:val="24"/>
          <w:szCs w:val="24"/>
          <w:lang w:val="bg-BG"/>
        </w:rPr>
        <w:t xml:space="preserve"> г., </w:t>
      </w:r>
      <w:r w:rsidR="002C2B27" w:rsidRPr="002C2B27">
        <w:rPr>
          <w:sz w:val="24"/>
          <w:szCs w:val="24"/>
          <w:lang w:val="bg-BG"/>
        </w:rPr>
        <w:t xml:space="preserve">9.2 през 2015 г., </w:t>
      </w:r>
      <w:r w:rsidR="009326FF" w:rsidRPr="002C2B27">
        <w:rPr>
          <w:sz w:val="24"/>
          <w:szCs w:val="24"/>
          <w:lang w:val="bg-BG"/>
        </w:rPr>
        <w:t xml:space="preserve">11.5 през </w:t>
      </w:r>
      <w:smartTag w:uri="urn:schemas-microsoft-com:office:smarttags" w:element="metricconverter">
        <w:smartTagPr>
          <w:attr w:name="ProductID" w:val="2014 г"/>
        </w:smartTagPr>
        <w:r w:rsidR="009326FF" w:rsidRPr="002C2B27">
          <w:rPr>
            <w:sz w:val="24"/>
            <w:szCs w:val="24"/>
            <w:lang w:val="bg-BG"/>
          </w:rPr>
          <w:t>2014 г</w:t>
        </w:r>
      </w:smartTag>
      <w:r w:rsidR="009326FF" w:rsidRPr="002C2B27">
        <w:rPr>
          <w:sz w:val="24"/>
          <w:szCs w:val="24"/>
          <w:lang w:val="bg-BG"/>
        </w:rPr>
        <w:t xml:space="preserve">., </w:t>
      </w:r>
      <w:r w:rsidR="00453062" w:rsidRPr="002C2B27">
        <w:rPr>
          <w:sz w:val="24"/>
          <w:szCs w:val="24"/>
          <w:lang w:val="bg-BG"/>
        </w:rPr>
        <w:t xml:space="preserve">13.0 през </w:t>
      </w:r>
      <w:smartTag w:uri="urn:schemas-microsoft-com:office:smarttags" w:element="metricconverter">
        <w:smartTagPr>
          <w:attr w:name="ProductID" w:val="2013 г"/>
        </w:smartTagPr>
        <w:r w:rsidR="00453062" w:rsidRPr="002C2B27">
          <w:rPr>
            <w:sz w:val="24"/>
            <w:szCs w:val="24"/>
            <w:lang w:val="bg-BG"/>
          </w:rPr>
          <w:t>2013 г</w:t>
        </w:r>
      </w:smartTag>
      <w:r w:rsidR="00453062" w:rsidRPr="002C2B27">
        <w:rPr>
          <w:sz w:val="24"/>
          <w:szCs w:val="24"/>
          <w:lang w:val="bg-BG"/>
        </w:rPr>
        <w:t>.,</w:t>
      </w:r>
      <w:r w:rsidRPr="002C2B27">
        <w:rPr>
          <w:sz w:val="24"/>
          <w:szCs w:val="24"/>
          <w:lang w:val="bg-BG"/>
        </w:rPr>
        <w:t xml:space="preserve"> </w:t>
      </w:r>
      <w:r w:rsidR="00CD231E" w:rsidRPr="002C2B27">
        <w:rPr>
          <w:sz w:val="24"/>
          <w:szCs w:val="24"/>
          <w:lang w:val="bg-BG"/>
        </w:rPr>
        <w:t xml:space="preserve">12.4 през </w:t>
      </w:r>
      <w:smartTag w:uri="urn:schemas-microsoft-com:office:smarttags" w:element="metricconverter">
        <w:smartTagPr>
          <w:attr w:name="ProductID" w:val="2012 г"/>
        </w:smartTagPr>
        <w:r w:rsidR="00CD231E" w:rsidRPr="002C2B27">
          <w:rPr>
            <w:sz w:val="24"/>
            <w:szCs w:val="24"/>
            <w:lang w:val="bg-BG"/>
          </w:rPr>
          <w:t>2012 г</w:t>
        </w:r>
      </w:smartTag>
      <w:r w:rsidR="00CD231E" w:rsidRPr="002C2B27">
        <w:rPr>
          <w:sz w:val="24"/>
          <w:szCs w:val="24"/>
          <w:lang w:val="bg-BG"/>
        </w:rPr>
        <w:t xml:space="preserve">., 11.3 през </w:t>
      </w:r>
      <w:smartTag w:uri="urn:schemas-microsoft-com:office:smarttags" w:element="metricconverter">
        <w:smartTagPr>
          <w:attr w:name="ProductID" w:val="2011 г"/>
        </w:smartTagPr>
        <w:r w:rsidR="00CD231E" w:rsidRPr="002C2B27">
          <w:rPr>
            <w:sz w:val="24"/>
            <w:szCs w:val="24"/>
            <w:lang w:val="bg-BG"/>
          </w:rPr>
          <w:t>2011 г</w:t>
        </w:r>
      </w:smartTag>
      <w:r w:rsidR="00CD231E" w:rsidRPr="002C2B27">
        <w:rPr>
          <w:sz w:val="24"/>
          <w:szCs w:val="24"/>
          <w:lang w:val="bg-BG"/>
        </w:rPr>
        <w:t>.</w:t>
      </w:r>
      <w:r w:rsidR="00F5259B" w:rsidRPr="002C2B27">
        <w:rPr>
          <w:sz w:val="24"/>
          <w:szCs w:val="24"/>
          <w:lang w:val="bg-BG"/>
        </w:rPr>
        <w:t xml:space="preserve"> и</w:t>
      </w:r>
      <w:r w:rsidR="00CD231E" w:rsidRPr="002C2B27">
        <w:rPr>
          <w:sz w:val="24"/>
          <w:szCs w:val="24"/>
          <w:lang w:val="bg-BG"/>
        </w:rPr>
        <w:t xml:space="preserve"> </w:t>
      </w:r>
      <w:r w:rsidRPr="002C2B27">
        <w:rPr>
          <w:sz w:val="24"/>
          <w:szCs w:val="24"/>
          <w:lang w:val="bg-BG"/>
        </w:rPr>
        <w:t xml:space="preserve">10.3 през </w:t>
      </w:r>
      <w:smartTag w:uri="urn:schemas-microsoft-com:office:smarttags" w:element="metricconverter">
        <w:smartTagPr>
          <w:attr w:name="ProductID" w:val="2010 г"/>
        </w:smartTagPr>
        <w:r w:rsidRPr="002C2B27">
          <w:rPr>
            <w:sz w:val="24"/>
            <w:szCs w:val="24"/>
            <w:lang w:val="bg-BG"/>
          </w:rPr>
          <w:t>2010 г</w:t>
        </w:r>
      </w:smartTag>
      <w:r w:rsidRPr="002C2B27">
        <w:rPr>
          <w:sz w:val="24"/>
          <w:szCs w:val="24"/>
          <w:lang w:val="bg-BG"/>
        </w:rPr>
        <w:t>.</w:t>
      </w:r>
    </w:p>
    <w:p w:rsidR="008C4FEA" w:rsidRPr="00500326" w:rsidRDefault="008C4FEA" w:rsidP="000E131F">
      <w:pPr>
        <w:pStyle w:val="ListParagraph"/>
        <w:ind w:left="0" w:firstLine="851"/>
        <w:jc w:val="both"/>
        <w:rPr>
          <w:lang w:val="ru-RU"/>
        </w:rPr>
      </w:pPr>
    </w:p>
    <w:p w:rsidR="004A5BC9" w:rsidRPr="00500326" w:rsidRDefault="004A5BC9" w:rsidP="00B03D4E">
      <w:pPr>
        <w:pStyle w:val="ListParagraph"/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b/>
          <w:sz w:val="24"/>
          <w:szCs w:val="24"/>
        </w:rPr>
      </w:pPr>
      <w:r w:rsidRPr="00500326">
        <w:rPr>
          <w:b/>
          <w:sz w:val="24"/>
          <w:szCs w:val="24"/>
        </w:rPr>
        <w:t>Състояние на системата за медицинска помощ</w:t>
      </w:r>
    </w:p>
    <w:p w:rsidR="002848D5" w:rsidRPr="00500326" w:rsidRDefault="00A73657" w:rsidP="00B03D4E">
      <w:pPr>
        <w:pStyle w:val="ListParagraph"/>
        <w:numPr>
          <w:ilvl w:val="1"/>
          <w:numId w:val="1"/>
        </w:numPr>
        <w:ind w:left="851" w:firstLine="0"/>
        <w:jc w:val="both"/>
        <w:rPr>
          <w:b/>
          <w:sz w:val="24"/>
          <w:szCs w:val="24"/>
        </w:rPr>
      </w:pPr>
      <w:r w:rsidRPr="00500326">
        <w:rPr>
          <w:b/>
          <w:sz w:val="24"/>
          <w:szCs w:val="24"/>
        </w:rPr>
        <w:t>Първична извънболнична медицинска помощ</w:t>
      </w:r>
    </w:p>
    <w:p w:rsidR="008960FB" w:rsidRPr="008960FB" w:rsidRDefault="008960FB" w:rsidP="008960FB">
      <w:pPr>
        <w:ind w:right="67" w:firstLine="851"/>
        <w:jc w:val="both"/>
        <w:rPr>
          <w:sz w:val="24"/>
          <w:szCs w:val="24"/>
          <w:lang w:val="bg-BG"/>
        </w:rPr>
      </w:pPr>
      <w:r w:rsidRPr="008960FB">
        <w:rPr>
          <w:sz w:val="24"/>
          <w:szCs w:val="24"/>
          <w:lang w:val="bg-BG"/>
        </w:rPr>
        <w:t xml:space="preserve">През 2016 г. от Регистъра на лечебните заведения за извъболнична медицинска помощ и хосписите са заличени 2 и са регистрирани 3 практики за първична медицинска помощ. </w:t>
      </w:r>
    </w:p>
    <w:p w:rsidR="008960FB" w:rsidRPr="008960FB" w:rsidRDefault="008960FB" w:rsidP="008960FB">
      <w:pPr>
        <w:ind w:right="67" w:firstLine="851"/>
        <w:jc w:val="both"/>
        <w:rPr>
          <w:sz w:val="24"/>
          <w:szCs w:val="24"/>
          <w:lang w:val="bg-BG"/>
        </w:rPr>
      </w:pPr>
      <w:r w:rsidRPr="008960FB">
        <w:rPr>
          <w:sz w:val="24"/>
          <w:szCs w:val="24"/>
          <w:lang w:val="bg-BG"/>
        </w:rPr>
        <w:t>От регистрираните към 31.12.2016 г. 173 индивидуални практики за първична помощ по дентална медицина /ИПППДМ/ само 4 не са отчели дейност през 2016 г. През 2016 г. е заличена една и са регистрирани 3 нови индивидуални практики по дентална медицина.</w:t>
      </w:r>
    </w:p>
    <w:p w:rsidR="008960FB" w:rsidRPr="008960FB" w:rsidRDefault="008960FB" w:rsidP="008960FB">
      <w:pPr>
        <w:ind w:right="342" w:firstLine="851"/>
        <w:jc w:val="both"/>
        <w:rPr>
          <w:sz w:val="24"/>
          <w:szCs w:val="24"/>
          <w:lang w:val="bg-BG"/>
        </w:rPr>
      </w:pPr>
    </w:p>
    <w:p w:rsidR="008960FB" w:rsidRDefault="008960FB" w:rsidP="008960FB">
      <w:pPr>
        <w:ind w:right="342"/>
        <w:jc w:val="center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Табл. 20. Лечебни заведения за първична медицинска помощ в област Велико Търново</w:t>
      </w:r>
    </w:p>
    <w:p w:rsidR="008960FB" w:rsidRPr="008960FB" w:rsidRDefault="008960FB" w:rsidP="008960FB">
      <w:pPr>
        <w:ind w:right="672"/>
        <w:jc w:val="right"/>
        <w:rPr>
          <w:i/>
          <w:sz w:val="20"/>
          <w:lang w:val="bg-BG"/>
        </w:rPr>
      </w:pPr>
      <w:r w:rsidRPr="008960FB">
        <w:rPr>
          <w:i/>
          <w:sz w:val="20"/>
          <w:lang w:val="bg-BG"/>
        </w:rPr>
        <w:t>към 31.12.2016 г.</w:t>
      </w:r>
    </w:p>
    <w:tbl>
      <w:tblPr>
        <w:tblW w:w="9756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10"/>
        <w:gridCol w:w="836"/>
        <w:gridCol w:w="836"/>
        <w:gridCol w:w="824"/>
        <w:gridCol w:w="825"/>
        <w:gridCol w:w="825"/>
        <w:gridCol w:w="825"/>
        <w:gridCol w:w="825"/>
        <w:gridCol w:w="825"/>
        <w:gridCol w:w="825"/>
      </w:tblGrid>
      <w:tr w:rsidR="008960FB" w:rsidRPr="008960FB" w:rsidTr="008960FB">
        <w:trPr>
          <w:trHeight w:val="375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8960FB" w:rsidRDefault="008960FB">
            <w:pPr>
              <w:ind w:left="82" w:right="82"/>
              <w:rPr>
                <w:b/>
                <w:sz w:val="20"/>
                <w:lang w:val="ru-RU"/>
              </w:rPr>
            </w:pPr>
            <w:r w:rsidRPr="008960FB">
              <w:rPr>
                <w:b/>
                <w:sz w:val="20"/>
                <w:lang w:val="bg-BG"/>
              </w:rPr>
              <w:t xml:space="preserve">Видове ЛЗ </w:t>
            </w:r>
          </w:p>
          <w:p w:rsidR="008960FB" w:rsidRPr="008960FB" w:rsidRDefault="008960FB">
            <w:pPr>
              <w:spacing w:after="40"/>
              <w:ind w:left="79" w:right="79"/>
              <w:rPr>
                <w:b/>
                <w:sz w:val="18"/>
                <w:szCs w:val="18"/>
                <w:lang w:val="bg-BG"/>
              </w:rPr>
            </w:pPr>
            <w:r w:rsidRPr="008960FB">
              <w:rPr>
                <w:b/>
                <w:sz w:val="20"/>
                <w:lang w:val="bg-BG"/>
              </w:rPr>
              <w:t xml:space="preserve">за </w:t>
            </w:r>
            <w:r w:rsidRPr="008960FB">
              <w:rPr>
                <w:b/>
                <w:sz w:val="20"/>
                <w:u w:val="single"/>
                <w:lang w:val="bg-BG"/>
              </w:rPr>
              <w:t>първична</w:t>
            </w:r>
            <w:r w:rsidRPr="008960FB">
              <w:rPr>
                <w:b/>
                <w:sz w:val="20"/>
                <w:lang w:val="bg-BG"/>
              </w:rPr>
              <w:t xml:space="preserve"> помощ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:rsidR="008960FB" w:rsidRPr="008960FB" w:rsidRDefault="008960FB">
            <w:pPr>
              <w:tabs>
                <w:tab w:val="num" w:pos="0"/>
              </w:tabs>
              <w:jc w:val="center"/>
              <w:rPr>
                <w:b/>
                <w:sz w:val="20"/>
                <w:lang w:val="bg-BG"/>
              </w:rPr>
            </w:pPr>
            <w:r w:rsidRPr="008960FB">
              <w:rPr>
                <w:b/>
                <w:sz w:val="20"/>
                <w:lang w:val="en-US"/>
              </w:rPr>
              <w:t>201</w:t>
            </w:r>
            <w:r w:rsidRPr="008960FB">
              <w:rPr>
                <w:b/>
                <w:sz w:val="20"/>
                <w:lang w:val="bg-BG"/>
              </w:rPr>
              <w:t>6</w:t>
            </w:r>
            <w:r w:rsidRPr="008960FB">
              <w:rPr>
                <w:b/>
                <w:sz w:val="20"/>
                <w:lang w:val="en-US"/>
              </w:rPr>
              <w:t xml:space="preserve"> </w:t>
            </w:r>
            <w:r w:rsidRPr="008960FB">
              <w:rPr>
                <w:b/>
                <w:sz w:val="20"/>
                <w:lang w:val="bg-BG"/>
              </w:rPr>
              <w:t>г.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:rsidR="008960FB" w:rsidRPr="008960FB" w:rsidRDefault="008960FB">
            <w:pPr>
              <w:tabs>
                <w:tab w:val="num" w:pos="0"/>
              </w:tabs>
              <w:jc w:val="center"/>
              <w:rPr>
                <w:b/>
                <w:sz w:val="20"/>
                <w:lang w:val="bg-BG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8960FB">
                <w:rPr>
                  <w:b/>
                  <w:sz w:val="20"/>
                  <w:lang w:val="en-US"/>
                </w:rPr>
                <w:t xml:space="preserve">2015 </w:t>
              </w:r>
              <w:r w:rsidRPr="008960FB">
                <w:rPr>
                  <w:b/>
                  <w:sz w:val="20"/>
                  <w:lang w:val="bg-BG"/>
                </w:rPr>
                <w:t>г</w:t>
              </w:r>
            </w:smartTag>
            <w:r w:rsidRPr="008960FB">
              <w:rPr>
                <w:b/>
                <w:sz w:val="20"/>
                <w:lang w:val="bg-BG"/>
              </w:rPr>
              <w:t>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:rsidR="008960FB" w:rsidRPr="008960FB" w:rsidRDefault="008960FB">
            <w:pPr>
              <w:tabs>
                <w:tab w:val="num" w:pos="0"/>
              </w:tabs>
              <w:jc w:val="center"/>
              <w:rPr>
                <w:b/>
                <w:sz w:val="20"/>
                <w:lang w:val="bg-BG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8960FB">
                <w:rPr>
                  <w:b/>
                  <w:sz w:val="20"/>
                  <w:lang w:val="en-US"/>
                </w:rPr>
                <w:t xml:space="preserve">2014 </w:t>
              </w:r>
              <w:r w:rsidRPr="008960FB">
                <w:rPr>
                  <w:b/>
                  <w:sz w:val="20"/>
                  <w:lang w:val="bg-BG"/>
                </w:rPr>
                <w:t>г</w:t>
              </w:r>
            </w:smartTag>
            <w:r w:rsidRPr="008960FB">
              <w:rPr>
                <w:b/>
                <w:sz w:val="20"/>
                <w:lang w:val="bg-BG"/>
              </w:rPr>
              <w:t>.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:rsidR="008960FB" w:rsidRPr="008960FB" w:rsidRDefault="008960FB">
            <w:pPr>
              <w:tabs>
                <w:tab w:val="num" w:pos="0"/>
              </w:tabs>
              <w:jc w:val="center"/>
              <w:rPr>
                <w:b/>
                <w:sz w:val="20"/>
                <w:lang w:val="bg-BG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8960FB">
                <w:rPr>
                  <w:b/>
                  <w:sz w:val="20"/>
                  <w:lang w:val="ru-RU"/>
                </w:rPr>
                <w:t>2013</w:t>
              </w:r>
              <w:r w:rsidRPr="008960FB">
                <w:rPr>
                  <w:b/>
                  <w:sz w:val="20"/>
                  <w:lang w:val="bg-BG"/>
                </w:rPr>
                <w:t xml:space="preserve"> г</w:t>
              </w:r>
            </w:smartTag>
            <w:r w:rsidRPr="008960FB">
              <w:rPr>
                <w:b/>
                <w:sz w:val="20"/>
                <w:lang w:val="bg-BG"/>
              </w:rPr>
              <w:t>.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:rsidR="008960FB" w:rsidRPr="008960FB" w:rsidRDefault="008960FB">
            <w:pPr>
              <w:tabs>
                <w:tab w:val="num" w:pos="0"/>
              </w:tabs>
              <w:jc w:val="center"/>
              <w:rPr>
                <w:b/>
                <w:sz w:val="20"/>
                <w:lang w:val="bg-BG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960FB">
                <w:rPr>
                  <w:b/>
                  <w:sz w:val="20"/>
                  <w:lang w:val="bg-BG"/>
                </w:rPr>
                <w:t>2012 г</w:t>
              </w:r>
            </w:smartTag>
            <w:r w:rsidRPr="008960FB">
              <w:rPr>
                <w:b/>
                <w:sz w:val="20"/>
                <w:lang w:val="bg-BG"/>
              </w:rPr>
              <w:t>.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:rsidR="008960FB" w:rsidRPr="008960FB" w:rsidRDefault="008960FB">
            <w:pPr>
              <w:tabs>
                <w:tab w:val="num" w:pos="0"/>
              </w:tabs>
              <w:ind w:right="-1"/>
              <w:jc w:val="center"/>
              <w:rPr>
                <w:b/>
                <w:sz w:val="20"/>
                <w:lang w:val="bg-BG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8960FB">
                <w:rPr>
                  <w:b/>
                  <w:sz w:val="20"/>
                  <w:lang w:val="bg-BG"/>
                </w:rPr>
                <w:t>201</w:t>
              </w:r>
              <w:r w:rsidRPr="008960FB">
                <w:rPr>
                  <w:b/>
                  <w:sz w:val="20"/>
                  <w:lang w:val="ru-RU"/>
                </w:rPr>
                <w:t>1</w:t>
              </w:r>
              <w:r w:rsidRPr="008960FB">
                <w:rPr>
                  <w:b/>
                  <w:sz w:val="20"/>
                  <w:lang w:val="bg-BG"/>
                </w:rPr>
                <w:t xml:space="preserve"> г</w:t>
              </w:r>
            </w:smartTag>
            <w:r w:rsidRPr="008960FB">
              <w:rPr>
                <w:b/>
                <w:sz w:val="20"/>
                <w:lang w:val="bg-BG"/>
              </w:rPr>
              <w:t>.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:rsidR="008960FB" w:rsidRPr="008960FB" w:rsidRDefault="008960FB">
            <w:pPr>
              <w:tabs>
                <w:tab w:val="num" w:pos="0"/>
              </w:tabs>
              <w:ind w:right="-1"/>
              <w:jc w:val="center"/>
              <w:rPr>
                <w:b/>
                <w:sz w:val="20"/>
                <w:lang w:val="bg-BG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 w:rsidRPr="008960FB">
                <w:rPr>
                  <w:b/>
                  <w:sz w:val="20"/>
                  <w:lang w:val="bg-BG"/>
                </w:rPr>
                <w:t>2010 г</w:t>
              </w:r>
            </w:smartTag>
            <w:r w:rsidRPr="008960FB">
              <w:rPr>
                <w:b/>
                <w:sz w:val="20"/>
                <w:lang w:val="bg-BG"/>
              </w:rPr>
              <w:t>.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:rsidR="008960FB" w:rsidRPr="008960FB" w:rsidRDefault="008960FB">
            <w:pPr>
              <w:tabs>
                <w:tab w:val="num" w:pos="0"/>
              </w:tabs>
              <w:ind w:right="-1"/>
              <w:jc w:val="center"/>
              <w:rPr>
                <w:b/>
                <w:sz w:val="20"/>
                <w:lang w:val="bg-BG"/>
              </w:rPr>
            </w:pPr>
            <w:smartTag w:uri="urn:schemas-microsoft-com:office:smarttags" w:element="metricconverter">
              <w:smartTagPr>
                <w:attr w:name="ProductID" w:val="2009 г"/>
              </w:smartTagPr>
              <w:r w:rsidRPr="008960FB">
                <w:rPr>
                  <w:b/>
                  <w:sz w:val="20"/>
                  <w:lang w:val="bg-BG"/>
                </w:rPr>
                <w:t>2009 г</w:t>
              </w:r>
            </w:smartTag>
            <w:r w:rsidRPr="008960FB">
              <w:rPr>
                <w:b/>
                <w:sz w:val="20"/>
                <w:lang w:val="bg-BG"/>
              </w:rPr>
              <w:t>.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:rsidR="008960FB" w:rsidRPr="008960FB" w:rsidRDefault="008960FB">
            <w:pPr>
              <w:tabs>
                <w:tab w:val="num" w:pos="0"/>
              </w:tabs>
              <w:ind w:right="-1"/>
              <w:jc w:val="center"/>
              <w:rPr>
                <w:b/>
                <w:sz w:val="20"/>
                <w:lang w:val="bg-BG"/>
              </w:rPr>
            </w:pPr>
            <w:smartTag w:uri="urn:schemas-microsoft-com:office:smarttags" w:element="metricconverter">
              <w:smartTagPr>
                <w:attr w:name="ProductID" w:val="2008 г"/>
              </w:smartTagPr>
              <w:r w:rsidRPr="008960FB">
                <w:rPr>
                  <w:b/>
                  <w:sz w:val="20"/>
                  <w:lang w:val="bg-BG"/>
                </w:rPr>
                <w:t>2008 г</w:t>
              </w:r>
            </w:smartTag>
            <w:r w:rsidRPr="008960FB">
              <w:rPr>
                <w:b/>
                <w:sz w:val="20"/>
                <w:lang w:val="bg-BG"/>
              </w:rPr>
              <w:t>.</w:t>
            </w:r>
          </w:p>
        </w:tc>
      </w:tr>
      <w:tr w:rsidR="008960FB" w:rsidRPr="008960FB" w:rsidTr="008960FB"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8960FB" w:rsidRDefault="008960FB">
            <w:pPr>
              <w:ind w:left="82" w:right="40"/>
              <w:rPr>
                <w:sz w:val="20"/>
                <w:lang w:val="bg-BG"/>
              </w:rPr>
            </w:pPr>
            <w:r w:rsidRPr="008960FB">
              <w:rPr>
                <w:sz w:val="20"/>
                <w:lang w:val="bg-BG"/>
              </w:rPr>
              <w:t xml:space="preserve">Индивидуални практики </w:t>
            </w:r>
            <w:r w:rsidRPr="008960FB">
              <w:rPr>
                <w:b/>
                <w:sz w:val="20"/>
                <w:lang w:val="bg-BG"/>
              </w:rPr>
              <w:t>медицинска</w:t>
            </w:r>
            <w:r w:rsidRPr="008960FB">
              <w:rPr>
                <w:sz w:val="20"/>
                <w:lang w:val="bg-BG"/>
              </w:rPr>
              <w:t xml:space="preserve"> помощ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Pr="008960FB" w:rsidRDefault="008960FB">
            <w:pPr>
              <w:jc w:val="center"/>
              <w:rPr>
                <w:sz w:val="22"/>
                <w:szCs w:val="22"/>
                <w:lang w:val="bg-BG"/>
              </w:rPr>
            </w:pPr>
            <w:r w:rsidRPr="008960FB">
              <w:rPr>
                <w:sz w:val="22"/>
                <w:szCs w:val="22"/>
                <w:lang w:val="bg-BG"/>
              </w:rPr>
              <w:t>105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Pr="008960FB" w:rsidRDefault="008960FB">
            <w:pPr>
              <w:jc w:val="center"/>
              <w:rPr>
                <w:sz w:val="22"/>
                <w:szCs w:val="22"/>
                <w:lang w:val="bg-BG"/>
              </w:rPr>
            </w:pPr>
            <w:r w:rsidRPr="008960FB">
              <w:rPr>
                <w:sz w:val="22"/>
                <w:szCs w:val="22"/>
                <w:lang w:val="bg-BG"/>
              </w:rPr>
              <w:t>103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Pr="008960FB" w:rsidRDefault="008960FB">
            <w:pPr>
              <w:jc w:val="center"/>
              <w:rPr>
                <w:sz w:val="22"/>
                <w:szCs w:val="22"/>
                <w:lang w:val="bg-BG"/>
              </w:rPr>
            </w:pPr>
            <w:r w:rsidRPr="008960FB">
              <w:rPr>
                <w:sz w:val="22"/>
                <w:szCs w:val="22"/>
                <w:lang w:val="bg-BG"/>
              </w:rPr>
              <w:t>110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Pr="008960FB" w:rsidRDefault="008960FB">
            <w:pPr>
              <w:jc w:val="center"/>
              <w:rPr>
                <w:sz w:val="22"/>
                <w:szCs w:val="22"/>
                <w:lang w:val="bg-BG"/>
              </w:rPr>
            </w:pPr>
            <w:r w:rsidRPr="008960FB">
              <w:rPr>
                <w:sz w:val="22"/>
                <w:szCs w:val="22"/>
                <w:lang w:val="bg-BG"/>
              </w:rPr>
              <w:t>115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Pr="008960FB" w:rsidRDefault="008960FB">
            <w:pPr>
              <w:jc w:val="center"/>
              <w:rPr>
                <w:sz w:val="22"/>
                <w:szCs w:val="22"/>
                <w:lang w:val="bg-BG"/>
              </w:rPr>
            </w:pPr>
            <w:r w:rsidRPr="008960FB">
              <w:rPr>
                <w:sz w:val="22"/>
                <w:szCs w:val="22"/>
                <w:lang w:val="bg-BG"/>
              </w:rPr>
              <w:t>133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Pr="008960FB" w:rsidRDefault="008960FB">
            <w:pPr>
              <w:ind w:right="-1"/>
              <w:jc w:val="center"/>
              <w:rPr>
                <w:sz w:val="22"/>
                <w:szCs w:val="22"/>
                <w:lang w:val="en-US"/>
              </w:rPr>
            </w:pPr>
            <w:r w:rsidRPr="008960FB">
              <w:rPr>
                <w:sz w:val="22"/>
                <w:szCs w:val="22"/>
                <w:lang w:val="bg-BG"/>
              </w:rPr>
              <w:t>15</w:t>
            </w:r>
            <w:r w:rsidRPr="008960FB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Pr="008960FB" w:rsidRDefault="008960FB">
            <w:pPr>
              <w:ind w:right="-1"/>
              <w:jc w:val="center"/>
              <w:rPr>
                <w:sz w:val="22"/>
                <w:szCs w:val="22"/>
                <w:lang w:val="bg-BG"/>
              </w:rPr>
            </w:pPr>
            <w:r w:rsidRPr="008960FB">
              <w:rPr>
                <w:sz w:val="22"/>
                <w:szCs w:val="22"/>
                <w:lang w:val="bg-BG"/>
              </w:rPr>
              <w:t>150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Pr="008960FB" w:rsidRDefault="008960FB">
            <w:pPr>
              <w:ind w:right="-1"/>
              <w:jc w:val="center"/>
              <w:rPr>
                <w:sz w:val="22"/>
                <w:szCs w:val="22"/>
                <w:lang w:val="bg-BG"/>
              </w:rPr>
            </w:pPr>
            <w:r w:rsidRPr="008960FB">
              <w:rPr>
                <w:sz w:val="22"/>
                <w:szCs w:val="22"/>
                <w:lang w:val="bg-BG"/>
              </w:rPr>
              <w:t>150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Pr="008960FB" w:rsidRDefault="008960FB">
            <w:pPr>
              <w:ind w:right="-1"/>
              <w:jc w:val="center"/>
              <w:rPr>
                <w:sz w:val="22"/>
                <w:szCs w:val="22"/>
                <w:lang w:val="bg-BG"/>
              </w:rPr>
            </w:pPr>
            <w:r w:rsidRPr="008960FB">
              <w:rPr>
                <w:sz w:val="22"/>
                <w:szCs w:val="22"/>
                <w:lang w:val="bg-BG"/>
              </w:rPr>
              <w:t>151</w:t>
            </w:r>
          </w:p>
        </w:tc>
      </w:tr>
      <w:tr w:rsidR="008960FB" w:rsidRPr="008960FB" w:rsidTr="008960FB"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8960FB" w:rsidRDefault="008960FB">
            <w:pPr>
              <w:ind w:left="82" w:right="82"/>
              <w:rPr>
                <w:sz w:val="20"/>
                <w:lang w:val="bg-BG"/>
              </w:rPr>
            </w:pPr>
            <w:r w:rsidRPr="008960FB">
              <w:rPr>
                <w:sz w:val="20"/>
                <w:lang w:val="bg-BG"/>
              </w:rPr>
              <w:t xml:space="preserve">Индивидуални практики </w:t>
            </w:r>
            <w:r w:rsidRPr="008960FB">
              <w:rPr>
                <w:b/>
                <w:sz w:val="20"/>
                <w:lang w:val="bg-BG"/>
              </w:rPr>
              <w:t>дентална</w:t>
            </w:r>
            <w:r w:rsidRPr="008960FB">
              <w:rPr>
                <w:sz w:val="20"/>
                <w:lang w:val="bg-BG"/>
              </w:rPr>
              <w:t xml:space="preserve"> помощ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Pr="008960FB" w:rsidRDefault="008960FB">
            <w:pPr>
              <w:jc w:val="center"/>
              <w:rPr>
                <w:sz w:val="22"/>
                <w:szCs w:val="22"/>
                <w:lang w:val="bg-BG"/>
              </w:rPr>
            </w:pPr>
            <w:r w:rsidRPr="008960FB">
              <w:rPr>
                <w:sz w:val="22"/>
                <w:szCs w:val="22"/>
                <w:lang w:val="bg-BG"/>
              </w:rPr>
              <w:t>173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Pr="008960FB" w:rsidRDefault="008960FB">
            <w:pPr>
              <w:jc w:val="center"/>
              <w:rPr>
                <w:sz w:val="22"/>
                <w:szCs w:val="22"/>
                <w:lang w:val="bg-BG"/>
              </w:rPr>
            </w:pPr>
            <w:r w:rsidRPr="008960FB">
              <w:rPr>
                <w:sz w:val="22"/>
                <w:szCs w:val="22"/>
                <w:lang w:val="bg-BG"/>
              </w:rPr>
              <w:t>171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Pr="008960FB" w:rsidRDefault="008960FB">
            <w:pPr>
              <w:jc w:val="center"/>
              <w:rPr>
                <w:sz w:val="22"/>
                <w:szCs w:val="22"/>
                <w:lang w:val="bg-BG"/>
              </w:rPr>
            </w:pPr>
            <w:r w:rsidRPr="008960FB">
              <w:rPr>
                <w:sz w:val="22"/>
                <w:szCs w:val="22"/>
                <w:lang w:val="bg-BG"/>
              </w:rPr>
              <w:t>176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Pr="008960FB" w:rsidRDefault="008960FB">
            <w:pPr>
              <w:jc w:val="center"/>
              <w:rPr>
                <w:sz w:val="22"/>
                <w:szCs w:val="22"/>
                <w:lang w:val="bg-BG"/>
              </w:rPr>
            </w:pPr>
            <w:r w:rsidRPr="008960FB">
              <w:rPr>
                <w:sz w:val="22"/>
                <w:szCs w:val="22"/>
                <w:lang w:val="bg-BG"/>
              </w:rPr>
              <w:t>178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Pr="008960FB" w:rsidRDefault="008960FB">
            <w:pPr>
              <w:ind w:right="64"/>
              <w:jc w:val="center"/>
              <w:rPr>
                <w:sz w:val="22"/>
                <w:szCs w:val="22"/>
                <w:lang w:val="bg-BG"/>
              </w:rPr>
            </w:pPr>
            <w:r w:rsidRPr="008960FB">
              <w:rPr>
                <w:sz w:val="22"/>
                <w:szCs w:val="22"/>
                <w:lang w:val="bg-BG"/>
              </w:rPr>
              <w:t>183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Pr="008960FB" w:rsidRDefault="008960FB">
            <w:pPr>
              <w:ind w:right="-1"/>
              <w:jc w:val="center"/>
              <w:rPr>
                <w:sz w:val="22"/>
                <w:szCs w:val="22"/>
                <w:lang w:val="en-US"/>
              </w:rPr>
            </w:pPr>
            <w:r w:rsidRPr="008960FB">
              <w:rPr>
                <w:sz w:val="22"/>
                <w:szCs w:val="22"/>
                <w:lang w:val="bg-BG"/>
              </w:rPr>
              <w:t>18</w:t>
            </w:r>
            <w:r w:rsidRPr="008960FB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Pr="008960FB" w:rsidRDefault="008960FB">
            <w:pPr>
              <w:ind w:right="-1"/>
              <w:jc w:val="center"/>
              <w:rPr>
                <w:sz w:val="22"/>
                <w:szCs w:val="22"/>
                <w:lang w:val="bg-BG"/>
              </w:rPr>
            </w:pPr>
            <w:r w:rsidRPr="008960FB">
              <w:rPr>
                <w:sz w:val="22"/>
                <w:szCs w:val="22"/>
                <w:lang w:val="bg-BG"/>
              </w:rPr>
              <w:t>183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Pr="008960FB" w:rsidRDefault="008960FB">
            <w:pPr>
              <w:ind w:right="-1"/>
              <w:jc w:val="center"/>
              <w:rPr>
                <w:sz w:val="22"/>
                <w:szCs w:val="22"/>
                <w:lang w:val="bg-BG"/>
              </w:rPr>
            </w:pPr>
            <w:r w:rsidRPr="008960FB">
              <w:rPr>
                <w:sz w:val="22"/>
                <w:szCs w:val="22"/>
                <w:lang w:val="bg-BG"/>
              </w:rPr>
              <w:t>180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Pr="008960FB" w:rsidRDefault="008960FB">
            <w:pPr>
              <w:ind w:right="-1"/>
              <w:jc w:val="center"/>
              <w:rPr>
                <w:sz w:val="22"/>
                <w:szCs w:val="22"/>
                <w:lang w:val="bg-BG"/>
              </w:rPr>
            </w:pPr>
            <w:r w:rsidRPr="008960FB">
              <w:rPr>
                <w:sz w:val="22"/>
                <w:szCs w:val="22"/>
                <w:lang w:val="bg-BG"/>
              </w:rPr>
              <w:t>180</w:t>
            </w:r>
          </w:p>
        </w:tc>
      </w:tr>
      <w:tr w:rsidR="008960FB" w:rsidRPr="008960FB" w:rsidTr="008960FB"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8960FB" w:rsidRDefault="008960FB">
            <w:pPr>
              <w:ind w:left="82" w:right="82"/>
              <w:rPr>
                <w:sz w:val="20"/>
                <w:lang w:val="bg-BG"/>
              </w:rPr>
            </w:pPr>
            <w:r w:rsidRPr="008960FB">
              <w:rPr>
                <w:sz w:val="20"/>
                <w:lang w:val="bg-BG"/>
              </w:rPr>
              <w:t xml:space="preserve">Групови практики </w:t>
            </w:r>
            <w:r w:rsidRPr="008960FB">
              <w:rPr>
                <w:b/>
                <w:sz w:val="20"/>
                <w:lang w:val="bg-BG"/>
              </w:rPr>
              <w:t>медицинска</w:t>
            </w:r>
            <w:r w:rsidRPr="008960FB">
              <w:rPr>
                <w:sz w:val="20"/>
                <w:lang w:val="bg-BG"/>
              </w:rPr>
              <w:t xml:space="preserve"> помощ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Pr="008960FB" w:rsidRDefault="008960FB">
            <w:pPr>
              <w:jc w:val="center"/>
              <w:rPr>
                <w:sz w:val="22"/>
                <w:szCs w:val="22"/>
                <w:lang w:val="bg-BG"/>
              </w:rPr>
            </w:pPr>
            <w:r w:rsidRPr="008960FB">
              <w:rPr>
                <w:sz w:val="22"/>
                <w:szCs w:val="22"/>
                <w:lang w:val="bg-BG"/>
              </w:rPr>
              <w:t>14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Pr="008960FB" w:rsidRDefault="008960FB">
            <w:pPr>
              <w:jc w:val="center"/>
              <w:rPr>
                <w:sz w:val="22"/>
                <w:szCs w:val="22"/>
                <w:lang w:val="bg-BG"/>
              </w:rPr>
            </w:pPr>
            <w:r w:rsidRPr="008960FB">
              <w:rPr>
                <w:sz w:val="22"/>
                <w:szCs w:val="22"/>
                <w:lang w:val="bg-BG"/>
              </w:rPr>
              <w:t>15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Pr="008960FB" w:rsidRDefault="008960FB">
            <w:pPr>
              <w:jc w:val="center"/>
              <w:rPr>
                <w:sz w:val="22"/>
                <w:szCs w:val="22"/>
                <w:lang w:val="bg-BG"/>
              </w:rPr>
            </w:pPr>
            <w:r w:rsidRPr="008960FB">
              <w:rPr>
                <w:sz w:val="22"/>
                <w:szCs w:val="22"/>
                <w:lang w:val="bg-BG"/>
              </w:rPr>
              <w:t>16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Pr="008960FB" w:rsidRDefault="008960FB">
            <w:pPr>
              <w:jc w:val="center"/>
              <w:rPr>
                <w:sz w:val="22"/>
                <w:szCs w:val="22"/>
                <w:lang w:val="bg-BG"/>
              </w:rPr>
            </w:pPr>
            <w:r w:rsidRPr="008960FB">
              <w:rPr>
                <w:sz w:val="22"/>
                <w:szCs w:val="22"/>
                <w:lang w:val="bg-BG"/>
              </w:rPr>
              <w:t>17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Pr="008960FB" w:rsidRDefault="008960FB">
            <w:pPr>
              <w:ind w:right="64"/>
              <w:jc w:val="center"/>
              <w:rPr>
                <w:sz w:val="22"/>
                <w:szCs w:val="22"/>
                <w:lang w:val="bg-BG"/>
              </w:rPr>
            </w:pPr>
            <w:r w:rsidRPr="008960FB">
              <w:rPr>
                <w:sz w:val="22"/>
                <w:szCs w:val="22"/>
                <w:lang w:val="bg-BG"/>
              </w:rPr>
              <w:t>17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Pr="008960FB" w:rsidRDefault="008960FB">
            <w:pPr>
              <w:ind w:right="-1"/>
              <w:jc w:val="center"/>
              <w:rPr>
                <w:sz w:val="22"/>
                <w:szCs w:val="22"/>
                <w:lang w:val="bg-BG"/>
              </w:rPr>
            </w:pPr>
            <w:r w:rsidRPr="008960FB">
              <w:rPr>
                <w:sz w:val="22"/>
                <w:szCs w:val="22"/>
                <w:lang w:val="bg-BG"/>
              </w:rPr>
              <w:t>17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Pr="008960FB" w:rsidRDefault="008960FB">
            <w:pPr>
              <w:ind w:right="-1"/>
              <w:jc w:val="center"/>
              <w:rPr>
                <w:sz w:val="22"/>
                <w:szCs w:val="22"/>
                <w:lang w:val="bg-BG"/>
              </w:rPr>
            </w:pPr>
            <w:r w:rsidRPr="008960FB">
              <w:rPr>
                <w:sz w:val="22"/>
                <w:szCs w:val="22"/>
                <w:lang w:val="bg-BG"/>
              </w:rPr>
              <w:t>17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Pr="008960FB" w:rsidRDefault="008960FB">
            <w:pPr>
              <w:ind w:right="-1"/>
              <w:jc w:val="center"/>
              <w:rPr>
                <w:sz w:val="22"/>
                <w:szCs w:val="22"/>
                <w:lang w:val="bg-BG"/>
              </w:rPr>
            </w:pPr>
            <w:r w:rsidRPr="008960FB">
              <w:rPr>
                <w:sz w:val="22"/>
                <w:szCs w:val="22"/>
                <w:lang w:val="bg-BG"/>
              </w:rPr>
              <w:t>16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Pr="008960FB" w:rsidRDefault="008960FB">
            <w:pPr>
              <w:ind w:right="-1"/>
              <w:jc w:val="center"/>
              <w:rPr>
                <w:sz w:val="22"/>
                <w:szCs w:val="22"/>
                <w:lang w:val="bg-BG"/>
              </w:rPr>
            </w:pPr>
            <w:r w:rsidRPr="008960FB">
              <w:rPr>
                <w:sz w:val="22"/>
                <w:szCs w:val="22"/>
                <w:lang w:val="bg-BG"/>
              </w:rPr>
              <w:t>14</w:t>
            </w:r>
          </w:p>
        </w:tc>
      </w:tr>
      <w:tr w:rsidR="008960FB" w:rsidRPr="008960FB" w:rsidTr="008960FB"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8960FB" w:rsidRDefault="008960FB">
            <w:pPr>
              <w:ind w:left="82" w:right="82"/>
              <w:rPr>
                <w:sz w:val="20"/>
                <w:lang w:val="bg-BG"/>
              </w:rPr>
            </w:pPr>
            <w:r w:rsidRPr="008960FB">
              <w:rPr>
                <w:sz w:val="20"/>
                <w:lang w:val="bg-BG"/>
              </w:rPr>
              <w:t xml:space="preserve">Групови практики </w:t>
            </w:r>
            <w:r w:rsidRPr="008960FB">
              <w:rPr>
                <w:b/>
                <w:sz w:val="20"/>
                <w:lang w:val="bg-BG"/>
              </w:rPr>
              <w:t>дентална</w:t>
            </w:r>
            <w:r w:rsidRPr="008960FB">
              <w:rPr>
                <w:sz w:val="20"/>
                <w:lang w:val="bg-BG"/>
              </w:rPr>
              <w:t xml:space="preserve"> помощ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Pr="008960FB" w:rsidRDefault="008960FB">
            <w:pPr>
              <w:jc w:val="center"/>
              <w:rPr>
                <w:sz w:val="22"/>
                <w:szCs w:val="22"/>
                <w:lang w:val="bg-BG"/>
              </w:rPr>
            </w:pPr>
            <w:r w:rsidRPr="008960FB">
              <w:rPr>
                <w:sz w:val="22"/>
                <w:szCs w:val="22"/>
                <w:lang w:val="bg-BG"/>
              </w:rPr>
              <w:t>15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Pr="008960FB" w:rsidRDefault="008960FB">
            <w:pPr>
              <w:jc w:val="center"/>
              <w:rPr>
                <w:sz w:val="22"/>
                <w:szCs w:val="22"/>
                <w:lang w:val="bg-BG"/>
              </w:rPr>
            </w:pPr>
            <w:r w:rsidRPr="008960FB">
              <w:rPr>
                <w:sz w:val="22"/>
                <w:szCs w:val="22"/>
                <w:lang w:val="bg-BG"/>
              </w:rPr>
              <w:t>15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Pr="008960FB" w:rsidRDefault="008960FB">
            <w:pPr>
              <w:jc w:val="center"/>
              <w:rPr>
                <w:sz w:val="22"/>
                <w:szCs w:val="22"/>
                <w:lang w:val="bg-BG"/>
              </w:rPr>
            </w:pPr>
            <w:r w:rsidRPr="008960FB">
              <w:rPr>
                <w:sz w:val="22"/>
                <w:szCs w:val="22"/>
                <w:lang w:val="bg-BG"/>
              </w:rPr>
              <w:t>14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Pr="008960FB" w:rsidRDefault="008960FB">
            <w:pPr>
              <w:jc w:val="center"/>
              <w:rPr>
                <w:sz w:val="22"/>
                <w:szCs w:val="22"/>
                <w:lang w:val="bg-BG"/>
              </w:rPr>
            </w:pPr>
            <w:r w:rsidRPr="008960FB">
              <w:rPr>
                <w:sz w:val="22"/>
                <w:szCs w:val="22"/>
                <w:lang w:val="bg-BG"/>
              </w:rPr>
              <w:t>14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Pr="008960FB" w:rsidRDefault="008960FB">
            <w:pPr>
              <w:ind w:right="64"/>
              <w:jc w:val="center"/>
              <w:rPr>
                <w:sz w:val="22"/>
                <w:szCs w:val="22"/>
                <w:lang w:val="bg-BG"/>
              </w:rPr>
            </w:pPr>
            <w:r w:rsidRPr="008960FB">
              <w:rPr>
                <w:sz w:val="22"/>
                <w:szCs w:val="22"/>
                <w:lang w:val="bg-BG"/>
              </w:rPr>
              <w:t>14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Pr="008960FB" w:rsidRDefault="008960FB">
            <w:pPr>
              <w:ind w:right="-1"/>
              <w:jc w:val="center"/>
              <w:rPr>
                <w:sz w:val="22"/>
                <w:szCs w:val="22"/>
                <w:lang w:val="bg-BG"/>
              </w:rPr>
            </w:pPr>
            <w:r w:rsidRPr="008960FB">
              <w:rPr>
                <w:sz w:val="22"/>
                <w:szCs w:val="22"/>
                <w:lang w:val="bg-BG"/>
              </w:rPr>
              <w:t>12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Pr="008960FB" w:rsidRDefault="008960FB">
            <w:pPr>
              <w:ind w:right="-1"/>
              <w:jc w:val="center"/>
              <w:rPr>
                <w:sz w:val="22"/>
                <w:szCs w:val="22"/>
                <w:lang w:val="bg-BG"/>
              </w:rPr>
            </w:pPr>
            <w:r w:rsidRPr="008960FB">
              <w:rPr>
                <w:sz w:val="22"/>
                <w:szCs w:val="22"/>
                <w:lang w:val="bg-BG"/>
              </w:rPr>
              <w:t>12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Pr="008960FB" w:rsidRDefault="008960FB">
            <w:pPr>
              <w:ind w:right="-1"/>
              <w:jc w:val="center"/>
              <w:rPr>
                <w:sz w:val="22"/>
                <w:szCs w:val="22"/>
                <w:lang w:val="bg-BG"/>
              </w:rPr>
            </w:pPr>
            <w:r w:rsidRPr="008960FB">
              <w:rPr>
                <w:sz w:val="22"/>
                <w:szCs w:val="22"/>
                <w:lang w:val="bg-BG"/>
              </w:rPr>
              <w:t>12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Pr="008960FB" w:rsidRDefault="008960FB">
            <w:pPr>
              <w:ind w:right="-1"/>
              <w:jc w:val="center"/>
              <w:rPr>
                <w:sz w:val="22"/>
                <w:szCs w:val="22"/>
                <w:lang w:val="bg-BG"/>
              </w:rPr>
            </w:pPr>
            <w:r w:rsidRPr="008960FB">
              <w:rPr>
                <w:sz w:val="22"/>
                <w:szCs w:val="22"/>
                <w:lang w:val="bg-BG"/>
              </w:rPr>
              <w:t>10</w:t>
            </w:r>
          </w:p>
        </w:tc>
      </w:tr>
    </w:tbl>
    <w:p w:rsidR="008960FB" w:rsidRPr="008960FB" w:rsidRDefault="008960FB" w:rsidP="008960FB">
      <w:pPr>
        <w:tabs>
          <w:tab w:val="num" w:pos="0"/>
        </w:tabs>
        <w:ind w:right="342"/>
        <w:jc w:val="both"/>
        <w:rPr>
          <w:sz w:val="24"/>
          <w:szCs w:val="24"/>
          <w:lang w:val="en-US"/>
        </w:rPr>
      </w:pPr>
    </w:p>
    <w:p w:rsidR="008960FB" w:rsidRPr="008960FB" w:rsidRDefault="008960FB" w:rsidP="008960FB">
      <w:pPr>
        <w:tabs>
          <w:tab w:val="num" w:pos="0"/>
        </w:tabs>
        <w:ind w:right="342"/>
        <w:jc w:val="both"/>
        <w:rPr>
          <w:sz w:val="24"/>
          <w:szCs w:val="24"/>
          <w:lang w:val="bg-BG"/>
        </w:rPr>
      </w:pPr>
      <w:r w:rsidRPr="008960FB">
        <w:rPr>
          <w:sz w:val="24"/>
          <w:szCs w:val="24"/>
          <w:lang w:val="bg-BG"/>
        </w:rPr>
        <w:t xml:space="preserve">Табл. </w:t>
      </w:r>
      <w:r w:rsidRPr="008960FB">
        <w:rPr>
          <w:sz w:val="24"/>
          <w:szCs w:val="24"/>
          <w:lang w:val="ru-RU"/>
        </w:rPr>
        <w:t>21</w:t>
      </w:r>
      <w:r w:rsidRPr="008960FB">
        <w:rPr>
          <w:sz w:val="24"/>
          <w:szCs w:val="24"/>
          <w:lang w:val="bg-BG"/>
        </w:rPr>
        <w:t>. Извършени прегледи от ОПЛ (по данни от отчет 365 за 201</w:t>
      </w:r>
      <w:r w:rsidRPr="008960FB">
        <w:rPr>
          <w:sz w:val="24"/>
          <w:szCs w:val="24"/>
          <w:lang w:val="ru-RU"/>
        </w:rPr>
        <w:t>6</w:t>
      </w:r>
      <w:r w:rsidRPr="008960FB">
        <w:rPr>
          <w:sz w:val="24"/>
          <w:szCs w:val="24"/>
          <w:lang w:val="bg-BG"/>
        </w:rPr>
        <w:t xml:space="preserve"> г.)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4"/>
        <w:gridCol w:w="1506"/>
        <w:gridCol w:w="1491"/>
        <w:gridCol w:w="1807"/>
        <w:gridCol w:w="1438"/>
        <w:gridCol w:w="1682"/>
      </w:tblGrid>
      <w:tr w:rsidR="008960FB" w:rsidRPr="008960FB" w:rsidTr="008960FB"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Pr="008960FB" w:rsidRDefault="008960FB">
            <w:pPr>
              <w:tabs>
                <w:tab w:val="num" w:pos="0"/>
              </w:tabs>
              <w:ind w:right="342"/>
              <w:jc w:val="center"/>
              <w:rPr>
                <w:sz w:val="24"/>
                <w:szCs w:val="24"/>
                <w:lang w:val="bg-BG"/>
              </w:rPr>
            </w:pPr>
            <w:r w:rsidRPr="008960FB">
              <w:rPr>
                <w:sz w:val="24"/>
                <w:szCs w:val="24"/>
                <w:lang w:val="bg-BG"/>
              </w:rPr>
              <w:t>За първична помощ</w:t>
            </w:r>
          </w:p>
        </w:tc>
        <w:tc>
          <w:tcPr>
            <w:tcW w:w="6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Pr="008960FB" w:rsidRDefault="008960FB">
            <w:pPr>
              <w:tabs>
                <w:tab w:val="num" w:pos="0"/>
              </w:tabs>
              <w:ind w:right="342"/>
              <w:jc w:val="center"/>
              <w:rPr>
                <w:sz w:val="24"/>
                <w:szCs w:val="24"/>
                <w:lang w:val="bg-BG"/>
              </w:rPr>
            </w:pPr>
            <w:r w:rsidRPr="008960FB">
              <w:rPr>
                <w:sz w:val="24"/>
                <w:szCs w:val="24"/>
                <w:lang w:val="bg-BG"/>
              </w:rPr>
              <w:t>посещения в амбулаторията</w:t>
            </w: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Pr="008960FB" w:rsidRDefault="008960FB">
            <w:pPr>
              <w:tabs>
                <w:tab w:val="num" w:pos="0"/>
              </w:tabs>
              <w:jc w:val="center"/>
              <w:rPr>
                <w:sz w:val="24"/>
                <w:szCs w:val="24"/>
                <w:lang w:val="bg-BG"/>
              </w:rPr>
            </w:pPr>
            <w:r w:rsidRPr="008960FB">
              <w:rPr>
                <w:sz w:val="24"/>
                <w:szCs w:val="24"/>
                <w:lang w:val="bg-BG"/>
              </w:rPr>
              <w:t xml:space="preserve">посещения </w:t>
            </w:r>
          </w:p>
          <w:p w:rsidR="008960FB" w:rsidRPr="008960FB" w:rsidRDefault="008960FB">
            <w:pPr>
              <w:tabs>
                <w:tab w:val="num" w:pos="0"/>
              </w:tabs>
              <w:jc w:val="center"/>
              <w:rPr>
                <w:sz w:val="24"/>
                <w:szCs w:val="24"/>
                <w:lang w:val="bg-BG"/>
              </w:rPr>
            </w:pPr>
            <w:r w:rsidRPr="008960FB">
              <w:rPr>
                <w:sz w:val="24"/>
                <w:szCs w:val="24"/>
                <w:lang w:val="bg-BG"/>
              </w:rPr>
              <w:t>по домовете</w:t>
            </w:r>
          </w:p>
        </w:tc>
      </w:tr>
      <w:tr w:rsidR="008960FB" w:rsidRPr="008960FB" w:rsidTr="008960FB">
        <w:tc>
          <w:tcPr>
            <w:tcW w:w="1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Pr="008960FB" w:rsidRDefault="008960FB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Pr="008960FB" w:rsidRDefault="008960FB">
            <w:pPr>
              <w:tabs>
                <w:tab w:val="num" w:pos="0"/>
              </w:tabs>
              <w:ind w:right="342"/>
              <w:jc w:val="center"/>
              <w:rPr>
                <w:sz w:val="24"/>
                <w:szCs w:val="24"/>
                <w:lang w:val="bg-BG"/>
              </w:rPr>
            </w:pPr>
            <w:r w:rsidRPr="008960FB">
              <w:rPr>
                <w:sz w:val="24"/>
                <w:szCs w:val="24"/>
                <w:lang w:val="bg-BG"/>
              </w:rPr>
              <w:t>Всичко</w:t>
            </w:r>
          </w:p>
        </w:tc>
        <w:tc>
          <w:tcPr>
            <w:tcW w:w="4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Pr="008960FB" w:rsidRDefault="008960FB">
            <w:pPr>
              <w:tabs>
                <w:tab w:val="num" w:pos="0"/>
              </w:tabs>
              <w:ind w:right="342"/>
              <w:jc w:val="center"/>
              <w:rPr>
                <w:sz w:val="24"/>
                <w:szCs w:val="24"/>
                <w:lang w:val="bg-BG"/>
              </w:rPr>
            </w:pPr>
            <w:r w:rsidRPr="008960FB">
              <w:rPr>
                <w:sz w:val="24"/>
                <w:szCs w:val="24"/>
                <w:lang w:val="bg-BG"/>
              </w:rPr>
              <w:t>в това число:</w:t>
            </w:r>
          </w:p>
        </w:tc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Pr="008960FB" w:rsidRDefault="008960FB">
            <w:pPr>
              <w:rPr>
                <w:sz w:val="24"/>
                <w:szCs w:val="24"/>
                <w:lang w:val="bg-BG"/>
              </w:rPr>
            </w:pPr>
          </w:p>
        </w:tc>
      </w:tr>
      <w:tr w:rsidR="008960FB" w:rsidRPr="008960FB" w:rsidTr="008960FB">
        <w:tc>
          <w:tcPr>
            <w:tcW w:w="1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Pr="008960FB" w:rsidRDefault="008960FB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6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Pr="008960FB" w:rsidRDefault="008960FB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Pr="008960FB" w:rsidRDefault="008960FB">
            <w:pPr>
              <w:tabs>
                <w:tab w:val="num" w:pos="0"/>
              </w:tabs>
              <w:jc w:val="center"/>
              <w:rPr>
                <w:sz w:val="24"/>
                <w:szCs w:val="24"/>
                <w:lang w:val="bg-BG"/>
              </w:rPr>
            </w:pPr>
            <w:r w:rsidRPr="008960FB">
              <w:rPr>
                <w:sz w:val="24"/>
                <w:szCs w:val="24"/>
                <w:lang w:val="bg-BG"/>
              </w:rPr>
              <w:t xml:space="preserve">деца </w:t>
            </w:r>
          </w:p>
          <w:p w:rsidR="008960FB" w:rsidRPr="008960FB" w:rsidRDefault="008960FB">
            <w:pPr>
              <w:tabs>
                <w:tab w:val="num" w:pos="0"/>
              </w:tabs>
              <w:jc w:val="center"/>
              <w:rPr>
                <w:sz w:val="24"/>
                <w:szCs w:val="24"/>
                <w:lang w:val="bg-BG"/>
              </w:rPr>
            </w:pPr>
            <w:r w:rsidRPr="008960FB">
              <w:rPr>
                <w:sz w:val="24"/>
                <w:szCs w:val="24"/>
                <w:lang w:val="bg-BG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17 г"/>
              </w:smartTagPr>
              <w:r w:rsidRPr="008960FB">
                <w:rPr>
                  <w:sz w:val="24"/>
                  <w:szCs w:val="24"/>
                  <w:lang w:val="bg-BG"/>
                </w:rPr>
                <w:t>17 г</w:t>
              </w:r>
            </w:smartTag>
            <w:r w:rsidRPr="008960FB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Pr="008960FB" w:rsidRDefault="008960FB">
            <w:pPr>
              <w:tabs>
                <w:tab w:val="num" w:pos="0"/>
              </w:tabs>
              <w:ind w:right="-108"/>
              <w:jc w:val="center"/>
              <w:rPr>
                <w:sz w:val="24"/>
                <w:szCs w:val="24"/>
                <w:lang w:val="bg-BG"/>
              </w:rPr>
            </w:pPr>
            <w:r w:rsidRPr="008960FB">
              <w:rPr>
                <w:sz w:val="24"/>
                <w:szCs w:val="24"/>
                <w:lang w:val="bg-BG"/>
              </w:rPr>
              <w:t>профилактични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Pr="008960FB" w:rsidRDefault="008960FB">
            <w:pPr>
              <w:tabs>
                <w:tab w:val="num" w:pos="0"/>
              </w:tabs>
              <w:jc w:val="center"/>
              <w:rPr>
                <w:sz w:val="24"/>
                <w:szCs w:val="24"/>
                <w:lang w:val="bg-BG"/>
              </w:rPr>
            </w:pPr>
            <w:r w:rsidRPr="008960FB">
              <w:rPr>
                <w:sz w:val="24"/>
                <w:szCs w:val="24"/>
                <w:lang w:val="bg-BG"/>
              </w:rPr>
              <w:t xml:space="preserve">от тях деца до </w:t>
            </w:r>
            <w:smartTag w:uri="urn:schemas-microsoft-com:office:smarttags" w:element="metricconverter">
              <w:smartTagPr>
                <w:attr w:name="ProductID" w:val="17 г"/>
              </w:smartTagPr>
              <w:r w:rsidRPr="008960FB">
                <w:rPr>
                  <w:sz w:val="24"/>
                  <w:szCs w:val="24"/>
                  <w:lang w:val="bg-BG"/>
                </w:rPr>
                <w:t>17 г</w:t>
              </w:r>
            </w:smartTag>
            <w:r w:rsidRPr="008960FB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Pr="008960FB" w:rsidRDefault="008960FB">
            <w:pPr>
              <w:rPr>
                <w:sz w:val="24"/>
                <w:szCs w:val="24"/>
                <w:lang w:val="bg-BG"/>
              </w:rPr>
            </w:pPr>
          </w:p>
        </w:tc>
      </w:tr>
      <w:tr w:rsidR="008960FB" w:rsidRPr="008960FB" w:rsidTr="008960FB"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0FB" w:rsidRPr="008960FB" w:rsidRDefault="008960FB">
            <w:pPr>
              <w:tabs>
                <w:tab w:val="num" w:pos="0"/>
              </w:tabs>
              <w:ind w:right="342"/>
              <w:jc w:val="both"/>
              <w:rPr>
                <w:sz w:val="24"/>
                <w:szCs w:val="24"/>
                <w:lang w:val="bg-BG"/>
              </w:rPr>
            </w:pPr>
            <w:r w:rsidRPr="008960FB">
              <w:rPr>
                <w:sz w:val="24"/>
                <w:szCs w:val="24"/>
                <w:lang w:val="bg-BG"/>
              </w:rPr>
              <w:t>ИП ПМП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Pr="008960FB" w:rsidRDefault="008960FB">
            <w:pPr>
              <w:ind w:right="224"/>
              <w:jc w:val="right"/>
              <w:rPr>
                <w:sz w:val="24"/>
                <w:szCs w:val="24"/>
                <w:lang w:val="bg-BG"/>
              </w:rPr>
            </w:pPr>
            <w:r w:rsidRPr="008960FB">
              <w:rPr>
                <w:sz w:val="24"/>
                <w:szCs w:val="24"/>
                <w:lang w:val="bg-BG"/>
              </w:rPr>
              <w:t>665104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Pr="008960FB" w:rsidRDefault="008960FB">
            <w:pPr>
              <w:ind w:right="224"/>
              <w:jc w:val="right"/>
              <w:rPr>
                <w:sz w:val="24"/>
                <w:szCs w:val="24"/>
                <w:lang w:val="bg-BG"/>
              </w:rPr>
            </w:pPr>
            <w:r w:rsidRPr="008960FB">
              <w:rPr>
                <w:sz w:val="24"/>
                <w:szCs w:val="24"/>
                <w:lang w:val="bg-BG"/>
              </w:rPr>
              <w:t>113178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Pr="008960FB" w:rsidRDefault="008960FB">
            <w:pPr>
              <w:ind w:right="224"/>
              <w:jc w:val="right"/>
              <w:rPr>
                <w:sz w:val="24"/>
                <w:szCs w:val="24"/>
                <w:lang w:val="bg-BG"/>
              </w:rPr>
            </w:pPr>
            <w:r w:rsidRPr="008960FB">
              <w:rPr>
                <w:sz w:val="24"/>
                <w:szCs w:val="24"/>
                <w:lang w:val="bg-BG"/>
              </w:rPr>
              <w:t>105795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Pr="008960FB" w:rsidRDefault="008960FB">
            <w:pPr>
              <w:ind w:right="224"/>
              <w:jc w:val="right"/>
              <w:rPr>
                <w:sz w:val="24"/>
                <w:szCs w:val="24"/>
                <w:lang w:val="bg-BG"/>
              </w:rPr>
            </w:pPr>
            <w:r w:rsidRPr="008960FB">
              <w:rPr>
                <w:sz w:val="24"/>
                <w:szCs w:val="24"/>
                <w:lang w:val="bg-BG"/>
              </w:rPr>
              <w:t>33606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Pr="008960FB" w:rsidRDefault="008960FB">
            <w:pPr>
              <w:ind w:right="224"/>
              <w:jc w:val="right"/>
              <w:rPr>
                <w:sz w:val="24"/>
                <w:szCs w:val="24"/>
                <w:lang w:val="bg-BG"/>
              </w:rPr>
            </w:pPr>
            <w:r w:rsidRPr="008960FB">
              <w:rPr>
                <w:sz w:val="24"/>
                <w:szCs w:val="24"/>
                <w:lang w:val="bg-BG"/>
              </w:rPr>
              <w:t>12402</w:t>
            </w:r>
          </w:p>
        </w:tc>
      </w:tr>
      <w:tr w:rsidR="008960FB" w:rsidRPr="008960FB" w:rsidTr="008960FB"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0FB" w:rsidRPr="008960FB" w:rsidRDefault="008960FB">
            <w:pPr>
              <w:tabs>
                <w:tab w:val="num" w:pos="0"/>
              </w:tabs>
              <w:ind w:right="342"/>
              <w:jc w:val="both"/>
              <w:rPr>
                <w:sz w:val="24"/>
                <w:szCs w:val="24"/>
                <w:lang w:val="bg-BG"/>
              </w:rPr>
            </w:pPr>
            <w:r w:rsidRPr="008960FB">
              <w:rPr>
                <w:sz w:val="24"/>
                <w:szCs w:val="24"/>
                <w:lang w:val="bg-BG"/>
              </w:rPr>
              <w:t>ГП ПМП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Pr="008960FB" w:rsidRDefault="008960FB">
            <w:pPr>
              <w:ind w:right="224"/>
              <w:jc w:val="right"/>
              <w:rPr>
                <w:sz w:val="24"/>
                <w:szCs w:val="24"/>
                <w:lang w:val="bg-BG"/>
              </w:rPr>
            </w:pPr>
            <w:r w:rsidRPr="008960FB">
              <w:rPr>
                <w:sz w:val="24"/>
                <w:szCs w:val="24"/>
                <w:lang w:val="bg-BG"/>
              </w:rPr>
              <w:t>305989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Pr="008960FB" w:rsidRDefault="008960FB">
            <w:pPr>
              <w:ind w:right="224"/>
              <w:jc w:val="right"/>
              <w:rPr>
                <w:sz w:val="24"/>
                <w:szCs w:val="24"/>
                <w:lang w:val="bg-BG"/>
              </w:rPr>
            </w:pPr>
            <w:r w:rsidRPr="008960FB">
              <w:rPr>
                <w:sz w:val="24"/>
                <w:szCs w:val="24"/>
                <w:lang w:val="bg-BG"/>
              </w:rPr>
              <w:t>74183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Pr="008960FB" w:rsidRDefault="008960FB">
            <w:pPr>
              <w:ind w:right="224"/>
              <w:jc w:val="right"/>
              <w:rPr>
                <w:sz w:val="24"/>
                <w:szCs w:val="24"/>
                <w:lang w:val="bg-BG"/>
              </w:rPr>
            </w:pPr>
            <w:r w:rsidRPr="008960FB">
              <w:rPr>
                <w:sz w:val="24"/>
                <w:szCs w:val="24"/>
                <w:lang w:val="bg-BG"/>
              </w:rPr>
              <w:t>57529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Pr="008960FB" w:rsidRDefault="008960FB">
            <w:pPr>
              <w:ind w:right="224"/>
              <w:jc w:val="right"/>
              <w:rPr>
                <w:sz w:val="24"/>
                <w:szCs w:val="24"/>
                <w:lang w:val="bg-BG"/>
              </w:rPr>
            </w:pPr>
            <w:r w:rsidRPr="008960FB">
              <w:rPr>
                <w:sz w:val="24"/>
                <w:szCs w:val="24"/>
                <w:lang w:val="bg-BG"/>
              </w:rPr>
              <w:t>21190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Pr="008960FB" w:rsidRDefault="008960FB">
            <w:pPr>
              <w:ind w:right="224"/>
              <w:jc w:val="right"/>
              <w:rPr>
                <w:sz w:val="24"/>
                <w:szCs w:val="24"/>
                <w:lang w:val="bg-BG"/>
              </w:rPr>
            </w:pPr>
            <w:r w:rsidRPr="008960FB">
              <w:rPr>
                <w:sz w:val="24"/>
                <w:szCs w:val="24"/>
                <w:lang w:val="bg-BG"/>
              </w:rPr>
              <w:t>3283</w:t>
            </w:r>
          </w:p>
        </w:tc>
      </w:tr>
      <w:tr w:rsidR="008960FB" w:rsidRPr="008960FB" w:rsidTr="008960FB"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0FB" w:rsidRPr="008960FB" w:rsidRDefault="008960FB">
            <w:pPr>
              <w:tabs>
                <w:tab w:val="num" w:pos="0"/>
              </w:tabs>
              <w:ind w:right="342"/>
              <w:jc w:val="both"/>
              <w:rPr>
                <w:sz w:val="24"/>
                <w:szCs w:val="24"/>
                <w:lang w:val="bg-BG"/>
              </w:rPr>
            </w:pPr>
            <w:r w:rsidRPr="008960FB">
              <w:rPr>
                <w:sz w:val="24"/>
                <w:szCs w:val="24"/>
                <w:lang w:val="bg-BG"/>
              </w:rPr>
              <w:t xml:space="preserve">24-часово обслужв. 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Pr="008960FB" w:rsidRDefault="008960FB">
            <w:pPr>
              <w:ind w:right="224"/>
              <w:jc w:val="right"/>
              <w:rPr>
                <w:sz w:val="24"/>
                <w:szCs w:val="24"/>
                <w:lang w:val="bg-BG"/>
              </w:rPr>
            </w:pPr>
            <w:r w:rsidRPr="008960FB">
              <w:rPr>
                <w:sz w:val="24"/>
                <w:szCs w:val="24"/>
                <w:lang w:val="bg-BG"/>
              </w:rPr>
              <w:t>3185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Pr="008960FB" w:rsidRDefault="008960FB">
            <w:pPr>
              <w:ind w:right="224"/>
              <w:jc w:val="right"/>
              <w:rPr>
                <w:sz w:val="24"/>
                <w:szCs w:val="24"/>
                <w:lang w:val="bg-BG"/>
              </w:rPr>
            </w:pPr>
            <w:r w:rsidRPr="008960FB">
              <w:rPr>
                <w:sz w:val="24"/>
                <w:szCs w:val="24"/>
                <w:lang w:val="bg-BG"/>
              </w:rPr>
              <w:t>1835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Pr="008960FB" w:rsidRDefault="008960FB">
            <w:pPr>
              <w:ind w:right="224"/>
              <w:jc w:val="right"/>
              <w:rPr>
                <w:sz w:val="24"/>
                <w:szCs w:val="24"/>
                <w:lang w:val="bg-BG"/>
              </w:rPr>
            </w:pPr>
            <w:r w:rsidRPr="008960FB">
              <w:rPr>
                <w:sz w:val="24"/>
                <w:szCs w:val="24"/>
                <w:lang w:val="bg-BG"/>
              </w:rPr>
              <w:t>-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Pr="008960FB" w:rsidRDefault="008960FB">
            <w:pPr>
              <w:ind w:right="224"/>
              <w:jc w:val="right"/>
              <w:rPr>
                <w:sz w:val="24"/>
                <w:szCs w:val="24"/>
                <w:lang w:val="bg-BG"/>
              </w:rPr>
            </w:pPr>
            <w:r w:rsidRPr="008960FB">
              <w:rPr>
                <w:sz w:val="24"/>
                <w:szCs w:val="24"/>
                <w:lang w:val="bg-BG"/>
              </w:rPr>
              <w:t>-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Pr="008960FB" w:rsidRDefault="008960FB">
            <w:pPr>
              <w:ind w:right="224"/>
              <w:jc w:val="right"/>
              <w:rPr>
                <w:sz w:val="24"/>
                <w:szCs w:val="24"/>
                <w:lang w:val="bg-BG"/>
              </w:rPr>
            </w:pPr>
            <w:r w:rsidRPr="008960FB">
              <w:rPr>
                <w:sz w:val="24"/>
                <w:szCs w:val="24"/>
                <w:lang w:val="bg-BG"/>
              </w:rPr>
              <w:t>100</w:t>
            </w:r>
          </w:p>
        </w:tc>
      </w:tr>
      <w:tr w:rsidR="008960FB" w:rsidRPr="008960FB" w:rsidTr="008960FB"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Pr="008960FB" w:rsidRDefault="008960FB">
            <w:pPr>
              <w:tabs>
                <w:tab w:val="num" w:pos="0"/>
              </w:tabs>
              <w:ind w:right="342"/>
              <w:jc w:val="right"/>
              <w:rPr>
                <w:sz w:val="24"/>
                <w:szCs w:val="24"/>
                <w:lang w:val="bg-BG"/>
              </w:rPr>
            </w:pPr>
            <w:r w:rsidRPr="008960FB">
              <w:rPr>
                <w:sz w:val="24"/>
                <w:szCs w:val="24"/>
                <w:lang w:val="bg-BG"/>
              </w:rPr>
              <w:t>всичко за ПМП: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Pr="008960FB" w:rsidRDefault="008960FB">
            <w:pPr>
              <w:ind w:right="224"/>
              <w:jc w:val="right"/>
              <w:rPr>
                <w:sz w:val="24"/>
                <w:szCs w:val="24"/>
                <w:lang w:val="bg-BG"/>
              </w:rPr>
            </w:pPr>
            <w:r w:rsidRPr="008960FB">
              <w:rPr>
                <w:sz w:val="24"/>
                <w:szCs w:val="24"/>
                <w:lang w:val="bg-BG"/>
              </w:rPr>
              <w:t>974278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Pr="008960FB" w:rsidRDefault="008960FB">
            <w:pPr>
              <w:ind w:right="224"/>
              <w:jc w:val="right"/>
              <w:rPr>
                <w:sz w:val="24"/>
                <w:szCs w:val="24"/>
                <w:lang w:val="bg-BG"/>
              </w:rPr>
            </w:pPr>
            <w:r w:rsidRPr="008960FB">
              <w:rPr>
                <w:sz w:val="24"/>
                <w:szCs w:val="24"/>
                <w:lang w:val="bg-BG"/>
              </w:rPr>
              <w:t>189196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Pr="008960FB" w:rsidRDefault="008960FB">
            <w:pPr>
              <w:ind w:right="224"/>
              <w:jc w:val="right"/>
              <w:rPr>
                <w:sz w:val="24"/>
                <w:szCs w:val="24"/>
                <w:lang w:val="bg-BG"/>
              </w:rPr>
            </w:pPr>
            <w:r w:rsidRPr="008960FB">
              <w:rPr>
                <w:sz w:val="24"/>
                <w:szCs w:val="24"/>
                <w:lang w:val="bg-BG"/>
              </w:rPr>
              <w:t>163324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Pr="008960FB" w:rsidRDefault="008960FB">
            <w:pPr>
              <w:ind w:right="224"/>
              <w:jc w:val="right"/>
              <w:rPr>
                <w:sz w:val="24"/>
                <w:szCs w:val="24"/>
                <w:lang w:val="bg-BG"/>
              </w:rPr>
            </w:pPr>
            <w:r w:rsidRPr="008960FB">
              <w:rPr>
                <w:sz w:val="24"/>
                <w:szCs w:val="24"/>
                <w:lang w:val="bg-BG"/>
              </w:rPr>
              <w:t>54796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Pr="008960FB" w:rsidRDefault="008960FB">
            <w:pPr>
              <w:ind w:right="224"/>
              <w:jc w:val="right"/>
              <w:rPr>
                <w:sz w:val="24"/>
                <w:szCs w:val="24"/>
                <w:lang w:val="bg-BG"/>
              </w:rPr>
            </w:pPr>
            <w:r w:rsidRPr="008960FB">
              <w:rPr>
                <w:sz w:val="24"/>
                <w:szCs w:val="24"/>
                <w:lang w:val="bg-BG"/>
              </w:rPr>
              <w:t>15785</w:t>
            </w:r>
          </w:p>
        </w:tc>
      </w:tr>
    </w:tbl>
    <w:p w:rsidR="008960FB" w:rsidRPr="008960FB" w:rsidRDefault="008960FB" w:rsidP="008960FB">
      <w:pPr>
        <w:tabs>
          <w:tab w:val="num" w:pos="0"/>
        </w:tabs>
        <w:spacing w:before="120"/>
        <w:ind w:right="340"/>
        <w:jc w:val="both"/>
        <w:rPr>
          <w:sz w:val="24"/>
          <w:szCs w:val="24"/>
          <w:lang w:val="bg-BG"/>
        </w:rPr>
      </w:pPr>
      <w:r w:rsidRPr="008960FB">
        <w:rPr>
          <w:sz w:val="24"/>
          <w:szCs w:val="24"/>
          <w:lang w:val="bg-BG"/>
        </w:rPr>
        <w:t>(брой) прегледи от ОПЛ на 1  жител – 4.0 за 201</w:t>
      </w:r>
      <w:r w:rsidRPr="008960FB">
        <w:rPr>
          <w:sz w:val="24"/>
          <w:szCs w:val="24"/>
          <w:lang w:val="ru-RU"/>
        </w:rPr>
        <w:t>6</w:t>
      </w:r>
      <w:r w:rsidRPr="008960FB">
        <w:rPr>
          <w:sz w:val="24"/>
          <w:szCs w:val="24"/>
          <w:lang w:val="bg-BG"/>
        </w:rPr>
        <w:t xml:space="preserve"> г.</w:t>
      </w:r>
    </w:p>
    <w:p w:rsidR="008960FB" w:rsidRDefault="008960FB" w:rsidP="008960FB">
      <w:pPr>
        <w:tabs>
          <w:tab w:val="num" w:pos="0"/>
        </w:tabs>
        <w:ind w:right="342"/>
        <w:jc w:val="both"/>
        <w:rPr>
          <w:sz w:val="24"/>
          <w:szCs w:val="24"/>
          <w:lang w:val="bg-BG"/>
        </w:rPr>
      </w:pPr>
    </w:p>
    <w:p w:rsidR="008960FB" w:rsidRDefault="008960FB" w:rsidP="008960FB">
      <w:pPr>
        <w:tabs>
          <w:tab w:val="num" w:pos="0"/>
        </w:tabs>
        <w:ind w:right="342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Табл. </w:t>
      </w:r>
      <w:r>
        <w:rPr>
          <w:sz w:val="24"/>
          <w:szCs w:val="24"/>
          <w:lang w:val="ru-RU"/>
        </w:rPr>
        <w:t>22</w:t>
      </w:r>
      <w:r>
        <w:rPr>
          <w:sz w:val="24"/>
          <w:szCs w:val="24"/>
          <w:lang w:val="bg-BG"/>
        </w:rPr>
        <w:t xml:space="preserve">. Извършени прегледи от ОПЛ (по данни от отчет 365 за </w:t>
      </w:r>
      <w:smartTag w:uri="urn:schemas-microsoft-com:office:smarttags" w:element="metricconverter">
        <w:smartTagPr>
          <w:attr w:name="ProductID" w:val="2015 г"/>
        </w:smartTagPr>
        <w:r>
          <w:rPr>
            <w:sz w:val="24"/>
            <w:szCs w:val="24"/>
            <w:lang w:val="bg-BG"/>
          </w:rPr>
          <w:t>201</w:t>
        </w:r>
        <w:r>
          <w:rPr>
            <w:sz w:val="24"/>
            <w:szCs w:val="24"/>
            <w:lang w:val="ru-RU"/>
          </w:rPr>
          <w:t>5</w:t>
        </w:r>
        <w:r>
          <w:rPr>
            <w:sz w:val="24"/>
            <w:szCs w:val="24"/>
            <w:lang w:val="bg-BG"/>
          </w:rPr>
          <w:t xml:space="preserve"> г</w:t>
        </w:r>
      </w:smartTag>
      <w:r>
        <w:rPr>
          <w:sz w:val="24"/>
          <w:szCs w:val="24"/>
          <w:lang w:val="bg-BG"/>
        </w:rPr>
        <w:t>.)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4"/>
        <w:gridCol w:w="1506"/>
        <w:gridCol w:w="1491"/>
        <w:gridCol w:w="1807"/>
        <w:gridCol w:w="1438"/>
        <w:gridCol w:w="1682"/>
      </w:tblGrid>
      <w:tr w:rsidR="008960FB" w:rsidTr="008960FB"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Default="008960FB">
            <w:pPr>
              <w:tabs>
                <w:tab w:val="num" w:pos="0"/>
              </w:tabs>
              <w:ind w:right="342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За първична </w:t>
            </w:r>
            <w:r>
              <w:rPr>
                <w:sz w:val="24"/>
                <w:szCs w:val="24"/>
                <w:lang w:val="bg-BG"/>
              </w:rPr>
              <w:lastRenderedPageBreak/>
              <w:t>помощ</w:t>
            </w:r>
          </w:p>
        </w:tc>
        <w:tc>
          <w:tcPr>
            <w:tcW w:w="6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Default="008960FB">
            <w:pPr>
              <w:tabs>
                <w:tab w:val="num" w:pos="0"/>
              </w:tabs>
              <w:ind w:right="342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lastRenderedPageBreak/>
              <w:t>посещения в амбулаторията</w:t>
            </w: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Default="008960FB">
            <w:pPr>
              <w:tabs>
                <w:tab w:val="num" w:pos="0"/>
              </w:tabs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посещения </w:t>
            </w:r>
          </w:p>
          <w:p w:rsidR="008960FB" w:rsidRDefault="008960FB">
            <w:pPr>
              <w:tabs>
                <w:tab w:val="num" w:pos="0"/>
              </w:tabs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по домовете</w:t>
            </w:r>
          </w:p>
        </w:tc>
      </w:tr>
      <w:tr w:rsidR="008960FB" w:rsidTr="008960FB">
        <w:tc>
          <w:tcPr>
            <w:tcW w:w="1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Default="008960FB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Default="008960FB">
            <w:pPr>
              <w:tabs>
                <w:tab w:val="num" w:pos="0"/>
              </w:tabs>
              <w:ind w:right="342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Всичко</w:t>
            </w:r>
          </w:p>
        </w:tc>
        <w:tc>
          <w:tcPr>
            <w:tcW w:w="4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Default="008960FB">
            <w:pPr>
              <w:tabs>
                <w:tab w:val="num" w:pos="0"/>
              </w:tabs>
              <w:ind w:right="342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в това число:</w:t>
            </w:r>
          </w:p>
        </w:tc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Default="008960FB">
            <w:pPr>
              <w:rPr>
                <w:sz w:val="24"/>
                <w:szCs w:val="24"/>
                <w:lang w:val="bg-BG"/>
              </w:rPr>
            </w:pPr>
          </w:p>
        </w:tc>
      </w:tr>
      <w:tr w:rsidR="008960FB" w:rsidTr="008960FB">
        <w:tc>
          <w:tcPr>
            <w:tcW w:w="1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Default="008960FB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6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Default="008960FB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Default="008960FB">
            <w:pPr>
              <w:tabs>
                <w:tab w:val="num" w:pos="0"/>
              </w:tabs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деца </w:t>
            </w:r>
          </w:p>
          <w:p w:rsidR="008960FB" w:rsidRDefault="008960FB">
            <w:pPr>
              <w:tabs>
                <w:tab w:val="num" w:pos="0"/>
              </w:tabs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17 г"/>
              </w:smartTagPr>
              <w:r>
                <w:rPr>
                  <w:sz w:val="24"/>
                  <w:szCs w:val="24"/>
                  <w:lang w:val="bg-BG"/>
                </w:rPr>
                <w:t>17 г</w:t>
              </w:r>
            </w:smartTag>
            <w:r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Default="008960FB">
            <w:pPr>
              <w:tabs>
                <w:tab w:val="num" w:pos="0"/>
              </w:tabs>
              <w:ind w:right="-108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профилактични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Default="008960FB">
            <w:pPr>
              <w:tabs>
                <w:tab w:val="num" w:pos="0"/>
              </w:tabs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от тях деца до </w:t>
            </w:r>
            <w:smartTag w:uri="urn:schemas-microsoft-com:office:smarttags" w:element="metricconverter">
              <w:smartTagPr>
                <w:attr w:name="ProductID" w:val="17 г"/>
              </w:smartTagPr>
              <w:r>
                <w:rPr>
                  <w:sz w:val="24"/>
                  <w:szCs w:val="24"/>
                  <w:lang w:val="bg-BG"/>
                </w:rPr>
                <w:t>17 г</w:t>
              </w:r>
            </w:smartTag>
            <w:r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Default="008960FB">
            <w:pPr>
              <w:rPr>
                <w:sz w:val="24"/>
                <w:szCs w:val="24"/>
                <w:lang w:val="bg-BG"/>
              </w:rPr>
            </w:pPr>
          </w:p>
        </w:tc>
      </w:tr>
      <w:tr w:rsidR="008960FB" w:rsidTr="008960FB"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0FB" w:rsidRDefault="008960FB">
            <w:pPr>
              <w:tabs>
                <w:tab w:val="num" w:pos="0"/>
              </w:tabs>
              <w:ind w:right="342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lastRenderedPageBreak/>
              <w:t>ИП ПМП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Default="008960FB">
            <w:pPr>
              <w:ind w:right="22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640839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Default="008960FB">
            <w:pPr>
              <w:ind w:right="22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116711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Default="008960FB">
            <w:pPr>
              <w:ind w:right="22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106032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Default="008960FB">
            <w:pPr>
              <w:ind w:right="22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33898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Default="008960FB">
            <w:pPr>
              <w:ind w:right="22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17978</w:t>
            </w:r>
          </w:p>
        </w:tc>
      </w:tr>
      <w:tr w:rsidR="008960FB" w:rsidTr="008960FB"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0FB" w:rsidRDefault="008960FB">
            <w:pPr>
              <w:tabs>
                <w:tab w:val="num" w:pos="0"/>
              </w:tabs>
              <w:ind w:right="342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ГП ПМП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Default="008960FB">
            <w:pPr>
              <w:ind w:right="22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297907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Default="008960FB">
            <w:pPr>
              <w:ind w:right="22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64398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Default="008960FB">
            <w:pPr>
              <w:ind w:right="22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59542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Default="008960FB">
            <w:pPr>
              <w:ind w:right="22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20115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Default="008960FB">
            <w:pPr>
              <w:ind w:right="22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4668</w:t>
            </w:r>
          </w:p>
        </w:tc>
      </w:tr>
      <w:tr w:rsidR="008960FB" w:rsidTr="008960FB"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0FB" w:rsidRDefault="008960FB">
            <w:pPr>
              <w:tabs>
                <w:tab w:val="num" w:pos="0"/>
              </w:tabs>
              <w:ind w:right="342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24-часово обслужв. 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Default="008960FB">
            <w:pPr>
              <w:ind w:right="22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6575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Default="008960FB">
            <w:pPr>
              <w:ind w:right="22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2616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Default="008960FB">
            <w:pPr>
              <w:ind w:right="22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Default="008960FB">
            <w:pPr>
              <w:ind w:right="22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Default="008960FB">
            <w:pPr>
              <w:ind w:right="22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512</w:t>
            </w:r>
          </w:p>
        </w:tc>
      </w:tr>
      <w:tr w:rsidR="008960FB" w:rsidTr="008960FB"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Default="008960FB">
            <w:pPr>
              <w:tabs>
                <w:tab w:val="num" w:pos="0"/>
              </w:tabs>
              <w:ind w:right="342"/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всичко за ПМП: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Default="008960FB">
            <w:pPr>
              <w:ind w:right="22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945321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Default="008960FB">
            <w:pPr>
              <w:ind w:right="22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183725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Default="008960FB">
            <w:pPr>
              <w:ind w:right="22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165574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Default="008960FB">
            <w:pPr>
              <w:ind w:right="22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54013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Default="008960FB">
            <w:pPr>
              <w:ind w:right="22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23158</w:t>
            </w:r>
          </w:p>
        </w:tc>
      </w:tr>
    </w:tbl>
    <w:p w:rsidR="008960FB" w:rsidRDefault="008960FB" w:rsidP="008960FB">
      <w:pPr>
        <w:tabs>
          <w:tab w:val="num" w:pos="0"/>
        </w:tabs>
        <w:spacing w:before="120"/>
        <w:ind w:right="3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(брой) прегледи от ОПЛ на 1  жител – </w:t>
      </w:r>
      <w:r>
        <w:rPr>
          <w:sz w:val="24"/>
          <w:szCs w:val="24"/>
          <w:lang w:val="ru-RU"/>
        </w:rPr>
        <w:t>3.7</w:t>
      </w:r>
      <w:r>
        <w:rPr>
          <w:sz w:val="24"/>
          <w:szCs w:val="24"/>
          <w:lang w:val="bg-BG"/>
        </w:rPr>
        <w:t xml:space="preserve"> за </w:t>
      </w:r>
      <w:smartTag w:uri="urn:schemas-microsoft-com:office:smarttags" w:element="metricconverter">
        <w:smartTagPr>
          <w:attr w:name="ProductID" w:val="2015 г"/>
        </w:smartTagPr>
        <w:r>
          <w:rPr>
            <w:sz w:val="24"/>
            <w:szCs w:val="24"/>
            <w:lang w:val="bg-BG"/>
          </w:rPr>
          <w:t>201</w:t>
        </w:r>
        <w:r>
          <w:rPr>
            <w:sz w:val="24"/>
            <w:szCs w:val="24"/>
            <w:lang w:val="ru-RU"/>
          </w:rPr>
          <w:t>5</w:t>
        </w:r>
        <w:r>
          <w:rPr>
            <w:sz w:val="24"/>
            <w:szCs w:val="24"/>
            <w:lang w:val="bg-BG"/>
          </w:rPr>
          <w:t xml:space="preserve"> г</w:t>
        </w:r>
      </w:smartTag>
      <w:r>
        <w:rPr>
          <w:sz w:val="24"/>
          <w:szCs w:val="24"/>
          <w:lang w:val="bg-BG"/>
        </w:rPr>
        <w:t>.</w:t>
      </w:r>
    </w:p>
    <w:p w:rsidR="008960FB" w:rsidRDefault="008960FB" w:rsidP="008960FB">
      <w:pPr>
        <w:tabs>
          <w:tab w:val="num" w:pos="0"/>
        </w:tabs>
        <w:ind w:right="342"/>
        <w:jc w:val="both"/>
        <w:rPr>
          <w:sz w:val="24"/>
          <w:szCs w:val="24"/>
          <w:lang w:val="bg-BG"/>
        </w:rPr>
      </w:pPr>
    </w:p>
    <w:p w:rsidR="008960FB" w:rsidRDefault="008960FB" w:rsidP="008960FB">
      <w:pPr>
        <w:tabs>
          <w:tab w:val="num" w:pos="0"/>
        </w:tabs>
        <w:ind w:right="342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Табл. </w:t>
      </w:r>
      <w:r>
        <w:rPr>
          <w:sz w:val="24"/>
          <w:szCs w:val="24"/>
          <w:lang w:val="ru-RU"/>
        </w:rPr>
        <w:t>23</w:t>
      </w:r>
      <w:r>
        <w:rPr>
          <w:sz w:val="24"/>
          <w:szCs w:val="24"/>
          <w:lang w:val="bg-BG"/>
        </w:rPr>
        <w:t xml:space="preserve">. Извършени прегледи от ОПЛ (по данни от отчет 365 за </w:t>
      </w:r>
      <w:smartTag w:uri="urn:schemas-microsoft-com:office:smarttags" w:element="metricconverter">
        <w:smartTagPr>
          <w:attr w:name="ProductID" w:val="2014 г"/>
        </w:smartTagPr>
        <w:r>
          <w:rPr>
            <w:sz w:val="24"/>
            <w:szCs w:val="24"/>
            <w:lang w:val="bg-BG"/>
          </w:rPr>
          <w:t>201</w:t>
        </w:r>
        <w:r>
          <w:rPr>
            <w:sz w:val="24"/>
            <w:szCs w:val="24"/>
            <w:lang w:val="ru-RU"/>
          </w:rPr>
          <w:t>4</w:t>
        </w:r>
        <w:r>
          <w:rPr>
            <w:sz w:val="24"/>
            <w:szCs w:val="24"/>
            <w:lang w:val="bg-BG"/>
          </w:rPr>
          <w:t xml:space="preserve"> г</w:t>
        </w:r>
      </w:smartTag>
      <w:r>
        <w:rPr>
          <w:sz w:val="24"/>
          <w:szCs w:val="24"/>
          <w:lang w:val="bg-BG"/>
        </w:rPr>
        <w:t>.)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4"/>
        <w:gridCol w:w="1506"/>
        <w:gridCol w:w="1491"/>
        <w:gridCol w:w="1807"/>
        <w:gridCol w:w="1438"/>
        <w:gridCol w:w="1644"/>
      </w:tblGrid>
      <w:tr w:rsidR="008960FB" w:rsidTr="008960FB"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Default="008960FB">
            <w:pPr>
              <w:tabs>
                <w:tab w:val="num" w:pos="0"/>
              </w:tabs>
              <w:ind w:right="342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 първична помощ</w:t>
            </w:r>
          </w:p>
        </w:tc>
        <w:tc>
          <w:tcPr>
            <w:tcW w:w="6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Default="008960FB">
            <w:pPr>
              <w:tabs>
                <w:tab w:val="num" w:pos="0"/>
              </w:tabs>
              <w:ind w:right="342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посещения в амбулаторията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Default="008960FB">
            <w:pPr>
              <w:tabs>
                <w:tab w:val="num" w:pos="0"/>
              </w:tabs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посещения по домовете</w:t>
            </w:r>
          </w:p>
        </w:tc>
      </w:tr>
      <w:tr w:rsidR="008960FB" w:rsidTr="008960FB">
        <w:tc>
          <w:tcPr>
            <w:tcW w:w="1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Default="008960FB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Default="008960FB">
            <w:pPr>
              <w:tabs>
                <w:tab w:val="num" w:pos="0"/>
              </w:tabs>
              <w:ind w:right="342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Всичко</w:t>
            </w:r>
          </w:p>
        </w:tc>
        <w:tc>
          <w:tcPr>
            <w:tcW w:w="4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Default="008960FB">
            <w:pPr>
              <w:tabs>
                <w:tab w:val="num" w:pos="0"/>
              </w:tabs>
              <w:ind w:right="342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в това число:</w:t>
            </w: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Default="008960FB">
            <w:pPr>
              <w:rPr>
                <w:sz w:val="24"/>
                <w:szCs w:val="24"/>
                <w:lang w:val="bg-BG"/>
              </w:rPr>
            </w:pPr>
          </w:p>
        </w:tc>
      </w:tr>
      <w:tr w:rsidR="008960FB" w:rsidTr="008960FB">
        <w:tc>
          <w:tcPr>
            <w:tcW w:w="1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Default="008960FB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6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Default="008960FB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Default="008960FB">
            <w:pPr>
              <w:tabs>
                <w:tab w:val="num" w:pos="0"/>
              </w:tabs>
              <w:ind w:right="395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деца до </w:t>
            </w:r>
            <w:smartTag w:uri="urn:schemas-microsoft-com:office:smarttags" w:element="metricconverter">
              <w:smartTagPr>
                <w:attr w:name="ProductID" w:val="17 г"/>
              </w:smartTagPr>
              <w:r>
                <w:rPr>
                  <w:sz w:val="24"/>
                  <w:szCs w:val="24"/>
                  <w:lang w:val="bg-BG"/>
                </w:rPr>
                <w:t>17 г</w:t>
              </w:r>
            </w:smartTag>
            <w:r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Default="008960FB">
            <w:pPr>
              <w:tabs>
                <w:tab w:val="num" w:pos="0"/>
              </w:tabs>
              <w:ind w:right="-108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профилактични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Default="008960FB">
            <w:pPr>
              <w:tabs>
                <w:tab w:val="num" w:pos="0"/>
              </w:tabs>
              <w:ind w:right="342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от тях деца до </w:t>
            </w:r>
            <w:smartTag w:uri="urn:schemas-microsoft-com:office:smarttags" w:element="metricconverter">
              <w:smartTagPr>
                <w:attr w:name="ProductID" w:val="17 г"/>
              </w:smartTagPr>
              <w:r>
                <w:rPr>
                  <w:sz w:val="24"/>
                  <w:szCs w:val="24"/>
                  <w:lang w:val="bg-BG"/>
                </w:rPr>
                <w:t>17 г</w:t>
              </w:r>
            </w:smartTag>
            <w:r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Default="008960FB">
            <w:pPr>
              <w:rPr>
                <w:sz w:val="24"/>
                <w:szCs w:val="24"/>
                <w:lang w:val="bg-BG"/>
              </w:rPr>
            </w:pPr>
          </w:p>
        </w:tc>
      </w:tr>
      <w:tr w:rsidR="008960FB" w:rsidTr="008960FB"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0FB" w:rsidRDefault="008960FB">
            <w:pPr>
              <w:tabs>
                <w:tab w:val="num" w:pos="0"/>
              </w:tabs>
              <w:spacing w:before="60" w:after="60"/>
              <w:ind w:right="342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ИП ПМП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Default="008960FB">
            <w:pPr>
              <w:spacing w:before="60" w:after="60"/>
              <w:ind w:right="22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640839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Default="008960FB">
            <w:pPr>
              <w:spacing w:before="60" w:after="60"/>
              <w:ind w:right="22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116711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Default="008960FB">
            <w:pPr>
              <w:spacing w:before="60" w:after="60"/>
              <w:ind w:right="22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106032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Default="008960FB">
            <w:pPr>
              <w:spacing w:before="60" w:after="60"/>
              <w:ind w:right="22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33898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Default="008960FB">
            <w:pPr>
              <w:spacing w:before="60" w:after="60"/>
              <w:ind w:right="22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17978</w:t>
            </w:r>
          </w:p>
        </w:tc>
      </w:tr>
      <w:tr w:rsidR="008960FB" w:rsidTr="008960FB"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0FB" w:rsidRDefault="008960FB">
            <w:pPr>
              <w:tabs>
                <w:tab w:val="num" w:pos="0"/>
              </w:tabs>
              <w:ind w:right="342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ГП ПМП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Default="008960FB">
            <w:pPr>
              <w:ind w:right="22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297907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Default="008960FB">
            <w:pPr>
              <w:ind w:right="22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64398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Default="008960FB">
            <w:pPr>
              <w:ind w:right="22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59542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Default="008960FB">
            <w:pPr>
              <w:ind w:right="22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20115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Default="008960FB">
            <w:pPr>
              <w:ind w:right="22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4668</w:t>
            </w:r>
          </w:p>
        </w:tc>
      </w:tr>
      <w:tr w:rsidR="008960FB" w:rsidTr="008960FB"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0FB" w:rsidRDefault="008960FB">
            <w:pPr>
              <w:tabs>
                <w:tab w:val="num" w:pos="0"/>
              </w:tabs>
              <w:ind w:right="342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24-часово обслужв. 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Default="008960FB">
            <w:pPr>
              <w:ind w:right="22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6575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Default="008960FB">
            <w:pPr>
              <w:ind w:right="22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2616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Default="008960FB">
            <w:pPr>
              <w:ind w:right="22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Default="008960FB">
            <w:pPr>
              <w:ind w:right="22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Default="008960FB">
            <w:pPr>
              <w:ind w:right="22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512</w:t>
            </w:r>
          </w:p>
        </w:tc>
      </w:tr>
      <w:tr w:rsidR="008960FB" w:rsidTr="008960FB"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Default="008960FB">
            <w:pPr>
              <w:tabs>
                <w:tab w:val="num" w:pos="0"/>
              </w:tabs>
              <w:ind w:right="342"/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всичко за ПМП: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Default="008960FB">
            <w:pPr>
              <w:ind w:right="22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945321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Default="008960FB">
            <w:pPr>
              <w:ind w:right="22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183725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Default="008960FB">
            <w:pPr>
              <w:ind w:right="22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165574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Default="008960FB">
            <w:pPr>
              <w:ind w:right="22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54013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Default="008960FB">
            <w:pPr>
              <w:ind w:right="22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23158</w:t>
            </w:r>
          </w:p>
        </w:tc>
      </w:tr>
    </w:tbl>
    <w:p w:rsidR="008960FB" w:rsidRDefault="008960FB" w:rsidP="008960FB">
      <w:pPr>
        <w:tabs>
          <w:tab w:val="num" w:pos="0"/>
        </w:tabs>
        <w:spacing w:before="120"/>
        <w:ind w:right="3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(брой) прегледи от ОПЛ на 1  жител – </w:t>
      </w:r>
      <w:r>
        <w:rPr>
          <w:sz w:val="24"/>
          <w:szCs w:val="24"/>
          <w:lang w:val="ru-RU"/>
        </w:rPr>
        <w:t>3.8</w:t>
      </w:r>
      <w:r>
        <w:rPr>
          <w:sz w:val="24"/>
          <w:szCs w:val="24"/>
          <w:lang w:val="bg-BG"/>
        </w:rPr>
        <w:t xml:space="preserve"> за </w:t>
      </w:r>
      <w:smartTag w:uri="urn:schemas-microsoft-com:office:smarttags" w:element="metricconverter">
        <w:smartTagPr>
          <w:attr w:name="ProductID" w:val="2014 г"/>
        </w:smartTagPr>
        <w:r>
          <w:rPr>
            <w:sz w:val="24"/>
            <w:szCs w:val="24"/>
            <w:lang w:val="bg-BG"/>
          </w:rPr>
          <w:t>201</w:t>
        </w:r>
        <w:r>
          <w:rPr>
            <w:sz w:val="24"/>
            <w:szCs w:val="24"/>
            <w:lang w:val="ru-RU"/>
          </w:rPr>
          <w:t>4</w:t>
        </w:r>
        <w:r>
          <w:rPr>
            <w:sz w:val="24"/>
            <w:szCs w:val="24"/>
            <w:lang w:val="bg-BG"/>
          </w:rPr>
          <w:t xml:space="preserve"> г</w:t>
        </w:r>
      </w:smartTag>
      <w:r>
        <w:rPr>
          <w:sz w:val="24"/>
          <w:szCs w:val="24"/>
          <w:lang w:val="bg-BG"/>
        </w:rPr>
        <w:t xml:space="preserve">. </w:t>
      </w:r>
    </w:p>
    <w:p w:rsidR="008960FB" w:rsidRDefault="008960FB" w:rsidP="008960FB">
      <w:pPr>
        <w:tabs>
          <w:tab w:val="num" w:pos="0"/>
        </w:tabs>
        <w:ind w:right="342"/>
        <w:jc w:val="both"/>
        <w:rPr>
          <w:sz w:val="24"/>
          <w:szCs w:val="24"/>
          <w:lang w:val="ru-RU"/>
        </w:rPr>
      </w:pPr>
    </w:p>
    <w:p w:rsidR="008960FB" w:rsidRDefault="008960FB" w:rsidP="008960FB">
      <w:pPr>
        <w:tabs>
          <w:tab w:val="num" w:pos="0"/>
        </w:tabs>
        <w:ind w:right="342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Табл. </w:t>
      </w:r>
      <w:r>
        <w:rPr>
          <w:sz w:val="24"/>
          <w:szCs w:val="24"/>
          <w:lang w:val="ru-RU"/>
        </w:rPr>
        <w:t>24</w:t>
      </w:r>
      <w:r>
        <w:rPr>
          <w:sz w:val="24"/>
          <w:szCs w:val="24"/>
          <w:lang w:val="bg-BG"/>
        </w:rPr>
        <w:t xml:space="preserve">. Извършени прегледи от ОПЛ (по данни от отчет 365 за </w:t>
      </w:r>
      <w:smartTag w:uri="urn:schemas-microsoft-com:office:smarttags" w:element="metricconverter">
        <w:smartTagPr>
          <w:attr w:name="ProductID" w:val="2013 г"/>
        </w:smartTagPr>
        <w:r>
          <w:rPr>
            <w:sz w:val="24"/>
            <w:szCs w:val="24"/>
            <w:lang w:val="bg-BG"/>
          </w:rPr>
          <w:t>201</w:t>
        </w:r>
        <w:r>
          <w:rPr>
            <w:sz w:val="24"/>
            <w:szCs w:val="24"/>
            <w:lang w:val="ru-RU"/>
          </w:rPr>
          <w:t>3</w:t>
        </w:r>
        <w:r>
          <w:rPr>
            <w:sz w:val="24"/>
            <w:szCs w:val="24"/>
            <w:lang w:val="bg-BG"/>
          </w:rPr>
          <w:t xml:space="preserve"> г</w:t>
        </w:r>
      </w:smartTag>
      <w:r>
        <w:rPr>
          <w:sz w:val="24"/>
          <w:szCs w:val="24"/>
          <w:lang w:val="bg-BG"/>
        </w:rPr>
        <w:t>.)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4"/>
        <w:gridCol w:w="1506"/>
        <w:gridCol w:w="1491"/>
        <w:gridCol w:w="1589"/>
        <w:gridCol w:w="1870"/>
        <w:gridCol w:w="1394"/>
      </w:tblGrid>
      <w:tr w:rsidR="008960FB" w:rsidTr="008960FB"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Default="008960FB">
            <w:pPr>
              <w:tabs>
                <w:tab w:val="num" w:pos="0"/>
              </w:tabs>
              <w:ind w:right="342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 първична помощ</w:t>
            </w:r>
          </w:p>
        </w:tc>
        <w:tc>
          <w:tcPr>
            <w:tcW w:w="6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Default="008960FB">
            <w:pPr>
              <w:tabs>
                <w:tab w:val="num" w:pos="0"/>
              </w:tabs>
              <w:ind w:right="342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посещения в амбулаторията</w:t>
            </w:r>
          </w:p>
        </w:tc>
        <w:tc>
          <w:tcPr>
            <w:tcW w:w="1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Default="008960FB">
            <w:pPr>
              <w:tabs>
                <w:tab w:val="num" w:pos="0"/>
              </w:tabs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посещения по домовете</w:t>
            </w:r>
          </w:p>
        </w:tc>
      </w:tr>
      <w:tr w:rsidR="008960FB" w:rsidTr="008960FB">
        <w:tc>
          <w:tcPr>
            <w:tcW w:w="1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Default="008960FB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Default="008960FB">
            <w:pPr>
              <w:tabs>
                <w:tab w:val="num" w:pos="0"/>
              </w:tabs>
              <w:ind w:right="2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Всичко</w:t>
            </w:r>
          </w:p>
        </w:tc>
        <w:tc>
          <w:tcPr>
            <w:tcW w:w="4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Default="008960FB">
            <w:pPr>
              <w:tabs>
                <w:tab w:val="num" w:pos="0"/>
              </w:tabs>
              <w:ind w:right="2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в това число:</w:t>
            </w:r>
          </w:p>
        </w:tc>
        <w:tc>
          <w:tcPr>
            <w:tcW w:w="1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Default="008960FB">
            <w:pPr>
              <w:rPr>
                <w:sz w:val="24"/>
                <w:szCs w:val="24"/>
                <w:lang w:val="bg-BG"/>
              </w:rPr>
            </w:pPr>
          </w:p>
        </w:tc>
      </w:tr>
      <w:tr w:rsidR="008960FB" w:rsidTr="008960FB">
        <w:tc>
          <w:tcPr>
            <w:tcW w:w="1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Default="008960FB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6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Default="008960FB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Default="008960FB">
            <w:pPr>
              <w:tabs>
                <w:tab w:val="num" w:pos="0"/>
              </w:tabs>
              <w:ind w:right="2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първични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Default="008960FB">
            <w:pPr>
              <w:tabs>
                <w:tab w:val="num" w:pos="0"/>
              </w:tabs>
              <w:ind w:right="-108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вторични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Default="008960FB">
            <w:pPr>
              <w:tabs>
                <w:tab w:val="num" w:pos="0"/>
              </w:tabs>
              <w:ind w:right="8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профилактични</w:t>
            </w:r>
          </w:p>
        </w:tc>
        <w:tc>
          <w:tcPr>
            <w:tcW w:w="1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Default="008960FB">
            <w:pPr>
              <w:rPr>
                <w:sz w:val="24"/>
                <w:szCs w:val="24"/>
                <w:lang w:val="bg-BG"/>
              </w:rPr>
            </w:pPr>
          </w:p>
        </w:tc>
      </w:tr>
      <w:tr w:rsidR="008960FB" w:rsidTr="008960FB"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0FB" w:rsidRDefault="008960FB">
            <w:pPr>
              <w:tabs>
                <w:tab w:val="num" w:pos="0"/>
              </w:tabs>
              <w:ind w:right="342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ИП ПМП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Default="008960FB">
            <w:pPr>
              <w:ind w:right="22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620457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Default="008960FB">
            <w:pPr>
              <w:ind w:right="22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209138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Default="008960FB">
            <w:pPr>
              <w:ind w:right="22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293477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Default="008960FB">
            <w:pPr>
              <w:ind w:right="22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106210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Default="008960FB">
            <w:pPr>
              <w:ind w:right="22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20265</w:t>
            </w:r>
          </w:p>
        </w:tc>
      </w:tr>
      <w:tr w:rsidR="008960FB" w:rsidTr="008960FB"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0FB" w:rsidRDefault="008960FB">
            <w:pPr>
              <w:tabs>
                <w:tab w:val="num" w:pos="0"/>
              </w:tabs>
              <w:ind w:right="342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ГП ПМП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Default="008960FB">
            <w:pPr>
              <w:ind w:right="22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315639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Default="008960FB">
            <w:pPr>
              <w:ind w:right="22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120422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Default="008960FB">
            <w:pPr>
              <w:ind w:right="22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132431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Default="008960FB">
            <w:pPr>
              <w:ind w:right="22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61310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Default="008960FB">
            <w:pPr>
              <w:ind w:right="22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6182</w:t>
            </w:r>
          </w:p>
        </w:tc>
      </w:tr>
      <w:tr w:rsidR="008960FB" w:rsidTr="008960FB"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0FB" w:rsidRDefault="008960FB">
            <w:pPr>
              <w:tabs>
                <w:tab w:val="num" w:pos="0"/>
              </w:tabs>
              <w:ind w:right="342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24-часово обслужв. 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Default="008960FB">
            <w:pPr>
              <w:ind w:right="22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7728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Default="008960FB">
            <w:pPr>
              <w:ind w:right="22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7679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Default="008960FB">
            <w:pPr>
              <w:ind w:right="22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Default="008960FB">
            <w:pPr>
              <w:ind w:right="224"/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Default="008960FB">
            <w:pPr>
              <w:ind w:right="22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</w:p>
        </w:tc>
      </w:tr>
      <w:tr w:rsidR="008960FB" w:rsidTr="008960FB"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Default="008960FB">
            <w:pPr>
              <w:tabs>
                <w:tab w:val="num" w:pos="0"/>
              </w:tabs>
              <w:ind w:right="342"/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всичко за ПМП: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Default="008960FB">
            <w:pPr>
              <w:ind w:right="22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943824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Default="008960FB">
            <w:pPr>
              <w:ind w:right="22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337239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Default="008960FB">
            <w:pPr>
              <w:ind w:right="22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425957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Default="008960FB">
            <w:pPr>
              <w:ind w:right="22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167520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Default="008960FB">
            <w:pPr>
              <w:ind w:right="22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26648</w:t>
            </w:r>
          </w:p>
        </w:tc>
      </w:tr>
    </w:tbl>
    <w:p w:rsidR="008960FB" w:rsidRDefault="008960FB" w:rsidP="008960FB">
      <w:pPr>
        <w:tabs>
          <w:tab w:val="num" w:pos="0"/>
        </w:tabs>
        <w:spacing w:before="120"/>
        <w:ind w:right="3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bg-BG"/>
        </w:rPr>
        <w:t xml:space="preserve">(брой) прегледи от ОПЛ на 1  жител – </w:t>
      </w:r>
      <w:r>
        <w:rPr>
          <w:sz w:val="24"/>
          <w:szCs w:val="24"/>
          <w:lang w:val="ru-RU"/>
        </w:rPr>
        <w:t>3.7</w:t>
      </w:r>
      <w:r>
        <w:rPr>
          <w:sz w:val="24"/>
          <w:szCs w:val="24"/>
          <w:lang w:val="bg-BG"/>
        </w:rPr>
        <w:t xml:space="preserve"> за </w:t>
      </w:r>
      <w:smartTag w:uri="urn:schemas-microsoft-com:office:smarttags" w:element="metricconverter">
        <w:smartTagPr>
          <w:attr w:name="ProductID" w:val="2013 г"/>
        </w:smartTagPr>
        <w:r>
          <w:rPr>
            <w:sz w:val="24"/>
            <w:szCs w:val="24"/>
            <w:lang w:val="bg-BG"/>
          </w:rPr>
          <w:t>201</w:t>
        </w:r>
        <w:r>
          <w:rPr>
            <w:sz w:val="24"/>
            <w:szCs w:val="24"/>
            <w:lang w:val="ru-RU"/>
          </w:rPr>
          <w:t>3</w:t>
        </w:r>
        <w:r>
          <w:rPr>
            <w:sz w:val="24"/>
            <w:szCs w:val="24"/>
            <w:lang w:val="bg-BG"/>
          </w:rPr>
          <w:t xml:space="preserve"> г</w:t>
        </w:r>
      </w:smartTag>
      <w:r>
        <w:rPr>
          <w:sz w:val="24"/>
          <w:szCs w:val="24"/>
          <w:lang w:val="bg-BG"/>
        </w:rPr>
        <w:t xml:space="preserve">. </w:t>
      </w:r>
      <w:r>
        <w:rPr>
          <w:sz w:val="24"/>
          <w:szCs w:val="24"/>
          <w:lang w:val="ru-RU"/>
        </w:rPr>
        <w:t xml:space="preserve">(при 252353 ср.год.нас. за </w:t>
      </w:r>
      <w:smartTag w:uri="urn:schemas-microsoft-com:office:smarttags" w:element="metricconverter">
        <w:smartTagPr>
          <w:attr w:name="ProductID" w:val="2013 г"/>
        </w:smartTagPr>
        <w:r>
          <w:rPr>
            <w:sz w:val="24"/>
            <w:szCs w:val="24"/>
            <w:lang w:val="ru-RU"/>
          </w:rPr>
          <w:t>2013 г</w:t>
        </w:r>
      </w:smartTag>
      <w:r>
        <w:rPr>
          <w:sz w:val="24"/>
          <w:szCs w:val="24"/>
          <w:lang w:val="ru-RU"/>
        </w:rPr>
        <w:t>.)</w:t>
      </w:r>
    </w:p>
    <w:p w:rsidR="008960FB" w:rsidRDefault="008960FB" w:rsidP="008960FB">
      <w:pPr>
        <w:tabs>
          <w:tab w:val="num" w:pos="0"/>
        </w:tabs>
        <w:ind w:right="342"/>
        <w:jc w:val="both"/>
        <w:rPr>
          <w:sz w:val="24"/>
          <w:szCs w:val="24"/>
          <w:lang w:val="ru-RU"/>
        </w:rPr>
      </w:pPr>
    </w:p>
    <w:p w:rsidR="008960FB" w:rsidRDefault="008960FB" w:rsidP="008960FB">
      <w:pPr>
        <w:tabs>
          <w:tab w:val="num" w:pos="0"/>
        </w:tabs>
        <w:ind w:right="342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Табл. </w:t>
      </w:r>
      <w:r>
        <w:rPr>
          <w:sz w:val="24"/>
          <w:szCs w:val="24"/>
          <w:lang w:val="ru-RU"/>
        </w:rPr>
        <w:t>25.</w:t>
      </w:r>
      <w:r>
        <w:rPr>
          <w:sz w:val="24"/>
          <w:szCs w:val="24"/>
          <w:lang w:val="bg-BG"/>
        </w:rPr>
        <w:t xml:space="preserve"> Извършени прегледи (по данни от отчет 365 за </w:t>
      </w:r>
      <w:smartTag w:uri="urn:schemas-microsoft-com:office:smarttags" w:element="metricconverter">
        <w:smartTagPr>
          <w:attr w:name="ProductID" w:val="2012 г"/>
        </w:smartTagPr>
        <w:r>
          <w:rPr>
            <w:sz w:val="24"/>
            <w:szCs w:val="24"/>
            <w:lang w:val="bg-BG"/>
          </w:rPr>
          <w:t>201</w:t>
        </w:r>
        <w:r>
          <w:rPr>
            <w:sz w:val="24"/>
            <w:szCs w:val="24"/>
            <w:lang w:val="ru-RU"/>
          </w:rPr>
          <w:t>2</w:t>
        </w:r>
        <w:r>
          <w:rPr>
            <w:sz w:val="24"/>
            <w:szCs w:val="24"/>
            <w:lang w:val="bg-BG"/>
          </w:rPr>
          <w:t xml:space="preserve"> г</w:t>
        </w:r>
      </w:smartTag>
      <w:r>
        <w:rPr>
          <w:sz w:val="24"/>
          <w:szCs w:val="24"/>
          <w:lang w:val="bg-BG"/>
        </w:rPr>
        <w:t>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417"/>
        <w:gridCol w:w="1418"/>
        <w:gridCol w:w="1807"/>
        <w:gridCol w:w="1453"/>
        <w:gridCol w:w="1394"/>
      </w:tblGrid>
      <w:tr w:rsidR="008960FB" w:rsidTr="009475FB"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Default="008960FB">
            <w:pPr>
              <w:tabs>
                <w:tab w:val="num" w:pos="0"/>
              </w:tabs>
              <w:ind w:right="342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 първична помощ</w:t>
            </w: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Default="008960FB">
            <w:pPr>
              <w:tabs>
                <w:tab w:val="num" w:pos="0"/>
              </w:tabs>
              <w:ind w:right="342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посещения в амбулаторията</w:t>
            </w:r>
          </w:p>
        </w:tc>
        <w:tc>
          <w:tcPr>
            <w:tcW w:w="1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Default="008960FB">
            <w:pPr>
              <w:tabs>
                <w:tab w:val="num" w:pos="0"/>
              </w:tabs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посещения по домовете</w:t>
            </w:r>
          </w:p>
        </w:tc>
      </w:tr>
      <w:tr w:rsidR="008960FB" w:rsidTr="009475FB"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Default="008960FB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Default="008960FB">
            <w:pPr>
              <w:tabs>
                <w:tab w:val="num" w:pos="0"/>
              </w:tabs>
              <w:ind w:right="342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Всичко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Default="008960FB">
            <w:pPr>
              <w:tabs>
                <w:tab w:val="num" w:pos="0"/>
              </w:tabs>
              <w:ind w:right="342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в това число:</w:t>
            </w:r>
          </w:p>
        </w:tc>
        <w:tc>
          <w:tcPr>
            <w:tcW w:w="1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Default="008960FB">
            <w:pPr>
              <w:rPr>
                <w:sz w:val="24"/>
                <w:szCs w:val="24"/>
                <w:lang w:val="bg-BG"/>
              </w:rPr>
            </w:pPr>
          </w:p>
        </w:tc>
      </w:tr>
      <w:tr w:rsidR="008960FB" w:rsidTr="009475FB"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Default="008960FB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Default="008960FB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Default="008960FB">
            <w:pPr>
              <w:tabs>
                <w:tab w:val="num" w:pos="0"/>
              </w:tabs>
              <w:ind w:right="395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деца до </w:t>
            </w:r>
            <w:smartTag w:uri="urn:schemas-microsoft-com:office:smarttags" w:element="metricconverter">
              <w:smartTagPr>
                <w:attr w:name="ProductID" w:val="17 г"/>
              </w:smartTagPr>
              <w:r>
                <w:rPr>
                  <w:sz w:val="24"/>
                  <w:szCs w:val="24"/>
                  <w:lang w:val="bg-BG"/>
                </w:rPr>
                <w:t>17 г</w:t>
              </w:r>
            </w:smartTag>
            <w:r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Default="008960FB">
            <w:pPr>
              <w:tabs>
                <w:tab w:val="num" w:pos="0"/>
              </w:tabs>
              <w:ind w:right="-108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профилактични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Default="008960FB">
            <w:pPr>
              <w:tabs>
                <w:tab w:val="num" w:pos="0"/>
              </w:tabs>
              <w:ind w:right="342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от тях деца до </w:t>
            </w:r>
            <w:smartTag w:uri="urn:schemas-microsoft-com:office:smarttags" w:element="metricconverter">
              <w:smartTagPr>
                <w:attr w:name="ProductID" w:val="17 г"/>
              </w:smartTagPr>
              <w:r>
                <w:rPr>
                  <w:sz w:val="24"/>
                  <w:szCs w:val="24"/>
                  <w:lang w:val="bg-BG"/>
                </w:rPr>
                <w:t>17 г</w:t>
              </w:r>
            </w:smartTag>
            <w:r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1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Default="008960FB">
            <w:pPr>
              <w:rPr>
                <w:sz w:val="24"/>
                <w:szCs w:val="24"/>
                <w:lang w:val="bg-BG"/>
              </w:rPr>
            </w:pPr>
          </w:p>
        </w:tc>
      </w:tr>
      <w:tr w:rsidR="008960FB" w:rsidTr="009475FB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0FB" w:rsidRDefault="008960FB">
            <w:pPr>
              <w:tabs>
                <w:tab w:val="num" w:pos="0"/>
              </w:tabs>
              <w:ind w:right="342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ИП ПМП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Default="008960FB">
            <w:pPr>
              <w:ind w:right="22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620550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Default="008960FB">
            <w:pPr>
              <w:ind w:right="22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115204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Default="008960FB">
            <w:pPr>
              <w:tabs>
                <w:tab w:val="left" w:pos="1225"/>
              </w:tabs>
              <w:ind w:right="33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107899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Default="008960FB">
            <w:pPr>
              <w:ind w:right="8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34269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Default="008960FB">
            <w:pPr>
              <w:ind w:right="30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18789</w:t>
            </w:r>
          </w:p>
        </w:tc>
      </w:tr>
      <w:tr w:rsidR="008960FB" w:rsidTr="009475FB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0FB" w:rsidRDefault="008960FB">
            <w:pPr>
              <w:tabs>
                <w:tab w:val="num" w:pos="0"/>
              </w:tabs>
              <w:ind w:right="342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ГП ПМП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Default="008960FB">
            <w:pPr>
              <w:ind w:right="22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315795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Default="008960FB">
            <w:pPr>
              <w:ind w:right="22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77549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Default="008960FB">
            <w:pPr>
              <w:tabs>
                <w:tab w:val="left" w:pos="1225"/>
              </w:tabs>
              <w:ind w:right="33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58917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Default="008960FB">
            <w:pPr>
              <w:ind w:right="3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20349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Default="008960FB">
            <w:pPr>
              <w:ind w:right="30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7273</w:t>
            </w:r>
          </w:p>
        </w:tc>
      </w:tr>
      <w:tr w:rsidR="008960FB" w:rsidTr="009475FB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0FB" w:rsidRDefault="008960FB" w:rsidP="009475FB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24-часово обслужв.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Default="008960FB">
            <w:pPr>
              <w:ind w:right="22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22261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Default="008960FB">
            <w:pPr>
              <w:ind w:right="22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9916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Default="008960FB">
            <w:pPr>
              <w:tabs>
                <w:tab w:val="left" w:pos="1225"/>
              </w:tabs>
              <w:ind w:right="33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Default="008960FB">
            <w:pPr>
              <w:ind w:right="3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Default="008960FB">
            <w:pPr>
              <w:ind w:right="30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8960FB" w:rsidTr="009475FB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Default="008960FB">
            <w:pPr>
              <w:tabs>
                <w:tab w:val="num" w:pos="0"/>
              </w:tabs>
              <w:ind w:right="342"/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всичко за ПМП: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Default="008960FB">
            <w:pPr>
              <w:ind w:right="22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958606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Default="008960FB">
            <w:pPr>
              <w:ind w:right="22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202669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Default="008960FB">
            <w:pPr>
              <w:tabs>
                <w:tab w:val="left" w:pos="1225"/>
              </w:tabs>
              <w:ind w:right="33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166816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Default="008960FB">
            <w:pPr>
              <w:ind w:right="3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54618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Default="008960FB">
            <w:pPr>
              <w:ind w:right="30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26110</w:t>
            </w:r>
          </w:p>
        </w:tc>
      </w:tr>
    </w:tbl>
    <w:p w:rsidR="008960FB" w:rsidRDefault="008960FB" w:rsidP="008960FB">
      <w:pPr>
        <w:tabs>
          <w:tab w:val="num" w:pos="0"/>
        </w:tabs>
        <w:spacing w:before="120"/>
        <w:ind w:right="3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(брой) прегледи от ОПЛ на 1  жител – </w:t>
      </w:r>
      <w:r>
        <w:rPr>
          <w:sz w:val="24"/>
          <w:szCs w:val="24"/>
          <w:lang w:val="ru-RU"/>
        </w:rPr>
        <w:t>3.8</w:t>
      </w:r>
      <w:r>
        <w:rPr>
          <w:sz w:val="24"/>
          <w:szCs w:val="24"/>
          <w:lang w:val="bg-BG"/>
        </w:rPr>
        <w:t xml:space="preserve"> за </w:t>
      </w:r>
      <w:smartTag w:uri="urn:schemas-microsoft-com:office:smarttags" w:element="metricconverter">
        <w:smartTagPr>
          <w:attr w:name="ProductID" w:val="2012 г"/>
        </w:smartTagPr>
        <w:r>
          <w:rPr>
            <w:sz w:val="24"/>
            <w:szCs w:val="24"/>
            <w:lang w:val="bg-BG"/>
          </w:rPr>
          <w:t>2012 г</w:t>
        </w:r>
      </w:smartTag>
      <w:r>
        <w:rPr>
          <w:sz w:val="24"/>
          <w:szCs w:val="24"/>
          <w:lang w:val="bg-BG"/>
        </w:rPr>
        <w:t xml:space="preserve">. </w:t>
      </w:r>
    </w:p>
    <w:p w:rsidR="008960FB" w:rsidRDefault="008960FB" w:rsidP="008960FB">
      <w:pPr>
        <w:ind w:right="342"/>
        <w:rPr>
          <w:color w:val="0000FF"/>
          <w:sz w:val="24"/>
          <w:szCs w:val="24"/>
          <w:lang w:val="ru-RU"/>
        </w:rPr>
      </w:pPr>
    </w:p>
    <w:p w:rsidR="008960FB" w:rsidRPr="008960FB" w:rsidRDefault="008960FB" w:rsidP="004E7C84">
      <w:pPr>
        <w:ind w:right="342" w:firstLine="851"/>
        <w:jc w:val="both"/>
        <w:rPr>
          <w:sz w:val="24"/>
          <w:szCs w:val="24"/>
          <w:lang w:val="bg-BG"/>
        </w:rPr>
      </w:pPr>
      <w:r w:rsidRPr="008960FB">
        <w:rPr>
          <w:sz w:val="24"/>
          <w:szCs w:val="24"/>
          <w:lang w:val="bg-BG"/>
        </w:rPr>
        <w:t xml:space="preserve">Към 31.12.2016 г. общият брой ОПЛ (титуляри на практики) на територията на областта е </w:t>
      </w:r>
      <w:r w:rsidRPr="008960FB">
        <w:rPr>
          <w:sz w:val="24"/>
          <w:szCs w:val="24"/>
          <w:lang w:val="ru-RU"/>
        </w:rPr>
        <w:t>145</w:t>
      </w:r>
      <w:r w:rsidRPr="008960FB">
        <w:rPr>
          <w:sz w:val="24"/>
          <w:szCs w:val="24"/>
          <w:lang w:val="bg-BG"/>
        </w:rPr>
        <w:t>, като 7 от тях не работят по договор с РЗОК.  От тях:</w:t>
      </w:r>
    </w:p>
    <w:p w:rsidR="008960FB" w:rsidRPr="008960FB" w:rsidRDefault="008960FB" w:rsidP="008960FB">
      <w:pPr>
        <w:numPr>
          <w:ilvl w:val="1"/>
          <w:numId w:val="38"/>
        </w:numPr>
        <w:ind w:right="342"/>
        <w:rPr>
          <w:sz w:val="24"/>
          <w:szCs w:val="24"/>
          <w:lang w:val="bg-BG"/>
        </w:rPr>
      </w:pPr>
      <w:r w:rsidRPr="008960FB">
        <w:rPr>
          <w:sz w:val="24"/>
          <w:szCs w:val="24"/>
          <w:lang w:val="bg-BG"/>
        </w:rPr>
        <w:t xml:space="preserve">зачислени за специализация по „Обща медицина” са </w:t>
      </w:r>
      <w:r w:rsidRPr="008960FB">
        <w:rPr>
          <w:sz w:val="24"/>
          <w:szCs w:val="24"/>
          <w:lang w:val="ru-RU"/>
        </w:rPr>
        <w:t>26</w:t>
      </w:r>
      <w:r w:rsidRPr="008960FB">
        <w:rPr>
          <w:sz w:val="24"/>
          <w:szCs w:val="24"/>
          <w:lang w:val="bg-BG"/>
        </w:rPr>
        <w:t>;</w:t>
      </w:r>
    </w:p>
    <w:p w:rsidR="008960FB" w:rsidRPr="008960FB" w:rsidRDefault="008960FB" w:rsidP="008960FB">
      <w:pPr>
        <w:numPr>
          <w:ilvl w:val="1"/>
          <w:numId w:val="38"/>
        </w:numPr>
        <w:ind w:right="342"/>
        <w:rPr>
          <w:sz w:val="24"/>
          <w:szCs w:val="24"/>
          <w:lang w:val="bg-BG"/>
        </w:rPr>
      </w:pPr>
      <w:r w:rsidRPr="008960FB">
        <w:rPr>
          <w:sz w:val="24"/>
          <w:szCs w:val="24"/>
          <w:lang w:val="bg-BG"/>
        </w:rPr>
        <w:lastRenderedPageBreak/>
        <w:t>с придобита специалност „Обща медицина” – 8</w:t>
      </w:r>
      <w:r w:rsidRPr="008960FB">
        <w:rPr>
          <w:sz w:val="24"/>
          <w:szCs w:val="24"/>
          <w:lang w:val="ru-RU"/>
        </w:rPr>
        <w:t>9 (от тях 3-ма не работят с НЗОК)</w:t>
      </w:r>
      <w:r w:rsidRPr="008960FB">
        <w:rPr>
          <w:sz w:val="24"/>
          <w:szCs w:val="24"/>
          <w:lang w:val="bg-BG"/>
        </w:rPr>
        <w:t>;</w:t>
      </w:r>
    </w:p>
    <w:p w:rsidR="008960FB" w:rsidRPr="008960FB" w:rsidRDefault="008960FB" w:rsidP="008960FB">
      <w:pPr>
        <w:numPr>
          <w:ilvl w:val="1"/>
          <w:numId w:val="38"/>
        </w:numPr>
        <w:ind w:right="342"/>
        <w:rPr>
          <w:sz w:val="24"/>
          <w:szCs w:val="24"/>
          <w:lang w:val="bg-BG"/>
        </w:rPr>
      </w:pPr>
      <w:r w:rsidRPr="008960FB">
        <w:rPr>
          <w:sz w:val="24"/>
          <w:szCs w:val="24"/>
          <w:lang w:val="bg-BG"/>
        </w:rPr>
        <w:t>със специалност „Вътрешни болести” – 15;</w:t>
      </w:r>
    </w:p>
    <w:p w:rsidR="008960FB" w:rsidRPr="008960FB" w:rsidRDefault="008960FB" w:rsidP="008960FB">
      <w:pPr>
        <w:numPr>
          <w:ilvl w:val="1"/>
          <w:numId w:val="38"/>
        </w:numPr>
        <w:ind w:right="342"/>
        <w:rPr>
          <w:sz w:val="24"/>
          <w:szCs w:val="24"/>
          <w:lang w:val="bg-BG"/>
        </w:rPr>
      </w:pPr>
      <w:r w:rsidRPr="008960FB">
        <w:rPr>
          <w:sz w:val="24"/>
          <w:szCs w:val="24"/>
          <w:lang w:val="bg-BG"/>
        </w:rPr>
        <w:t>със специалност „Педиатрия” – 15.</w:t>
      </w:r>
    </w:p>
    <w:p w:rsidR="008960FB" w:rsidRDefault="008960FB" w:rsidP="008960FB">
      <w:pPr>
        <w:rPr>
          <w:bCs/>
          <w:sz w:val="24"/>
          <w:szCs w:val="24"/>
          <w:lang w:val="bg-BG"/>
        </w:rPr>
      </w:pPr>
    </w:p>
    <w:p w:rsidR="008960FB" w:rsidRPr="009475FB" w:rsidRDefault="008960FB" w:rsidP="008960FB">
      <w:pPr>
        <w:ind w:right="342"/>
        <w:rPr>
          <w:bCs/>
          <w:sz w:val="24"/>
          <w:szCs w:val="24"/>
          <w:lang w:val="bg-BG"/>
        </w:rPr>
      </w:pPr>
      <w:r w:rsidRPr="009475FB">
        <w:rPr>
          <w:bCs/>
          <w:sz w:val="24"/>
          <w:szCs w:val="24"/>
          <w:lang w:val="bg-BG"/>
        </w:rPr>
        <w:t>Табл. 2</w:t>
      </w:r>
      <w:r w:rsidRPr="009475FB">
        <w:rPr>
          <w:bCs/>
          <w:sz w:val="24"/>
          <w:szCs w:val="24"/>
          <w:lang w:val="ru-RU"/>
        </w:rPr>
        <w:t>6</w:t>
      </w:r>
      <w:r w:rsidRPr="009475FB">
        <w:rPr>
          <w:bCs/>
          <w:sz w:val="24"/>
          <w:szCs w:val="24"/>
          <w:lang w:val="bg-BG"/>
        </w:rPr>
        <w:t>. Лечебни заведения за първична медицинска и дентална извънболнична помощ по общини в област Велико Търново през 201</w:t>
      </w:r>
      <w:r w:rsidRPr="009475FB">
        <w:rPr>
          <w:bCs/>
          <w:sz w:val="24"/>
          <w:szCs w:val="24"/>
          <w:lang w:val="ru-RU"/>
        </w:rPr>
        <w:t xml:space="preserve">6 </w:t>
      </w:r>
      <w:r w:rsidRPr="009475FB">
        <w:rPr>
          <w:bCs/>
          <w:sz w:val="24"/>
          <w:szCs w:val="24"/>
          <w:lang w:val="bg-BG"/>
        </w:rPr>
        <w:t xml:space="preserve"> г.</w:t>
      </w:r>
    </w:p>
    <w:p w:rsidR="008960FB" w:rsidRPr="009475FB" w:rsidRDefault="008960FB" w:rsidP="008960FB">
      <w:pPr>
        <w:ind w:right="342"/>
        <w:rPr>
          <w:bCs/>
          <w:sz w:val="24"/>
          <w:szCs w:val="24"/>
          <w:lang w:val="bg-BG"/>
        </w:rPr>
      </w:pPr>
    </w:p>
    <w:tbl>
      <w:tblPr>
        <w:tblW w:w="86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082"/>
        <w:gridCol w:w="1451"/>
        <w:gridCol w:w="1260"/>
        <w:gridCol w:w="1298"/>
        <w:gridCol w:w="1598"/>
      </w:tblGrid>
      <w:tr w:rsidR="008960FB" w:rsidRPr="009475FB" w:rsidTr="008960FB">
        <w:trPr>
          <w:jc w:val="center"/>
        </w:trPr>
        <w:tc>
          <w:tcPr>
            <w:tcW w:w="3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ind w:right="115"/>
              <w:jc w:val="center"/>
              <w:rPr>
                <w:bCs/>
                <w:sz w:val="22"/>
                <w:szCs w:val="22"/>
              </w:rPr>
            </w:pPr>
            <w:r w:rsidRPr="009475FB">
              <w:rPr>
                <w:bCs/>
                <w:sz w:val="22"/>
                <w:szCs w:val="22"/>
              </w:rPr>
              <w:t>община</w:t>
            </w:r>
          </w:p>
        </w:tc>
        <w:tc>
          <w:tcPr>
            <w:tcW w:w="5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ind w:right="115"/>
              <w:jc w:val="center"/>
              <w:rPr>
                <w:bCs/>
                <w:sz w:val="22"/>
                <w:szCs w:val="22"/>
                <w:lang w:val="bg-BG"/>
              </w:rPr>
            </w:pPr>
            <w:r w:rsidRPr="009475FB">
              <w:rPr>
                <w:bCs/>
                <w:sz w:val="22"/>
                <w:szCs w:val="22"/>
                <w:lang w:val="ru-RU"/>
              </w:rPr>
              <w:t>Брой регистрирани в РЗИ</w:t>
            </w:r>
            <w:r w:rsidRPr="009475FB">
              <w:rPr>
                <w:bCs/>
                <w:sz w:val="22"/>
                <w:szCs w:val="22"/>
                <w:lang w:val="bg-BG"/>
              </w:rPr>
              <w:t xml:space="preserve"> </w:t>
            </w:r>
          </w:p>
          <w:p w:rsidR="008960FB" w:rsidRPr="009475FB" w:rsidRDefault="008960FB">
            <w:pPr>
              <w:ind w:right="115"/>
              <w:jc w:val="center"/>
              <w:rPr>
                <w:bCs/>
                <w:sz w:val="22"/>
                <w:szCs w:val="22"/>
                <w:lang w:val="bg-BG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(титуляри, без наети лица)</w:t>
            </w:r>
          </w:p>
        </w:tc>
      </w:tr>
      <w:tr w:rsidR="008960FB" w:rsidRPr="009475FB" w:rsidTr="008960FB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Pr="009475FB" w:rsidRDefault="008960FB">
            <w:pPr>
              <w:rPr>
                <w:bCs/>
                <w:sz w:val="22"/>
                <w:szCs w:val="22"/>
              </w:rPr>
            </w:pP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spacing w:before="40" w:after="40"/>
              <w:ind w:right="113"/>
              <w:jc w:val="center"/>
              <w:rPr>
                <w:bCs/>
                <w:sz w:val="22"/>
                <w:szCs w:val="22"/>
                <w:lang w:val="ru-RU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В и</w:t>
            </w:r>
            <w:r w:rsidRPr="009475FB">
              <w:rPr>
                <w:bCs/>
                <w:sz w:val="22"/>
                <w:szCs w:val="22"/>
                <w:lang w:val="ru-RU"/>
              </w:rPr>
              <w:t>нд. практики</w:t>
            </w:r>
          </w:p>
        </w:tc>
        <w:tc>
          <w:tcPr>
            <w:tcW w:w="2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spacing w:before="40" w:after="40"/>
              <w:ind w:right="113"/>
              <w:jc w:val="center"/>
              <w:rPr>
                <w:bCs/>
                <w:sz w:val="22"/>
                <w:szCs w:val="22"/>
                <w:lang w:val="ru-RU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В г</w:t>
            </w:r>
            <w:r w:rsidRPr="009475FB">
              <w:rPr>
                <w:bCs/>
                <w:sz w:val="22"/>
                <w:szCs w:val="22"/>
                <w:lang w:val="ru-RU"/>
              </w:rPr>
              <w:t>рупови практики</w:t>
            </w:r>
          </w:p>
        </w:tc>
      </w:tr>
      <w:tr w:rsidR="008960FB" w:rsidRPr="009475FB" w:rsidTr="008960FB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Pr="009475FB" w:rsidRDefault="008960FB">
            <w:pPr>
              <w:rPr>
                <w:bCs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spacing w:before="40" w:after="40"/>
              <w:ind w:right="113"/>
              <w:jc w:val="center"/>
              <w:rPr>
                <w:bCs/>
                <w:sz w:val="22"/>
                <w:szCs w:val="22"/>
                <w:lang w:val="ru-RU"/>
              </w:rPr>
            </w:pPr>
            <w:r w:rsidRPr="009475FB">
              <w:rPr>
                <w:bCs/>
                <w:sz w:val="22"/>
                <w:szCs w:val="22"/>
                <w:lang w:val="ru-RU"/>
              </w:rPr>
              <w:t>лекари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spacing w:before="40" w:after="40"/>
              <w:ind w:right="113"/>
              <w:jc w:val="center"/>
              <w:rPr>
                <w:bCs/>
                <w:sz w:val="22"/>
                <w:szCs w:val="22"/>
                <w:lang w:val="ru-RU"/>
              </w:rPr>
            </w:pPr>
            <w:r w:rsidRPr="009475FB">
              <w:rPr>
                <w:bCs/>
                <w:sz w:val="22"/>
                <w:szCs w:val="22"/>
                <w:lang w:val="ru-RU"/>
              </w:rPr>
              <w:t>дентални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spacing w:before="40" w:after="40"/>
              <w:ind w:right="113"/>
              <w:jc w:val="center"/>
              <w:rPr>
                <w:bCs/>
                <w:sz w:val="22"/>
                <w:szCs w:val="22"/>
                <w:lang w:val="ru-RU"/>
              </w:rPr>
            </w:pPr>
            <w:r w:rsidRPr="009475FB">
              <w:rPr>
                <w:bCs/>
                <w:sz w:val="22"/>
                <w:szCs w:val="22"/>
                <w:lang w:val="ru-RU"/>
              </w:rPr>
              <w:t>лекари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spacing w:before="40" w:after="40"/>
              <w:ind w:right="113"/>
              <w:jc w:val="center"/>
              <w:rPr>
                <w:bCs/>
                <w:sz w:val="22"/>
                <w:szCs w:val="22"/>
                <w:lang w:val="ru-RU"/>
              </w:rPr>
            </w:pPr>
            <w:r w:rsidRPr="009475FB">
              <w:rPr>
                <w:bCs/>
                <w:sz w:val="22"/>
                <w:szCs w:val="22"/>
                <w:lang w:val="ru-RU"/>
              </w:rPr>
              <w:t>дентални</w:t>
            </w:r>
          </w:p>
        </w:tc>
      </w:tr>
      <w:tr w:rsidR="008960FB" w:rsidRPr="009475FB" w:rsidTr="008960FB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 w:rsidP="008960FB">
            <w:pPr>
              <w:numPr>
                <w:ilvl w:val="0"/>
                <w:numId w:val="39"/>
              </w:numPr>
              <w:tabs>
                <w:tab w:val="num" w:pos="330"/>
              </w:tabs>
              <w:ind w:left="357" w:right="342" w:hanging="357"/>
              <w:rPr>
                <w:bCs/>
                <w:sz w:val="24"/>
                <w:szCs w:val="24"/>
                <w:lang w:val="ru-RU"/>
              </w:rPr>
            </w:pPr>
            <w:r w:rsidRPr="009475FB">
              <w:rPr>
                <w:bCs/>
                <w:sz w:val="24"/>
                <w:szCs w:val="24"/>
                <w:lang w:val="bg-BG"/>
              </w:rPr>
              <w:t>община В. Търново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9475FB">
              <w:rPr>
                <w:b/>
                <w:bCs/>
                <w:sz w:val="24"/>
                <w:szCs w:val="24"/>
                <w:lang w:val="bg-BG"/>
              </w:rPr>
              <w:t>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9475FB">
              <w:rPr>
                <w:b/>
                <w:bCs/>
                <w:sz w:val="24"/>
                <w:szCs w:val="24"/>
                <w:lang w:val="bg-BG"/>
              </w:rPr>
              <w:t>76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9475FB">
              <w:rPr>
                <w:b/>
                <w:bCs/>
                <w:sz w:val="24"/>
                <w:szCs w:val="24"/>
                <w:lang w:val="bg-BG"/>
              </w:rPr>
              <w:t>34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9475FB">
              <w:rPr>
                <w:b/>
                <w:bCs/>
                <w:sz w:val="24"/>
                <w:szCs w:val="24"/>
                <w:lang w:val="bg-BG"/>
              </w:rPr>
              <w:t>19</w:t>
            </w:r>
          </w:p>
        </w:tc>
      </w:tr>
      <w:tr w:rsidR="008960FB" w:rsidRPr="009475FB" w:rsidTr="008960FB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ind w:right="342"/>
              <w:rPr>
                <w:bCs/>
                <w:sz w:val="24"/>
                <w:szCs w:val="24"/>
                <w:lang w:val="bg-BG"/>
              </w:rPr>
            </w:pPr>
            <w:r w:rsidRPr="009475FB">
              <w:rPr>
                <w:bCs/>
                <w:sz w:val="24"/>
                <w:szCs w:val="24"/>
                <w:lang w:val="bg-BG"/>
              </w:rPr>
              <w:t>в т.ч. в градовете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jc w:val="center"/>
              <w:rPr>
                <w:sz w:val="24"/>
                <w:szCs w:val="24"/>
                <w:lang w:val="bg-BG"/>
              </w:rPr>
            </w:pPr>
            <w:r w:rsidRPr="009475FB">
              <w:rPr>
                <w:sz w:val="24"/>
                <w:szCs w:val="24"/>
                <w:lang w:val="bg-BG"/>
              </w:rPr>
              <w:t>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jc w:val="center"/>
              <w:rPr>
                <w:sz w:val="24"/>
                <w:szCs w:val="24"/>
                <w:lang w:val="bg-BG"/>
              </w:rPr>
            </w:pPr>
            <w:r w:rsidRPr="009475FB">
              <w:rPr>
                <w:sz w:val="24"/>
                <w:szCs w:val="24"/>
                <w:lang w:val="bg-BG"/>
              </w:rPr>
              <w:t>73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jc w:val="center"/>
              <w:rPr>
                <w:sz w:val="24"/>
                <w:szCs w:val="24"/>
                <w:lang w:val="bg-BG"/>
              </w:rPr>
            </w:pPr>
            <w:r w:rsidRPr="009475FB">
              <w:rPr>
                <w:sz w:val="24"/>
                <w:szCs w:val="24"/>
                <w:lang w:val="bg-BG"/>
              </w:rPr>
              <w:t>32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jc w:val="center"/>
              <w:rPr>
                <w:sz w:val="24"/>
                <w:szCs w:val="24"/>
                <w:lang w:val="bg-BG"/>
              </w:rPr>
            </w:pPr>
            <w:r w:rsidRPr="009475FB">
              <w:rPr>
                <w:sz w:val="24"/>
                <w:szCs w:val="24"/>
                <w:lang w:val="bg-BG"/>
              </w:rPr>
              <w:t>19</w:t>
            </w:r>
          </w:p>
        </w:tc>
      </w:tr>
      <w:tr w:rsidR="008960FB" w:rsidRPr="009475FB" w:rsidTr="008960FB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ind w:right="342" w:firstLine="624"/>
              <w:rPr>
                <w:bCs/>
                <w:sz w:val="24"/>
                <w:szCs w:val="24"/>
                <w:lang w:val="bg-BG"/>
              </w:rPr>
            </w:pPr>
            <w:r w:rsidRPr="009475FB">
              <w:rPr>
                <w:bCs/>
                <w:sz w:val="24"/>
                <w:szCs w:val="24"/>
                <w:lang w:val="bg-BG"/>
              </w:rPr>
              <w:t>в селата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jc w:val="center"/>
              <w:rPr>
                <w:sz w:val="24"/>
                <w:szCs w:val="24"/>
                <w:lang w:val="bg-BG"/>
              </w:rPr>
            </w:pPr>
            <w:r w:rsidRPr="009475FB">
              <w:rPr>
                <w:sz w:val="24"/>
                <w:szCs w:val="24"/>
                <w:lang w:val="bg-BG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jc w:val="center"/>
              <w:rPr>
                <w:sz w:val="24"/>
                <w:szCs w:val="24"/>
                <w:lang w:val="bg-BG"/>
              </w:rPr>
            </w:pPr>
            <w:r w:rsidRPr="009475FB">
              <w:rPr>
                <w:sz w:val="24"/>
                <w:szCs w:val="24"/>
              </w:rPr>
              <w:t>3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jc w:val="center"/>
              <w:rPr>
                <w:sz w:val="24"/>
                <w:szCs w:val="24"/>
                <w:lang w:val="bg-BG"/>
              </w:rPr>
            </w:pPr>
            <w:r w:rsidRPr="009475FB">
              <w:rPr>
                <w:sz w:val="24"/>
                <w:szCs w:val="24"/>
                <w:lang w:val="bg-BG"/>
              </w:rPr>
              <w:t>2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jc w:val="center"/>
              <w:rPr>
                <w:sz w:val="24"/>
                <w:szCs w:val="24"/>
              </w:rPr>
            </w:pPr>
            <w:r w:rsidRPr="009475FB">
              <w:rPr>
                <w:sz w:val="24"/>
                <w:szCs w:val="24"/>
              </w:rPr>
              <w:t>0</w:t>
            </w:r>
          </w:p>
        </w:tc>
      </w:tr>
      <w:tr w:rsidR="008960FB" w:rsidRPr="009475FB" w:rsidTr="008960FB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 w:rsidP="008960FB">
            <w:pPr>
              <w:numPr>
                <w:ilvl w:val="0"/>
                <w:numId w:val="39"/>
              </w:numPr>
              <w:tabs>
                <w:tab w:val="num" w:pos="330"/>
              </w:tabs>
              <w:ind w:left="357" w:right="342" w:hanging="357"/>
              <w:rPr>
                <w:bCs/>
                <w:sz w:val="24"/>
                <w:szCs w:val="24"/>
                <w:lang w:val="bg-BG"/>
              </w:rPr>
            </w:pPr>
            <w:r w:rsidRPr="009475FB">
              <w:rPr>
                <w:bCs/>
                <w:sz w:val="24"/>
                <w:szCs w:val="24"/>
                <w:lang w:val="bg-BG"/>
              </w:rPr>
              <w:t>община Г. Оряховица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jc w:val="center"/>
              <w:rPr>
                <w:b/>
                <w:bCs/>
                <w:sz w:val="24"/>
                <w:szCs w:val="24"/>
              </w:rPr>
            </w:pPr>
            <w:r w:rsidRPr="009475FB">
              <w:rPr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9475FB">
              <w:rPr>
                <w:b/>
                <w:bCs/>
                <w:sz w:val="24"/>
                <w:szCs w:val="24"/>
              </w:rPr>
              <w:t>3</w:t>
            </w:r>
            <w:r w:rsidRPr="009475FB">
              <w:rPr>
                <w:b/>
                <w:bCs/>
                <w:sz w:val="24"/>
                <w:szCs w:val="24"/>
                <w:lang w:val="bg-BG"/>
              </w:rPr>
              <w:t>4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jc w:val="center"/>
              <w:rPr>
                <w:b/>
                <w:bCs/>
                <w:sz w:val="24"/>
                <w:szCs w:val="24"/>
              </w:rPr>
            </w:pPr>
            <w:r w:rsidRPr="009475FB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jc w:val="center"/>
              <w:rPr>
                <w:b/>
                <w:bCs/>
                <w:sz w:val="24"/>
                <w:szCs w:val="24"/>
              </w:rPr>
            </w:pPr>
            <w:r w:rsidRPr="009475FB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8960FB" w:rsidRPr="009475FB" w:rsidTr="008960FB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ind w:right="342"/>
              <w:rPr>
                <w:bCs/>
                <w:sz w:val="24"/>
                <w:szCs w:val="24"/>
                <w:lang w:val="bg-BG"/>
              </w:rPr>
            </w:pPr>
            <w:r w:rsidRPr="009475FB">
              <w:rPr>
                <w:bCs/>
                <w:sz w:val="24"/>
                <w:szCs w:val="24"/>
                <w:lang w:val="bg-BG"/>
              </w:rPr>
              <w:t>в т.ч. в градовете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jc w:val="center"/>
              <w:rPr>
                <w:sz w:val="24"/>
                <w:szCs w:val="24"/>
              </w:rPr>
            </w:pPr>
            <w:r w:rsidRPr="009475FB">
              <w:rPr>
                <w:sz w:val="24"/>
                <w:szCs w:val="24"/>
              </w:rPr>
              <w:t>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jc w:val="center"/>
              <w:rPr>
                <w:sz w:val="24"/>
                <w:szCs w:val="24"/>
                <w:lang w:val="bg-BG"/>
              </w:rPr>
            </w:pPr>
            <w:r w:rsidRPr="009475FB">
              <w:rPr>
                <w:sz w:val="24"/>
                <w:szCs w:val="24"/>
              </w:rPr>
              <w:t>3</w:t>
            </w:r>
            <w:r w:rsidRPr="009475FB">
              <w:rPr>
                <w:sz w:val="24"/>
                <w:szCs w:val="24"/>
                <w:lang w:val="bg-BG"/>
              </w:rPr>
              <w:t>2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jc w:val="center"/>
              <w:rPr>
                <w:sz w:val="24"/>
                <w:szCs w:val="24"/>
              </w:rPr>
            </w:pPr>
            <w:r w:rsidRPr="009475FB">
              <w:rPr>
                <w:sz w:val="24"/>
                <w:szCs w:val="24"/>
              </w:rPr>
              <w:t>2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jc w:val="center"/>
              <w:rPr>
                <w:sz w:val="24"/>
                <w:szCs w:val="24"/>
              </w:rPr>
            </w:pPr>
            <w:r w:rsidRPr="009475FB">
              <w:rPr>
                <w:sz w:val="24"/>
                <w:szCs w:val="24"/>
              </w:rPr>
              <w:t>3</w:t>
            </w:r>
          </w:p>
        </w:tc>
      </w:tr>
      <w:tr w:rsidR="008960FB" w:rsidRPr="009475FB" w:rsidTr="008960FB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ind w:right="342" w:firstLine="624"/>
              <w:rPr>
                <w:bCs/>
                <w:sz w:val="24"/>
                <w:szCs w:val="24"/>
                <w:lang w:val="bg-BG"/>
              </w:rPr>
            </w:pPr>
            <w:r w:rsidRPr="009475FB">
              <w:rPr>
                <w:bCs/>
                <w:sz w:val="24"/>
                <w:szCs w:val="24"/>
                <w:lang w:val="bg-BG"/>
              </w:rPr>
              <w:t>в селата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jc w:val="center"/>
              <w:rPr>
                <w:sz w:val="24"/>
                <w:szCs w:val="24"/>
              </w:rPr>
            </w:pPr>
            <w:r w:rsidRPr="009475FB">
              <w:rPr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jc w:val="center"/>
              <w:rPr>
                <w:sz w:val="24"/>
                <w:szCs w:val="24"/>
              </w:rPr>
            </w:pPr>
            <w:r w:rsidRPr="009475FB">
              <w:rPr>
                <w:sz w:val="24"/>
                <w:szCs w:val="24"/>
              </w:rPr>
              <w:t>2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jc w:val="center"/>
              <w:rPr>
                <w:sz w:val="24"/>
                <w:szCs w:val="24"/>
              </w:rPr>
            </w:pPr>
            <w:r w:rsidRPr="009475FB">
              <w:rPr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jc w:val="center"/>
              <w:rPr>
                <w:sz w:val="24"/>
                <w:szCs w:val="24"/>
              </w:rPr>
            </w:pPr>
            <w:r w:rsidRPr="009475FB">
              <w:rPr>
                <w:sz w:val="24"/>
                <w:szCs w:val="24"/>
              </w:rPr>
              <w:t>0</w:t>
            </w:r>
          </w:p>
        </w:tc>
      </w:tr>
      <w:tr w:rsidR="008960FB" w:rsidRPr="009475FB" w:rsidTr="008960FB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 w:rsidP="008960FB">
            <w:pPr>
              <w:numPr>
                <w:ilvl w:val="0"/>
                <w:numId w:val="39"/>
              </w:numPr>
              <w:tabs>
                <w:tab w:val="num" w:pos="330"/>
              </w:tabs>
              <w:ind w:left="357" w:right="342" w:hanging="357"/>
              <w:rPr>
                <w:bCs/>
                <w:sz w:val="24"/>
                <w:szCs w:val="24"/>
                <w:lang w:val="bg-BG"/>
              </w:rPr>
            </w:pPr>
            <w:r w:rsidRPr="009475FB">
              <w:rPr>
                <w:bCs/>
                <w:sz w:val="24"/>
                <w:szCs w:val="24"/>
                <w:lang w:val="bg-BG"/>
              </w:rPr>
              <w:t>община Елена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jc w:val="center"/>
              <w:rPr>
                <w:b/>
                <w:bCs/>
                <w:sz w:val="24"/>
                <w:szCs w:val="24"/>
              </w:rPr>
            </w:pPr>
            <w:r w:rsidRPr="009475FB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jc w:val="center"/>
              <w:rPr>
                <w:b/>
                <w:bCs/>
                <w:sz w:val="24"/>
                <w:szCs w:val="24"/>
              </w:rPr>
            </w:pPr>
            <w:r w:rsidRPr="009475FB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jc w:val="center"/>
              <w:rPr>
                <w:b/>
                <w:bCs/>
                <w:sz w:val="24"/>
                <w:szCs w:val="24"/>
              </w:rPr>
            </w:pPr>
            <w:r w:rsidRPr="009475FB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jc w:val="center"/>
              <w:rPr>
                <w:b/>
                <w:bCs/>
                <w:sz w:val="24"/>
                <w:szCs w:val="24"/>
              </w:rPr>
            </w:pPr>
            <w:r w:rsidRPr="009475FB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8960FB" w:rsidRPr="009475FB" w:rsidTr="008960FB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ind w:right="342"/>
              <w:rPr>
                <w:bCs/>
                <w:sz w:val="24"/>
                <w:szCs w:val="24"/>
                <w:lang w:val="bg-BG"/>
              </w:rPr>
            </w:pPr>
            <w:r w:rsidRPr="009475FB">
              <w:rPr>
                <w:bCs/>
                <w:sz w:val="24"/>
                <w:szCs w:val="24"/>
                <w:lang w:val="bg-BG"/>
              </w:rPr>
              <w:t>в т.ч. в градовете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jc w:val="center"/>
              <w:rPr>
                <w:sz w:val="24"/>
                <w:szCs w:val="24"/>
              </w:rPr>
            </w:pPr>
            <w:r w:rsidRPr="009475FB">
              <w:rPr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jc w:val="center"/>
              <w:rPr>
                <w:sz w:val="24"/>
                <w:szCs w:val="24"/>
              </w:rPr>
            </w:pPr>
            <w:r w:rsidRPr="009475FB">
              <w:rPr>
                <w:sz w:val="24"/>
                <w:szCs w:val="24"/>
              </w:rPr>
              <w:t>5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jc w:val="center"/>
              <w:rPr>
                <w:sz w:val="24"/>
                <w:szCs w:val="24"/>
              </w:rPr>
            </w:pPr>
            <w:r w:rsidRPr="009475FB">
              <w:rPr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jc w:val="center"/>
              <w:rPr>
                <w:sz w:val="24"/>
                <w:szCs w:val="24"/>
              </w:rPr>
            </w:pPr>
            <w:r w:rsidRPr="009475FB">
              <w:rPr>
                <w:sz w:val="24"/>
                <w:szCs w:val="24"/>
              </w:rPr>
              <w:t>0</w:t>
            </w:r>
          </w:p>
        </w:tc>
      </w:tr>
      <w:tr w:rsidR="008960FB" w:rsidRPr="009475FB" w:rsidTr="008960FB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ind w:right="342" w:firstLine="624"/>
              <w:rPr>
                <w:bCs/>
                <w:sz w:val="24"/>
                <w:szCs w:val="24"/>
                <w:lang w:val="bg-BG"/>
              </w:rPr>
            </w:pPr>
            <w:r w:rsidRPr="009475FB">
              <w:rPr>
                <w:bCs/>
                <w:sz w:val="24"/>
                <w:szCs w:val="24"/>
                <w:lang w:val="bg-BG"/>
              </w:rPr>
              <w:t>в селата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jc w:val="center"/>
              <w:rPr>
                <w:sz w:val="24"/>
                <w:szCs w:val="24"/>
                <w:lang w:val="bg-BG"/>
              </w:rPr>
            </w:pPr>
            <w:r w:rsidRPr="009475FB">
              <w:rPr>
                <w:sz w:val="24"/>
                <w:szCs w:val="24"/>
              </w:rPr>
              <w:t>1</w:t>
            </w:r>
            <w:r w:rsidRPr="009475FB">
              <w:rPr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jc w:val="center"/>
              <w:rPr>
                <w:sz w:val="24"/>
                <w:szCs w:val="24"/>
              </w:rPr>
            </w:pPr>
            <w:r w:rsidRPr="009475FB">
              <w:rPr>
                <w:sz w:val="24"/>
                <w:szCs w:val="24"/>
              </w:rPr>
              <w:t>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jc w:val="center"/>
              <w:rPr>
                <w:sz w:val="24"/>
                <w:szCs w:val="24"/>
              </w:rPr>
            </w:pPr>
            <w:r w:rsidRPr="009475FB">
              <w:rPr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jc w:val="center"/>
              <w:rPr>
                <w:sz w:val="24"/>
                <w:szCs w:val="24"/>
              </w:rPr>
            </w:pPr>
            <w:r w:rsidRPr="009475FB">
              <w:rPr>
                <w:sz w:val="24"/>
                <w:szCs w:val="24"/>
              </w:rPr>
              <w:t>0</w:t>
            </w:r>
          </w:p>
        </w:tc>
      </w:tr>
      <w:tr w:rsidR="008960FB" w:rsidRPr="009475FB" w:rsidTr="008960FB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 w:rsidP="008960FB">
            <w:pPr>
              <w:numPr>
                <w:ilvl w:val="0"/>
                <w:numId w:val="39"/>
              </w:numPr>
              <w:tabs>
                <w:tab w:val="num" w:pos="330"/>
              </w:tabs>
              <w:ind w:left="357" w:right="342" w:hanging="357"/>
              <w:rPr>
                <w:bCs/>
                <w:sz w:val="24"/>
                <w:szCs w:val="24"/>
                <w:lang w:val="bg-BG"/>
              </w:rPr>
            </w:pPr>
            <w:r w:rsidRPr="009475FB">
              <w:rPr>
                <w:bCs/>
                <w:sz w:val="24"/>
                <w:szCs w:val="24"/>
                <w:lang w:val="bg-BG"/>
              </w:rPr>
              <w:t>община Златарица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jc w:val="center"/>
              <w:rPr>
                <w:b/>
                <w:bCs/>
                <w:sz w:val="24"/>
                <w:szCs w:val="24"/>
              </w:rPr>
            </w:pPr>
            <w:r w:rsidRPr="009475FB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jc w:val="center"/>
              <w:rPr>
                <w:b/>
                <w:bCs/>
                <w:sz w:val="24"/>
                <w:szCs w:val="24"/>
              </w:rPr>
            </w:pPr>
            <w:r w:rsidRPr="009475FB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jc w:val="center"/>
              <w:rPr>
                <w:b/>
                <w:bCs/>
                <w:sz w:val="24"/>
                <w:szCs w:val="24"/>
              </w:rPr>
            </w:pPr>
            <w:r w:rsidRPr="009475FB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jc w:val="center"/>
              <w:rPr>
                <w:b/>
                <w:bCs/>
                <w:sz w:val="24"/>
                <w:szCs w:val="24"/>
              </w:rPr>
            </w:pPr>
            <w:r w:rsidRPr="009475FB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8960FB" w:rsidRPr="009475FB" w:rsidTr="008960FB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ind w:right="342"/>
              <w:rPr>
                <w:bCs/>
                <w:sz w:val="24"/>
                <w:szCs w:val="24"/>
                <w:lang w:val="bg-BG"/>
              </w:rPr>
            </w:pPr>
            <w:r w:rsidRPr="009475FB">
              <w:rPr>
                <w:bCs/>
                <w:sz w:val="24"/>
                <w:szCs w:val="24"/>
                <w:lang w:val="bg-BG"/>
              </w:rPr>
              <w:t>в т.ч. в градовете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jc w:val="center"/>
              <w:rPr>
                <w:sz w:val="24"/>
                <w:szCs w:val="24"/>
              </w:rPr>
            </w:pPr>
            <w:r w:rsidRPr="009475FB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jc w:val="center"/>
              <w:rPr>
                <w:sz w:val="24"/>
                <w:szCs w:val="24"/>
              </w:rPr>
            </w:pPr>
            <w:r w:rsidRPr="009475FB">
              <w:rPr>
                <w:sz w:val="24"/>
                <w:szCs w:val="24"/>
              </w:rPr>
              <w:t>2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jc w:val="center"/>
              <w:rPr>
                <w:sz w:val="24"/>
                <w:szCs w:val="24"/>
              </w:rPr>
            </w:pPr>
            <w:r w:rsidRPr="009475FB">
              <w:rPr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jc w:val="center"/>
              <w:rPr>
                <w:sz w:val="24"/>
                <w:szCs w:val="24"/>
              </w:rPr>
            </w:pPr>
            <w:r w:rsidRPr="009475FB">
              <w:rPr>
                <w:sz w:val="24"/>
                <w:szCs w:val="24"/>
              </w:rPr>
              <w:t>0</w:t>
            </w:r>
          </w:p>
        </w:tc>
      </w:tr>
      <w:tr w:rsidR="008960FB" w:rsidRPr="009475FB" w:rsidTr="008960FB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ind w:right="342" w:firstLine="624"/>
              <w:rPr>
                <w:bCs/>
                <w:sz w:val="24"/>
                <w:szCs w:val="24"/>
                <w:lang w:val="bg-BG"/>
              </w:rPr>
            </w:pPr>
            <w:r w:rsidRPr="009475FB">
              <w:rPr>
                <w:bCs/>
                <w:sz w:val="24"/>
                <w:szCs w:val="24"/>
                <w:lang w:val="bg-BG"/>
              </w:rPr>
              <w:t>в селата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jc w:val="center"/>
              <w:rPr>
                <w:sz w:val="24"/>
                <w:szCs w:val="24"/>
              </w:rPr>
            </w:pPr>
            <w:r w:rsidRPr="009475FB"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jc w:val="center"/>
              <w:rPr>
                <w:sz w:val="24"/>
                <w:szCs w:val="24"/>
              </w:rPr>
            </w:pPr>
            <w:r w:rsidRPr="009475FB">
              <w:rPr>
                <w:sz w:val="24"/>
                <w:szCs w:val="24"/>
              </w:rPr>
              <w:t>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jc w:val="center"/>
              <w:rPr>
                <w:sz w:val="24"/>
                <w:szCs w:val="24"/>
              </w:rPr>
            </w:pPr>
            <w:r w:rsidRPr="009475FB">
              <w:rPr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jc w:val="center"/>
              <w:rPr>
                <w:sz w:val="24"/>
                <w:szCs w:val="24"/>
              </w:rPr>
            </w:pPr>
            <w:r w:rsidRPr="009475FB">
              <w:rPr>
                <w:sz w:val="24"/>
                <w:szCs w:val="24"/>
              </w:rPr>
              <w:t>0</w:t>
            </w:r>
          </w:p>
        </w:tc>
      </w:tr>
      <w:tr w:rsidR="008960FB" w:rsidRPr="009475FB" w:rsidTr="008960FB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 w:rsidP="008960FB">
            <w:pPr>
              <w:numPr>
                <w:ilvl w:val="0"/>
                <w:numId w:val="39"/>
              </w:numPr>
              <w:tabs>
                <w:tab w:val="num" w:pos="330"/>
              </w:tabs>
              <w:ind w:left="357" w:right="342" w:hanging="357"/>
              <w:rPr>
                <w:bCs/>
                <w:sz w:val="24"/>
                <w:szCs w:val="24"/>
                <w:lang w:val="bg-BG"/>
              </w:rPr>
            </w:pPr>
            <w:r w:rsidRPr="009475FB">
              <w:rPr>
                <w:bCs/>
                <w:sz w:val="24"/>
                <w:szCs w:val="24"/>
                <w:lang w:val="bg-BG"/>
              </w:rPr>
              <w:t>община Лясковец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jc w:val="center"/>
              <w:rPr>
                <w:b/>
                <w:bCs/>
                <w:sz w:val="24"/>
                <w:szCs w:val="24"/>
              </w:rPr>
            </w:pPr>
            <w:r w:rsidRPr="009475FB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jc w:val="center"/>
              <w:rPr>
                <w:b/>
                <w:bCs/>
                <w:sz w:val="24"/>
                <w:szCs w:val="24"/>
              </w:rPr>
            </w:pPr>
            <w:r w:rsidRPr="009475FB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jc w:val="center"/>
              <w:rPr>
                <w:b/>
                <w:bCs/>
                <w:sz w:val="24"/>
                <w:szCs w:val="24"/>
              </w:rPr>
            </w:pPr>
            <w:r w:rsidRPr="009475FB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jc w:val="center"/>
              <w:rPr>
                <w:b/>
                <w:bCs/>
                <w:sz w:val="24"/>
                <w:szCs w:val="24"/>
              </w:rPr>
            </w:pPr>
            <w:r w:rsidRPr="009475FB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8960FB" w:rsidRPr="009475FB" w:rsidTr="008960FB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ind w:right="342"/>
              <w:rPr>
                <w:bCs/>
                <w:sz w:val="24"/>
                <w:szCs w:val="24"/>
                <w:lang w:val="bg-BG"/>
              </w:rPr>
            </w:pPr>
            <w:r w:rsidRPr="009475FB">
              <w:rPr>
                <w:bCs/>
                <w:sz w:val="24"/>
                <w:szCs w:val="24"/>
                <w:lang w:val="bg-BG"/>
              </w:rPr>
              <w:t>в т.ч. в градовете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jc w:val="center"/>
              <w:rPr>
                <w:sz w:val="24"/>
                <w:szCs w:val="24"/>
              </w:rPr>
            </w:pPr>
            <w:r w:rsidRPr="009475FB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jc w:val="center"/>
              <w:rPr>
                <w:sz w:val="24"/>
                <w:szCs w:val="24"/>
              </w:rPr>
            </w:pPr>
            <w:r w:rsidRPr="009475FB">
              <w:rPr>
                <w:sz w:val="24"/>
                <w:szCs w:val="24"/>
              </w:rPr>
              <w:t>9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jc w:val="center"/>
              <w:rPr>
                <w:sz w:val="24"/>
                <w:szCs w:val="24"/>
              </w:rPr>
            </w:pPr>
            <w:r w:rsidRPr="009475FB">
              <w:rPr>
                <w:sz w:val="24"/>
                <w:szCs w:val="24"/>
              </w:rPr>
              <w:t>2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jc w:val="center"/>
              <w:rPr>
                <w:sz w:val="24"/>
                <w:szCs w:val="24"/>
              </w:rPr>
            </w:pPr>
            <w:r w:rsidRPr="009475FB">
              <w:rPr>
                <w:sz w:val="24"/>
                <w:szCs w:val="24"/>
              </w:rPr>
              <w:t>2</w:t>
            </w:r>
          </w:p>
        </w:tc>
      </w:tr>
      <w:tr w:rsidR="008960FB" w:rsidRPr="009475FB" w:rsidTr="008960FB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ind w:right="342" w:firstLine="624"/>
              <w:rPr>
                <w:bCs/>
                <w:sz w:val="24"/>
                <w:szCs w:val="24"/>
                <w:lang w:val="bg-BG"/>
              </w:rPr>
            </w:pPr>
            <w:r w:rsidRPr="009475FB">
              <w:rPr>
                <w:bCs/>
                <w:sz w:val="24"/>
                <w:szCs w:val="24"/>
                <w:lang w:val="bg-BG"/>
              </w:rPr>
              <w:t>в селата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jc w:val="center"/>
              <w:rPr>
                <w:sz w:val="24"/>
                <w:szCs w:val="24"/>
              </w:rPr>
            </w:pPr>
            <w:r w:rsidRPr="009475FB"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jc w:val="center"/>
              <w:rPr>
                <w:sz w:val="24"/>
                <w:szCs w:val="24"/>
              </w:rPr>
            </w:pPr>
            <w:r w:rsidRPr="009475FB">
              <w:rPr>
                <w:sz w:val="24"/>
                <w:szCs w:val="24"/>
              </w:rPr>
              <w:t>1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jc w:val="center"/>
              <w:rPr>
                <w:sz w:val="24"/>
                <w:szCs w:val="24"/>
              </w:rPr>
            </w:pPr>
            <w:r w:rsidRPr="009475FB">
              <w:rPr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jc w:val="center"/>
              <w:rPr>
                <w:sz w:val="24"/>
                <w:szCs w:val="24"/>
              </w:rPr>
            </w:pPr>
            <w:r w:rsidRPr="009475FB">
              <w:rPr>
                <w:sz w:val="24"/>
                <w:szCs w:val="24"/>
              </w:rPr>
              <w:t>2</w:t>
            </w:r>
          </w:p>
        </w:tc>
      </w:tr>
      <w:tr w:rsidR="008960FB" w:rsidRPr="009475FB" w:rsidTr="008960FB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 w:rsidP="008960FB">
            <w:pPr>
              <w:numPr>
                <w:ilvl w:val="0"/>
                <w:numId w:val="39"/>
              </w:numPr>
              <w:tabs>
                <w:tab w:val="num" w:pos="330"/>
              </w:tabs>
              <w:ind w:left="357" w:right="342" w:hanging="357"/>
              <w:rPr>
                <w:bCs/>
                <w:sz w:val="24"/>
                <w:szCs w:val="24"/>
                <w:lang w:val="bg-BG"/>
              </w:rPr>
            </w:pPr>
            <w:r w:rsidRPr="009475FB">
              <w:rPr>
                <w:bCs/>
                <w:sz w:val="24"/>
                <w:szCs w:val="24"/>
                <w:lang w:val="bg-BG"/>
              </w:rPr>
              <w:t>община Павликени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jc w:val="center"/>
              <w:rPr>
                <w:b/>
                <w:bCs/>
                <w:sz w:val="24"/>
                <w:szCs w:val="24"/>
              </w:rPr>
            </w:pPr>
            <w:r w:rsidRPr="009475FB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jc w:val="center"/>
              <w:rPr>
                <w:b/>
                <w:bCs/>
                <w:sz w:val="24"/>
                <w:szCs w:val="24"/>
              </w:rPr>
            </w:pPr>
            <w:r w:rsidRPr="009475FB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jc w:val="center"/>
              <w:rPr>
                <w:b/>
                <w:bCs/>
                <w:sz w:val="24"/>
                <w:szCs w:val="24"/>
              </w:rPr>
            </w:pPr>
            <w:r w:rsidRPr="009475FB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jc w:val="center"/>
              <w:rPr>
                <w:b/>
                <w:bCs/>
                <w:sz w:val="24"/>
                <w:szCs w:val="24"/>
              </w:rPr>
            </w:pPr>
            <w:r w:rsidRPr="009475FB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8960FB" w:rsidRPr="009475FB" w:rsidTr="008960FB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ind w:right="342"/>
              <w:rPr>
                <w:bCs/>
                <w:sz w:val="24"/>
                <w:szCs w:val="24"/>
                <w:lang w:val="bg-BG"/>
              </w:rPr>
            </w:pPr>
            <w:r w:rsidRPr="009475FB">
              <w:rPr>
                <w:bCs/>
                <w:sz w:val="24"/>
                <w:szCs w:val="24"/>
                <w:lang w:val="bg-BG"/>
              </w:rPr>
              <w:t>в т.ч. в градовете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jc w:val="center"/>
              <w:rPr>
                <w:sz w:val="24"/>
                <w:szCs w:val="24"/>
              </w:rPr>
            </w:pPr>
            <w:r w:rsidRPr="009475FB">
              <w:rPr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jc w:val="center"/>
              <w:rPr>
                <w:sz w:val="24"/>
                <w:szCs w:val="24"/>
              </w:rPr>
            </w:pPr>
            <w:r w:rsidRPr="009475FB">
              <w:rPr>
                <w:sz w:val="24"/>
                <w:szCs w:val="24"/>
              </w:rPr>
              <w:t>13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jc w:val="center"/>
              <w:rPr>
                <w:sz w:val="24"/>
                <w:szCs w:val="24"/>
              </w:rPr>
            </w:pPr>
            <w:r w:rsidRPr="009475FB">
              <w:rPr>
                <w:sz w:val="24"/>
                <w:szCs w:val="24"/>
              </w:rPr>
              <w:t>4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jc w:val="center"/>
              <w:rPr>
                <w:sz w:val="24"/>
                <w:szCs w:val="24"/>
              </w:rPr>
            </w:pPr>
            <w:r w:rsidRPr="009475FB">
              <w:rPr>
                <w:sz w:val="24"/>
                <w:szCs w:val="24"/>
              </w:rPr>
              <w:t>2</w:t>
            </w:r>
          </w:p>
        </w:tc>
      </w:tr>
      <w:tr w:rsidR="008960FB" w:rsidRPr="009475FB" w:rsidTr="008960FB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ind w:right="342" w:firstLine="624"/>
              <w:rPr>
                <w:bCs/>
                <w:sz w:val="24"/>
                <w:szCs w:val="24"/>
                <w:lang w:val="bg-BG"/>
              </w:rPr>
            </w:pPr>
            <w:r w:rsidRPr="009475FB">
              <w:rPr>
                <w:bCs/>
                <w:sz w:val="24"/>
                <w:szCs w:val="24"/>
                <w:lang w:val="bg-BG"/>
              </w:rPr>
              <w:t>в селата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jc w:val="center"/>
              <w:rPr>
                <w:sz w:val="24"/>
                <w:szCs w:val="24"/>
              </w:rPr>
            </w:pPr>
            <w:r w:rsidRPr="009475FB"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jc w:val="center"/>
              <w:rPr>
                <w:sz w:val="24"/>
                <w:szCs w:val="24"/>
              </w:rPr>
            </w:pPr>
            <w:r w:rsidRPr="009475FB">
              <w:rPr>
                <w:sz w:val="24"/>
                <w:szCs w:val="24"/>
              </w:rPr>
              <w:t>1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jc w:val="center"/>
              <w:rPr>
                <w:sz w:val="24"/>
                <w:szCs w:val="24"/>
              </w:rPr>
            </w:pPr>
            <w:r w:rsidRPr="009475FB">
              <w:rPr>
                <w:sz w:val="24"/>
                <w:szCs w:val="24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jc w:val="center"/>
              <w:rPr>
                <w:sz w:val="24"/>
                <w:szCs w:val="24"/>
              </w:rPr>
            </w:pPr>
            <w:r w:rsidRPr="009475FB">
              <w:rPr>
                <w:sz w:val="24"/>
                <w:szCs w:val="24"/>
              </w:rPr>
              <w:t>0</w:t>
            </w:r>
          </w:p>
        </w:tc>
      </w:tr>
      <w:tr w:rsidR="008960FB" w:rsidRPr="009475FB" w:rsidTr="008960FB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 w:rsidP="008960FB">
            <w:pPr>
              <w:numPr>
                <w:ilvl w:val="0"/>
                <w:numId w:val="39"/>
              </w:numPr>
              <w:tabs>
                <w:tab w:val="num" w:pos="330"/>
              </w:tabs>
              <w:ind w:left="357" w:right="342" w:hanging="357"/>
              <w:rPr>
                <w:bCs/>
                <w:sz w:val="24"/>
                <w:szCs w:val="24"/>
                <w:lang w:val="bg-BG"/>
              </w:rPr>
            </w:pPr>
            <w:r w:rsidRPr="009475FB">
              <w:rPr>
                <w:bCs/>
                <w:sz w:val="24"/>
                <w:szCs w:val="24"/>
                <w:lang w:val="bg-BG"/>
              </w:rPr>
              <w:t>община П. Тръмбеш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jc w:val="center"/>
              <w:rPr>
                <w:b/>
                <w:bCs/>
                <w:sz w:val="24"/>
                <w:szCs w:val="24"/>
              </w:rPr>
            </w:pPr>
            <w:r w:rsidRPr="009475FB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jc w:val="center"/>
              <w:rPr>
                <w:b/>
                <w:bCs/>
                <w:sz w:val="24"/>
                <w:szCs w:val="24"/>
              </w:rPr>
            </w:pPr>
            <w:r w:rsidRPr="009475FB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jc w:val="center"/>
              <w:rPr>
                <w:b/>
                <w:bCs/>
                <w:sz w:val="24"/>
                <w:szCs w:val="24"/>
              </w:rPr>
            </w:pPr>
            <w:r w:rsidRPr="009475FB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jc w:val="center"/>
              <w:rPr>
                <w:b/>
                <w:bCs/>
                <w:sz w:val="24"/>
                <w:szCs w:val="24"/>
              </w:rPr>
            </w:pPr>
            <w:r w:rsidRPr="009475FB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8960FB" w:rsidRPr="009475FB" w:rsidTr="008960FB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ind w:right="342"/>
              <w:rPr>
                <w:bCs/>
                <w:sz w:val="24"/>
                <w:szCs w:val="24"/>
                <w:lang w:val="bg-BG"/>
              </w:rPr>
            </w:pPr>
            <w:r w:rsidRPr="009475FB">
              <w:rPr>
                <w:bCs/>
                <w:sz w:val="24"/>
                <w:szCs w:val="24"/>
                <w:lang w:val="bg-BG"/>
              </w:rPr>
              <w:t>в т.ч. в градовете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jc w:val="center"/>
              <w:rPr>
                <w:sz w:val="24"/>
                <w:szCs w:val="24"/>
              </w:rPr>
            </w:pPr>
            <w:r w:rsidRPr="009475FB">
              <w:rPr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jc w:val="center"/>
              <w:rPr>
                <w:sz w:val="24"/>
                <w:szCs w:val="24"/>
              </w:rPr>
            </w:pPr>
            <w:r w:rsidRPr="009475FB">
              <w:rPr>
                <w:sz w:val="24"/>
                <w:szCs w:val="24"/>
              </w:rPr>
              <w:t>3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jc w:val="center"/>
              <w:rPr>
                <w:sz w:val="24"/>
                <w:szCs w:val="24"/>
              </w:rPr>
            </w:pPr>
            <w:r w:rsidRPr="009475FB">
              <w:rPr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jc w:val="center"/>
              <w:rPr>
                <w:sz w:val="24"/>
                <w:szCs w:val="24"/>
              </w:rPr>
            </w:pPr>
            <w:r w:rsidRPr="009475FB">
              <w:rPr>
                <w:sz w:val="24"/>
                <w:szCs w:val="24"/>
              </w:rPr>
              <w:t>0</w:t>
            </w:r>
          </w:p>
        </w:tc>
      </w:tr>
      <w:tr w:rsidR="008960FB" w:rsidRPr="009475FB" w:rsidTr="008960FB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ind w:right="342" w:firstLine="624"/>
              <w:rPr>
                <w:bCs/>
                <w:sz w:val="24"/>
                <w:szCs w:val="24"/>
                <w:lang w:val="bg-BG"/>
              </w:rPr>
            </w:pPr>
            <w:r w:rsidRPr="009475FB">
              <w:rPr>
                <w:bCs/>
                <w:sz w:val="24"/>
                <w:szCs w:val="24"/>
                <w:lang w:val="bg-BG"/>
              </w:rPr>
              <w:t>в селата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jc w:val="center"/>
              <w:rPr>
                <w:sz w:val="24"/>
                <w:szCs w:val="24"/>
              </w:rPr>
            </w:pPr>
            <w:r w:rsidRPr="009475FB">
              <w:rPr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jc w:val="center"/>
              <w:rPr>
                <w:sz w:val="24"/>
                <w:szCs w:val="24"/>
              </w:rPr>
            </w:pPr>
            <w:r w:rsidRPr="009475FB">
              <w:rPr>
                <w:sz w:val="24"/>
                <w:szCs w:val="24"/>
              </w:rPr>
              <w:t>5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jc w:val="center"/>
              <w:rPr>
                <w:sz w:val="24"/>
                <w:szCs w:val="24"/>
              </w:rPr>
            </w:pPr>
            <w:r w:rsidRPr="009475FB">
              <w:rPr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jc w:val="center"/>
              <w:rPr>
                <w:sz w:val="24"/>
                <w:szCs w:val="24"/>
              </w:rPr>
            </w:pPr>
            <w:r w:rsidRPr="009475FB">
              <w:rPr>
                <w:sz w:val="24"/>
                <w:szCs w:val="24"/>
              </w:rPr>
              <w:t>0</w:t>
            </w:r>
          </w:p>
        </w:tc>
      </w:tr>
      <w:tr w:rsidR="008960FB" w:rsidRPr="009475FB" w:rsidTr="008960FB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 w:rsidP="008960FB">
            <w:pPr>
              <w:numPr>
                <w:ilvl w:val="0"/>
                <w:numId w:val="39"/>
              </w:numPr>
              <w:tabs>
                <w:tab w:val="num" w:pos="330"/>
              </w:tabs>
              <w:ind w:left="357" w:right="342" w:hanging="357"/>
              <w:rPr>
                <w:bCs/>
                <w:sz w:val="24"/>
                <w:szCs w:val="24"/>
                <w:lang w:val="bg-BG"/>
              </w:rPr>
            </w:pPr>
            <w:r w:rsidRPr="009475FB">
              <w:rPr>
                <w:bCs/>
                <w:sz w:val="24"/>
                <w:szCs w:val="24"/>
                <w:lang w:val="bg-BG"/>
              </w:rPr>
              <w:t>община Свищов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jc w:val="center"/>
              <w:rPr>
                <w:b/>
                <w:bCs/>
                <w:sz w:val="24"/>
                <w:szCs w:val="24"/>
              </w:rPr>
            </w:pPr>
            <w:r w:rsidRPr="009475FB"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jc w:val="center"/>
              <w:rPr>
                <w:b/>
                <w:bCs/>
                <w:sz w:val="24"/>
                <w:szCs w:val="24"/>
              </w:rPr>
            </w:pPr>
            <w:r w:rsidRPr="009475FB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jc w:val="center"/>
              <w:rPr>
                <w:b/>
                <w:bCs/>
                <w:sz w:val="24"/>
                <w:szCs w:val="24"/>
              </w:rPr>
            </w:pPr>
            <w:r w:rsidRPr="009475FB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jc w:val="center"/>
              <w:rPr>
                <w:b/>
                <w:bCs/>
                <w:sz w:val="24"/>
                <w:szCs w:val="24"/>
              </w:rPr>
            </w:pPr>
            <w:r w:rsidRPr="009475FB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8960FB" w:rsidRPr="009475FB" w:rsidTr="008960FB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ind w:right="342"/>
              <w:rPr>
                <w:bCs/>
                <w:sz w:val="24"/>
                <w:szCs w:val="24"/>
                <w:lang w:val="bg-BG"/>
              </w:rPr>
            </w:pPr>
            <w:r w:rsidRPr="009475FB">
              <w:rPr>
                <w:bCs/>
                <w:sz w:val="24"/>
                <w:szCs w:val="24"/>
                <w:lang w:val="bg-BG"/>
              </w:rPr>
              <w:t>в т.ч. в градовете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jc w:val="center"/>
              <w:rPr>
                <w:sz w:val="24"/>
                <w:szCs w:val="24"/>
              </w:rPr>
            </w:pPr>
            <w:r w:rsidRPr="009475FB">
              <w:rPr>
                <w:sz w:val="24"/>
                <w:szCs w:val="24"/>
              </w:rPr>
              <w:t>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jc w:val="center"/>
              <w:rPr>
                <w:sz w:val="24"/>
                <w:szCs w:val="24"/>
              </w:rPr>
            </w:pPr>
            <w:r w:rsidRPr="009475FB">
              <w:rPr>
                <w:sz w:val="24"/>
                <w:szCs w:val="24"/>
              </w:rPr>
              <w:t>18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jc w:val="center"/>
              <w:rPr>
                <w:sz w:val="24"/>
                <w:szCs w:val="24"/>
              </w:rPr>
            </w:pPr>
            <w:r w:rsidRPr="009475FB">
              <w:rPr>
                <w:sz w:val="24"/>
                <w:szCs w:val="24"/>
              </w:rPr>
              <w:t>2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jc w:val="center"/>
              <w:rPr>
                <w:sz w:val="24"/>
                <w:szCs w:val="24"/>
              </w:rPr>
            </w:pPr>
            <w:r w:rsidRPr="009475FB">
              <w:rPr>
                <w:sz w:val="24"/>
                <w:szCs w:val="24"/>
              </w:rPr>
              <w:t>3</w:t>
            </w:r>
          </w:p>
        </w:tc>
      </w:tr>
      <w:tr w:rsidR="008960FB" w:rsidRPr="009475FB" w:rsidTr="008960FB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ind w:right="342" w:firstLine="624"/>
              <w:rPr>
                <w:bCs/>
                <w:sz w:val="24"/>
                <w:szCs w:val="24"/>
                <w:lang w:val="bg-BG"/>
              </w:rPr>
            </w:pPr>
            <w:r w:rsidRPr="009475FB">
              <w:rPr>
                <w:bCs/>
                <w:sz w:val="24"/>
                <w:szCs w:val="24"/>
                <w:lang w:val="bg-BG"/>
              </w:rPr>
              <w:t>в селата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jc w:val="center"/>
              <w:rPr>
                <w:sz w:val="24"/>
                <w:szCs w:val="24"/>
              </w:rPr>
            </w:pPr>
            <w:r w:rsidRPr="009475FB">
              <w:rPr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jc w:val="center"/>
              <w:rPr>
                <w:sz w:val="24"/>
                <w:szCs w:val="24"/>
              </w:rPr>
            </w:pPr>
            <w:r w:rsidRPr="009475FB">
              <w:rPr>
                <w:sz w:val="24"/>
                <w:szCs w:val="24"/>
              </w:rPr>
              <w:t>2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jc w:val="center"/>
              <w:rPr>
                <w:sz w:val="24"/>
                <w:szCs w:val="24"/>
              </w:rPr>
            </w:pPr>
            <w:r w:rsidRPr="009475FB">
              <w:rPr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jc w:val="center"/>
              <w:rPr>
                <w:sz w:val="24"/>
                <w:szCs w:val="24"/>
              </w:rPr>
            </w:pPr>
            <w:r w:rsidRPr="009475FB">
              <w:rPr>
                <w:sz w:val="24"/>
                <w:szCs w:val="24"/>
              </w:rPr>
              <w:t>0</w:t>
            </w:r>
          </w:p>
        </w:tc>
      </w:tr>
      <w:tr w:rsidR="008960FB" w:rsidRPr="009475FB" w:rsidTr="008960FB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 w:rsidP="008960FB">
            <w:pPr>
              <w:numPr>
                <w:ilvl w:val="0"/>
                <w:numId w:val="39"/>
              </w:numPr>
              <w:tabs>
                <w:tab w:val="num" w:pos="330"/>
              </w:tabs>
              <w:ind w:left="357" w:right="342" w:hanging="357"/>
              <w:rPr>
                <w:bCs/>
                <w:sz w:val="24"/>
                <w:szCs w:val="24"/>
                <w:lang w:val="bg-BG"/>
              </w:rPr>
            </w:pPr>
            <w:r w:rsidRPr="009475FB">
              <w:rPr>
                <w:bCs/>
                <w:sz w:val="24"/>
                <w:szCs w:val="24"/>
                <w:lang w:val="bg-BG"/>
              </w:rPr>
              <w:t>община Стражица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jc w:val="center"/>
              <w:rPr>
                <w:b/>
                <w:bCs/>
                <w:sz w:val="24"/>
                <w:szCs w:val="24"/>
              </w:rPr>
            </w:pPr>
            <w:r w:rsidRPr="009475FB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jc w:val="center"/>
              <w:rPr>
                <w:b/>
                <w:bCs/>
                <w:sz w:val="24"/>
                <w:szCs w:val="24"/>
              </w:rPr>
            </w:pPr>
            <w:r w:rsidRPr="009475FB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jc w:val="center"/>
              <w:rPr>
                <w:b/>
                <w:bCs/>
                <w:sz w:val="24"/>
                <w:szCs w:val="24"/>
              </w:rPr>
            </w:pPr>
            <w:r w:rsidRPr="009475FB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jc w:val="center"/>
              <w:rPr>
                <w:b/>
                <w:bCs/>
                <w:sz w:val="24"/>
                <w:szCs w:val="24"/>
              </w:rPr>
            </w:pPr>
            <w:r w:rsidRPr="009475FB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8960FB" w:rsidRPr="009475FB" w:rsidTr="008960FB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ind w:right="342"/>
              <w:rPr>
                <w:bCs/>
                <w:sz w:val="24"/>
                <w:szCs w:val="24"/>
                <w:lang w:val="bg-BG"/>
              </w:rPr>
            </w:pPr>
            <w:r w:rsidRPr="009475FB">
              <w:rPr>
                <w:bCs/>
                <w:sz w:val="24"/>
                <w:szCs w:val="24"/>
                <w:lang w:val="bg-BG"/>
              </w:rPr>
              <w:t>в т.ч. в градовете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jc w:val="center"/>
              <w:rPr>
                <w:sz w:val="24"/>
                <w:szCs w:val="24"/>
              </w:rPr>
            </w:pPr>
            <w:r w:rsidRPr="009475FB">
              <w:rPr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jc w:val="center"/>
              <w:rPr>
                <w:sz w:val="24"/>
                <w:szCs w:val="24"/>
              </w:rPr>
            </w:pPr>
            <w:r w:rsidRPr="009475FB">
              <w:rPr>
                <w:sz w:val="24"/>
                <w:szCs w:val="24"/>
              </w:rPr>
              <w:t>4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jc w:val="center"/>
              <w:rPr>
                <w:sz w:val="24"/>
                <w:szCs w:val="24"/>
              </w:rPr>
            </w:pPr>
            <w:r w:rsidRPr="009475FB">
              <w:rPr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jc w:val="center"/>
              <w:rPr>
                <w:sz w:val="24"/>
                <w:szCs w:val="24"/>
              </w:rPr>
            </w:pPr>
            <w:r w:rsidRPr="009475FB">
              <w:rPr>
                <w:sz w:val="24"/>
                <w:szCs w:val="24"/>
              </w:rPr>
              <w:t>0</w:t>
            </w:r>
          </w:p>
        </w:tc>
      </w:tr>
      <w:tr w:rsidR="008960FB" w:rsidRPr="009475FB" w:rsidTr="008960FB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ind w:right="342" w:firstLine="624"/>
              <w:rPr>
                <w:bCs/>
                <w:sz w:val="24"/>
                <w:szCs w:val="24"/>
                <w:lang w:val="bg-BG"/>
              </w:rPr>
            </w:pPr>
            <w:r w:rsidRPr="009475FB">
              <w:rPr>
                <w:bCs/>
                <w:sz w:val="24"/>
                <w:szCs w:val="24"/>
                <w:lang w:val="bg-BG"/>
              </w:rPr>
              <w:t>в селата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jc w:val="center"/>
              <w:rPr>
                <w:sz w:val="24"/>
                <w:szCs w:val="24"/>
              </w:rPr>
            </w:pPr>
            <w:r w:rsidRPr="009475FB">
              <w:rPr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jc w:val="center"/>
              <w:rPr>
                <w:sz w:val="24"/>
                <w:szCs w:val="24"/>
              </w:rPr>
            </w:pPr>
            <w:r w:rsidRPr="009475FB">
              <w:rPr>
                <w:sz w:val="24"/>
                <w:szCs w:val="24"/>
              </w:rPr>
              <w:t>1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jc w:val="center"/>
              <w:rPr>
                <w:sz w:val="24"/>
                <w:szCs w:val="24"/>
              </w:rPr>
            </w:pPr>
            <w:r w:rsidRPr="009475FB">
              <w:rPr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jc w:val="center"/>
              <w:rPr>
                <w:sz w:val="24"/>
                <w:szCs w:val="24"/>
              </w:rPr>
            </w:pPr>
            <w:r w:rsidRPr="009475FB">
              <w:rPr>
                <w:sz w:val="24"/>
                <w:szCs w:val="24"/>
              </w:rPr>
              <w:t>0</w:t>
            </w:r>
          </w:p>
        </w:tc>
      </w:tr>
      <w:tr w:rsidR="008960FB" w:rsidRPr="009475FB" w:rsidTr="008960FB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 w:rsidP="008960FB">
            <w:pPr>
              <w:numPr>
                <w:ilvl w:val="0"/>
                <w:numId w:val="39"/>
              </w:numPr>
              <w:tabs>
                <w:tab w:val="num" w:pos="330"/>
              </w:tabs>
              <w:ind w:left="357" w:right="342" w:hanging="357"/>
              <w:rPr>
                <w:bCs/>
                <w:sz w:val="24"/>
                <w:szCs w:val="24"/>
                <w:lang w:val="bg-BG"/>
              </w:rPr>
            </w:pPr>
            <w:r w:rsidRPr="009475FB">
              <w:rPr>
                <w:bCs/>
                <w:sz w:val="24"/>
                <w:szCs w:val="24"/>
                <w:lang w:val="bg-BG"/>
              </w:rPr>
              <w:t>община Сухиндол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jc w:val="center"/>
              <w:rPr>
                <w:b/>
                <w:bCs/>
                <w:sz w:val="24"/>
                <w:szCs w:val="24"/>
              </w:rPr>
            </w:pPr>
            <w:r w:rsidRPr="009475FB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jc w:val="center"/>
              <w:rPr>
                <w:b/>
                <w:bCs/>
                <w:sz w:val="24"/>
                <w:szCs w:val="24"/>
              </w:rPr>
            </w:pPr>
            <w:r w:rsidRPr="009475FB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jc w:val="center"/>
              <w:rPr>
                <w:b/>
                <w:bCs/>
                <w:sz w:val="24"/>
                <w:szCs w:val="24"/>
              </w:rPr>
            </w:pPr>
            <w:r w:rsidRPr="009475FB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jc w:val="center"/>
              <w:rPr>
                <w:b/>
                <w:bCs/>
                <w:sz w:val="24"/>
                <w:szCs w:val="24"/>
              </w:rPr>
            </w:pPr>
            <w:r w:rsidRPr="009475FB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8960FB" w:rsidRPr="009475FB" w:rsidTr="008960FB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ind w:right="342"/>
              <w:rPr>
                <w:bCs/>
                <w:sz w:val="24"/>
                <w:szCs w:val="24"/>
                <w:lang w:val="bg-BG"/>
              </w:rPr>
            </w:pPr>
            <w:r w:rsidRPr="009475FB">
              <w:rPr>
                <w:bCs/>
                <w:sz w:val="24"/>
                <w:szCs w:val="24"/>
                <w:lang w:val="bg-BG"/>
              </w:rPr>
              <w:t>в т.ч. в градовете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jc w:val="center"/>
              <w:rPr>
                <w:sz w:val="24"/>
                <w:szCs w:val="24"/>
              </w:rPr>
            </w:pPr>
            <w:r w:rsidRPr="009475FB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jc w:val="center"/>
              <w:rPr>
                <w:sz w:val="24"/>
                <w:szCs w:val="24"/>
              </w:rPr>
            </w:pPr>
            <w:r w:rsidRPr="009475FB">
              <w:rPr>
                <w:sz w:val="24"/>
                <w:szCs w:val="24"/>
              </w:rPr>
              <w:t>1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jc w:val="center"/>
              <w:rPr>
                <w:sz w:val="24"/>
                <w:szCs w:val="24"/>
              </w:rPr>
            </w:pPr>
            <w:r w:rsidRPr="009475FB">
              <w:rPr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jc w:val="center"/>
              <w:rPr>
                <w:sz w:val="24"/>
                <w:szCs w:val="24"/>
              </w:rPr>
            </w:pPr>
            <w:r w:rsidRPr="009475FB">
              <w:rPr>
                <w:sz w:val="24"/>
                <w:szCs w:val="24"/>
              </w:rPr>
              <w:t>0</w:t>
            </w:r>
          </w:p>
        </w:tc>
      </w:tr>
      <w:tr w:rsidR="008960FB" w:rsidRPr="009475FB" w:rsidTr="008960FB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ind w:right="342" w:firstLine="624"/>
              <w:rPr>
                <w:bCs/>
                <w:sz w:val="24"/>
                <w:szCs w:val="24"/>
                <w:lang w:val="bg-BG"/>
              </w:rPr>
            </w:pPr>
            <w:r w:rsidRPr="009475FB">
              <w:rPr>
                <w:bCs/>
                <w:sz w:val="24"/>
                <w:szCs w:val="24"/>
                <w:lang w:val="bg-BG"/>
              </w:rPr>
              <w:t>в селата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jc w:val="center"/>
              <w:rPr>
                <w:sz w:val="24"/>
                <w:szCs w:val="24"/>
              </w:rPr>
            </w:pPr>
            <w:r w:rsidRPr="009475FB"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jc w:val="center"/>
              <w:rPr>
                <w:sz w:val="24"/>
                <w:szCs w:val="24"/>
              </w:rPr>
            </w:pPr>
            <w:r w:rsidRPr="009475FB">
              <w:rPr>
                <w:sz w:val="24"/>
                <w:szCs w:val="24"/>
              </w:rPr>
              <w:t>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jc w:val="center"/>
              <w:rPr>
                <w:sz w:val="24"/>
                <w:szCs w:val="24"/>
              </w:rPr>
            </w:pPr>
            <w:r w:rsidRPr="009475FB">
              <w:rPr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jc w:val="center"/>
              <w:rPr>
                <w:sz w:val="24"/>
                <w:szCs w:val="24"/>
              </w:rPr>
            </w:pPr>
            <w:r w:rsidRPr="009475FB">
              <w:rPr>
                <w:sz w:val="24"/>
                <w:szCs w:val="24"/>
              </w:rPr>
              <w:t>0</w:t>
            </w:r>
          </w:p>
        </w:tc>
      </w:tr>
      <w:tr w:rsidR="008960FB" w:rsidRPr="009475FB" w:rsidTr="008960FB">
        <w:trPr>
          <w:trHeight w:val="441"/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spacing w:before="40" w:after="20"/>
              <w:ind w:right="342"/>
              <w:rPr>
                <w:b/>
                <w:bCs/>
                <w:sz w:val="24"/>
                <w:szCs w:val="24"/>
                <w:lang w:val="bg-BG"/>
              </w:rPr>
            </w:pPr>
            <w:r w:rsidRPr="009475FB">
              <w:rPr>
                <w:b/>
                <w:bCs/>
                <w:sz w:val="24"/>
                <w:szCs w:val="24"/>
                <w:lang w:val="bg-BG"/>
              </w:rPr>
              <w:t>област Велико Търново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9475FB">
              <w:rPr>
                <w:b/>
                <w:bCs/>
                <w:sz w:val="24"/>
                <w:szCs w:val="24"/>
              </w:rPr>
              <w:t>10</w:t>
            </w:r>
            <w:r w:rsidRPr="009475FB">
              <w:rPr>
                <w:b/>
                <w:bCs/>
                <w:sz w:val="24"/>
                <w:szCs w:val="24"/>
                <w:lang w:val="bg-BG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9475FB">
              <w:rPr>
                <w:b/>
                <w:bCs/>
                <w:sz w:val="24"/>
                <w:szCs w:val="24"/>
              </w:rPr>
              <w:t>1</w:t>
            </w:r>
            <w:r w:rsidRPr="009475FB">
              <w:rPr>
                <w:b/>
                <w:bCs/>
                <w:sz w:val="24"/>
                <w:szCs w:val="24"/>
                <w:lang w:val="bg-BG"/>
              </w:rPr>
              <w:t>75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jc w:val="center"/>
              <w:rPr>
                <w:b/>
                <w:bCs/>
                <w:sz w:val="24"/>
                <w:szCs w:val="24"/>
              </w:rPr>
            </w:pPr>
            <w:r w:rsidRPr="009475FB">
              <w:rPr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jc w:val="center"/>
              <w:rPr>
                <w:b/>
                <w:bCs/>
                <w:sz w:val="24"/>
                <w:szCs w:val="24"/>
              </w:rPr>
            </w:pPr>
            <w:r w:rsidRPr="009475FB">
              <w:rPr>
                <w:b/>
                <w:bCs/>
                <w:sz w:val="24"/>
                <w:szCs w:val="24"/>
              </w:rPr>
              <w:t>31</w:t>
            </w:r>
          </w:p>
        </w:tc>
      </w:tr>
      <w:tr w:rsidR="008960FB" w:rsidRPr="009475FB" w:rsidTr="008960FB">
        <w:trPr>
          <w:trHeight w:val="375"/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ind w:right="342"/>
              <w:rPr>
                <w:b/>
                <w:bCs/>
                <w:sz w:val="24"/>
                <w:szCs w:val="24"/>
                <w:lang w:val="bg-BG"/>
              </w:rPr>
            </w:pPr>
            <w:r w:rsidRPr="009475FB">
              <w:rPr>
                <w:b/>
                <w:bCs/>
                <w:sz w:val="24"/>
                <w:szCs w:val="24"/>
                <w:lang w:val="bg-BG"/>
              </w:rPr>
              <w:t>В т.ч. в градовете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jc w:val="center"/>
              <w:rPr>
                <w:b/>
                <w:bCs/>
                <w:sz w:val="24"/>
                <w:szCs w:val="24"/>
              </w:rPr>
            </w:pPr>
            <w:r w:rsidRPr="009475FB">
              <w:rPr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9475FB">
              <w:rPr>
                <w:b/>
                <w:bCs/>
                <w:sz w:val="24"/>
                <w:szCs w:val="24"/>
              </w:rPr>
              <w:t>16</w:t>
            </w:r>
            <w:r w:rsidRPr="009475FB">
              <w:rPr>
                <w:b/>
                <w:bCs/>
                <w:sz w:val="24"/>
                <w:szCs w:val="24"/>
                <w:lang w:val="bg-BG"/>
              </w:rPr>
              <w:t>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jc w:val="center"/>
              <w:rPr>
                <w:b/>
                <w:bCs/>
                <w:sz w:val="24"/>
                <w:szCs w:val="24"/>
              </w:rPr>
            </w:pPr>
            <w:r w:rsidRPr="009475FB">
              <w:rPr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jc w:val="center"/>
              <w:rPr>
                <w:b/>
                <w:bCs/>
                <w:sz w:val="24"/>
                <w:szCs w:val="24"/>
              </w:rPr>
            </w:pPr>
            <w:r w:rsidRPr="009475FB">
              <w:rPr>
                <w:b/>
                <w:bCs/>
                <w:sz w:val="24"/>
                <w:szCs w:val="24"/>
              </w:rPr>
              <w:t>29</w:t>
            </w:r>
          </w:p>
        </w:tc>
      </w:tr>
      <w:tr w:rsidR="008960FB" w:rsidRPr="009475FB" w:rsidTr="008960FB">
        <w:trPr>
          <w:trHeight w:val="409"/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ind w:right="342" w:firstLine="624"/>
              <w:rPr>
                <w:b/>
                <w:bCs/>
                <w:sz w:val="24"/>
                <w:szCs w:val="24"/>
                <w:lang w:val="bg-BG"/>
              </w:rPr>
            </w:pPr>
            <w:r w:rsidRPr="009475FB">
              <w:rPr>
                <w:b/>
                <w:bCs/>
                <w:sz w:val="24"/>
                <w:szCs w:val="24"/>
                <w:lang w:val="bg-BG"/>
              </w:rPr>
              <w:t>в селата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9475FB">
              <w:rPr>
                <w:b/>
                <w:bCs/>
                <w:sz w:val="24"/>
                <w:szCs w:val="24"/>
              </w:rPr>
              <w:t>3</w:t>
            </w:r>
            <w:r w:rsidRPr="009475FB">
              <w:rPr>
                <w:b/>
                <w:bCs/>
                <w:sz w:val="24"/>
                <w:szCs w:val="24"/>
                <w:lang w:val="bg-BG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jc w:val="center"/>
              <w:rPr>
                <w:b/>
                <w:bCs/>
                <w:sz w:val="24"/>
                <w:szCs w:val="24"/>
              </w:rPr>
            </w:pPr>
            <w:r w:rsidRPr="009475FB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jc w:val="center"/>
              <w:rPr>
                <w:b/>
                <w:bCs/>
                <w:sz w:val="24"/>
                <w:szCs w:val="24"/>
              </w:rPr>
            </w:pPr>
            <w:r w:rsidRPr="009475FB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jc w:val="center"/>
              <w:rPr>
                <w:b/>
                <w:bCs/>
                <w:sz w:val="24"/>
                <w:szCs w:val="24"/>
              </w:rPr>
            </w:pPr>
            <w:r w:rsidRPr="009475FB">
              <w:rPr>
                <w:b/>
                <w:bCs/>
                <w:sz w:val="24"/>
                <w:szCs w:val="24"/>
              </w:rPr>
              <w:t>2</w:t>
            </w:r>
          </w:p>
        </w:tc>
      </w:tr>
    </w:tbl>
    <w:p w:rsidR="008960FB" w:rsidRPr="008960FB" w:rsidRDefault="008960FB" w:rsidP="008960FB">
      <w:pPr>
        <w:ind w:right="342"/>
        <w:rPr>
          <w:bCs/>
          <w:color w:val="5B9BD5"/>
          <w:sz w:val="24"/>
          <w:szCs w:val="24"/>
          <w:lang w:val="en-US"/>
        </w:rPr>
      </w:pPr>
    </w:p>
    <w:p w:rsidR="008960FB" w:rsidRDefault="008960FB" w:rsidP="008960FB">
      <w:pPr>
        <w:rPr>
          <w:bCs/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br w:type="page"/>
      </w:r>
    </w:p>
    <w:p w:rsidR="008960FB" w:rsidRDefault="008960FB" w:rsidP="008960FB">
      <w:pPr>
        <w:ind w:right="342"/>
        <w:rPr>
          <w:bCs/>
          <w:sz w:val="24"/>
          <w:szCs w:val="24"/>
          <w:lang w:val="bg-BG"/>
        </w:rPr>
      </w:pPr>
    </w:p>
    <w:p w:rsidR="008960FB" w:rsidRDefault="008960FB" w:rsidP="008960FB">
      <w:pPr>
        <w:ind w:right="342"/>
        <w:rPr>
          <w:bCs/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t>Табл. 2</w:t>
      </w:r>
      <w:r>
        <w:rPr>
          <w:bCs/>
          <w:sz w:val="24"/>
          <w:szCs w:val="24"/>
          <w:lang w:val="ru-RU"/>
        </w:rPr>
        <w:t>7</w:t>
      </w:r>
      <w:r>
        <w:rPr>
          <w:bCs/>
          <w:sz w:val="24"/>
          <w:szCs w:val="24"/>
          <w:lang w:val="bg-BG"/>
        </w:rPr>
        <w:t>. Лечебни заведения за първична медицинска и дентална извънболнична помощ по общини в област Велико Търново през 201</w:t>
      </w:r>
      <w:r>
        <w:rPr>
          <w:bCs/>
          <w:sz w:val="24"/>
          <w:szCs w:val="24"/>
          <w:lang w:val="ru-RU"/>
        </w:rPr>
        <w:t xml:space="preserve">5 </w:t>
      </w:r>
      <w:r>
        <w:rPr>
          <w:bCs/>
          <w:sz w:val="24"/>
          <w:szCs w:val="24"/>
          <w:lang w:val="bg-BG"/>
        </w:rPr>
        <w:t xml:space="preserve"> г.</w:t>
      </w:r>
    </w:p>
    <w:p w:rsidR="008960FB" w:rsidRDefault="008960FB" w:rsidP="008960FB">
      <w:pPr>
        <w:ind w:right="342"/>
        <w:rPr>
          <w:bCs/>
          <w:sz w:val="24"/>
          <w:szCs w:val="24"/>
          <w:lang w:val="bg-BG"/>
        </w:rPr>
      </w:pPr>
    </w:p>
    <w:tbl>
      <w:tblPr>
        <w:tblW w:w="99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082"/>
        <w:gridCol w:w="1156"/>
        <w:gridCol w:w="1130"/>
        <w:gridCol w:w="1150"/>
        <w:gridCol w:w="1127"/>
        <w:gridCol w:w="1115"/>
        <w:gridCol w:w="1152"/>
      </w:tblGrid>
      <w:tr w:rsidR="008960FB" w:rsidTr="008960FB">
        <w:trPr>
          <w:jc w:val="center"/>
        </w:trPr>
        <w:tc>
          <w:tcPr>
            <w:tcW w:w="3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ind w:right="11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община</w:t>
            </w:r>
          </w:p>
        </w:tc>
        <w:tc>
          <w:tcPr>
            <w:tcW w:w="22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ind w:right="115"/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</w:rPr>
              <w:t>Брой по здравна карта</w:t>
            </w:r>
          </w:p>
        </w:tc>
        <w:tc>
          <w:tcPr>
            <w:tcW w:w="4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ind w:right="115"/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ru-RU"/>
              </w:rPr>
              <w:t>Брой регистрирани в РЗИ</w:t>
            </w:r>
            <w:r>
              <w:rPr>
                <w:bCs/>
                <w:sz w:val="22"/>
                <w:szCs w:val="22"/>
                <w:lang w:val="bg-BG"/>
              </w:rPr>
              <w:t xml:space="preserve"> </w:t>
            </w:r>
          </w:p>
          <w:p w:rsidR="008960FB" w:rsidRDefault="008960FB">
            <w:pPr>
              <w:ind w:right="115"/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(титуляри, без наети лица)</w:t>
            </w:r>
          </w:p>
        </w:tc>
      </w:tr>
      <w:tr w:rsidR="008960FB" w:rsidTr="008960FB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Default="008960FB">
            <w:pPr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Default="008960FB">
            <w:pPr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spacing w:before="40" w:after="40"/>
              <w:ind w:right="113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bg-BG"/>
              </w:rPr>
              <w:t>В и</w:t>
            </w:r>
            <w:r>
              <w:rPr>
                <w:bCs/>
                <w:sz w:val="22"/>
                <w:szCs w:val="22"/>
                <w:lang w:val="ru-RU"/>
              </w:rPr>
              <w:t>нд. практики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spacing w:before="40" w:after="40"/>
              <w:ind w:right="113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bg-BG"/>
              </w:rPr>
              <w:t>В г</w:t>
            </w:r>
            <w:r>
              <w:rPr>
                <w:bCs/>
                <w:sz w:val="22"/>
                <w:szCs w:val="22"/>
                <w:lang w:val="ru-RU"/>
              </w:rPr>
              <w:t>рупови практики</w:t>
            </w:r>
          </w:p>
        </w:tc>
      </w:tr>
      <w:tr w:rsidR="008960FB" w:rsidTr="008960FB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Default="008960FB">
            <w:pPr>
              <w:rPr>
                <w:bCs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spacing w:before="40" w:after="40"/>
              <w:ind w:right="113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лекари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spacing w:before="40" w:after="40"/>
              <w:ind w:right="113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дентални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spacing w:before="40" w:after="40"/>
              <w:ind w:right="113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лекари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spacing w:before="40" w:after="40"/>
              <w:ind w:right="113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дентални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spacing w:before="40" w:after="40"/>
              <w:ind w:right="113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лекари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spacing w:before="40" w:after="40"/>
              <w:ind w:right="113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дентални</w:t>
            </w:r>
          </w:p>
        </w:tc>
      </w:tr>
      <w:tr w:rsidR="008960FB" w:rsidTr="008960FB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 w:rsidP="008960FB">
            <w:pPr>
              <w:numPr>
                <w:ilvl w:val="0"/>
                <w:numId w:val="39"/>
              </w:numPr>
              <w:tabs>
                <w:tab w:val="num" w:pos="330"/>
              </w:tabs>
              <w:ind w:left="357" w:right="342" w:hanging="357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bg-BG"/>
              </w:rPr>
              <w:t>община В. Търново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56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61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8960FB" w:rsidTr="008960FB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ind w:right="342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В т.ч. в градовете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45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52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8960FB" w:rsidTr="008960FB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ind w:right="342" w:firstLine="624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в селата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960FB" w:rsidTr="008960FB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 w:rsidP="008960FB">
            <w:pPr>
              <w:numPr>
                <w:ilvl w:val="0"/>
                <w:numId w:val="39"/>
              </w:numPr>
              <w:tabs>
                <w:tab w:val="num" w:pos="330"/>
              </w:tabs>
              <w:ind w:left="357" w:right="342" w:hanging="357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община Г. Оряховица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31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36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8960FB" w:rsidTr="008960FB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ind w:right="342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В т.ч. в градовете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960FB" w:rsidTr="008960FB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ind w:right="342" w:firstLine="624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в селата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960FB" w:rsidTr="008960FB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 w:rsidP="008960FB">
            <w:pPr>
              <w:numPr>
                <w:ilvl w:val="0"/>
                <w:numId w:val="39"/>
              </w:numPr>
              <w:tabs>
                <w:tab w:val="num" w:pos="330"/>
              </w:tabs>
              <w:ind w:left="357" w:right="342" w:hanging="357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община Елена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8960FB" w:rsidTr="008960FB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ind w:right="342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В т.ч. в градовете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960FB" w:rsidTr="008960FB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ind w:right="342" w:firstLine="624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в селата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960FB" w:rsidTr="008960FB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 w:rsidP="008960FB">
            <w:pPr>
              <w:numPr>
                <w:ilvl w:val="0"/>
                <w:numId w:val="39"/>
              </w:numPr>
              <w:tabs>
                <w:tab w:val="num" w:pos="330"/>
              </w:tabs>
              <w:ind w:left="357" w:right="342" w:hanging="357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община Златарица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8960FB" w:rsidTr="008960FB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ind w:right="342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В т.ч. в градовете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960FB" w:rsidTr="008960FB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ind w:right="342" w:firstLine="624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в селата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960FB" w:rsidTr="008960FB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 w:rsidP="008960FB">
            <w:pPr>
              <w:numPr>
                <w:ilvl w:val="0"/>
                <w:numId w:val="39"/>
              </w:numPr>
              <w:tabs>
                <w:tab w:val="num" w:pos="330"/>
              </w:tabs>
              <w:ind w:left="357" w:right="342" w:hanging="357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община Лясковец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8960FB" w:rsidTr="008960FB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ind w:right="342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В т.ч. в градовете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960FB" w:rsidTr="008960FB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ind w:right="342" w:firstLine="624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в селата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960FB" w:rsidTr="008960FB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 w:rsidP="008960FB">
            <w:pPr>
              <w:numPr>
                <w:ilvl w:val="0"/>
                <w:numId w:val="39"/>
              </w:numPr>
              <w:tabs>
                <w:tab w:val="num" w:pos="330"/>
              </w:tabs>
              <w:ind w:left="357" w:right="342" w:hanging="357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община Павликени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8960FB" w:rsidTr="008960FB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ind w:right="342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В т.ч. в градовете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960FB" w:rsidTr="008960FB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ind w:right="342" w:firstLine="624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в селата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960FB" w:rsidTr="008960FB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 w:rsidP="008960FB">
            <w:pPr>
              <w:numPr>
                <w:ilvl w:val="0"/>
                <w:numId w:val="39"/>
              </w:numPr>
              <w:tabs>
                <w:tab w:val="num" w:pos="330"/>
              </w:tabs>
              <w:ind w:left="357" w:right="342" w:hanging="357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община П. Тръмбеш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8960FB" w:rsidTr="008960FB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ind w:right="342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В т.ч. в градовете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960FB" w:rsidTr="008960FB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ind w:right="342" w:firstLine="624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в селата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8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960FB" w:rsidTr="008960FB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 w:rsidP="008960FB">
            <w:pPr>
              <w:numPr>
                <w:ilvl w:val="0"/>
                <w:numId w:val="39"/>
              </w:numPr>
              <w:tabs>
                <w:tab w:val="num" w:pos="330"/>
              </w:tabs>
              <w:ind w:left="357" w:right="342" w:hanging="357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община Свищов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30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30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8960FB" w:rsidTr="008960FB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ind w:right="342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В т.ч. в градовете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19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960FB" w:rsidTr="008960FB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ind w:right="342" w:firstLine="624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в селата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960FB" w:rsidTr="008960FB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 w:rsidP="008960FB">
            <w:pPr>
              <w:numPr>
                <w:ilvl w:val="0"/>
                <w:numId w:val="39"/>
              </w:numPr>
              <w:tabs>
                <w:tab w:val="num" w:pos="330"/>
              </w:tabs>
              <w:ind w:left="357" w:right="342" w:hanging="357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община Стражица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8960FB" w:rsidTr="008960FB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ind w:right="342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В т.ч. в градовете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960FB" w:rsidTr="008960FB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ind w:right="342" w:firstLine="624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в селата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960FB" w:rsidTr="008960FB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 w:rsidP="008960FB">
            <w:pPr>
              <w:numPr>
                <w:ilvl w:val="0"/>
                <w:numId w:val="39"/>
              </w:numPr>
              <w:tabs>
                <w:tab w:val="num" w:pos="330"/>
              </w:tabs>
              <w:ind w:left="357" w:right="342" w:hanging="357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община Сухиндол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8960FB" w:rsidTr="008960FB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ind w:right="342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В т.ч. в градовете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960FB" w:rsidTr="008960FB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ind w:right="342" w:firstLine="624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в селата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960FB" w:rsidTr="008960FB">
        <w:trPr>
          <w:trHeight w:val="295"/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spacing w:before="40" w:after="20"/>
              <w:ind w:right="342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област Велико Търново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183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188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101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</w:p>
        </w:tc>
      </w:tr>
      <w:tr w:rsidR="008960FB" w:rsidTr="008960FB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ind w:right="342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В т.ч. в градовете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118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157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</w:t>
            </w:r>
          </w:p>
        </w:tc>
      </w:tr>
      <w:tr w:rsidR="008960FB" w:rsidTr="008960FB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ind w:right="342" w:firstLine="624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в селата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</w:tbl>
    <w:p w:rsidR="008960FB" w:rsidRDefault="008960FB" w:rsidP="008960FB">
      <w:pPr>
        <w:ind w:right="342"/>
        <w:rPr>
          <w:bCs/>
          <w:sz w:val="24"/>
          <w:szCs w:val="24"/>
          <w:lang w:val="en-US"/>
        </w:rPr>
      </w:pPr>
    </w:p>
    <w:p w:rsidR="008960FB" w:rsidRDefault="008960FB" w:rsidP="008960FB">
      <w:pPr>
        <w:rPr>
          <w:bCs/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br w:type="page"/>
      </w:r>
    </w:p>
    <w:p w:rsidR="008960FB" w:rsidRDefault="008960FB" w:rsidP="008960FB">
      <w:pPr>
        <w:ind w:right="342"/>
        <w:rPr>
          <w:bCs/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lastRenderedPageBreak/>
        <w:t>Табл. 2</w:t>
      </w:r>
      <w:r>
        <w:rPr>
          <w:bCs/>
          <w:sz w:val="24"/>
          <w:szCs w:val="24"/>
          <w:lang w:val="ru-RU"/>
        </w:rPr>
        <w:t>8</w:t>
      </w:r>
      <w:r>
        <w:rPr>
          <w:bCs/>
          <w:sz w:val="24"/>
          <w:szCs w:val="24"/>
          <w:lang w:val="bg-BG"/>
        </w:rPr>
        <w:t>. Лечебни заведения за първична медицинска и дентална извънболнична помощ по общини в област Велико Търново през 201</w:t>
      </w:r>
      <w:r>
        <w:rPr>
          <w:bCs/>
          <w:sz w:val="24"/>
          <w:szCs w:val="24"/>
          <w:lang w:val="ru-RU"/>
        </w:rPr>
        <w:t xml:space="preserve">4 </w:t>
      </w:r>
      <w:r>
        <w:rPr>
          <w:bCs/>
          <w:sz w:val="24"/>
          <w:szCs w:val="24"/>
          <w:lang w:val="bg-BG"/>
        </w:rPr>
        <w:t xml:space="preserve"> г.</w:t>
      </w:r>
    </w:p>
    <w:tbl>
      <w:tblPr>
        <w:tblW w:w="99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082"/>
        <w:gridCol w:w="1156"/>
        <w:gridCol w:w="1130"/>
        <w:gridCol w:w="1150"/>
        <w:gridCol w:w="1127"/>
        <w:gridCol w:w="1115"/>
        <w:gridCol w:w="1152"/>
      </w:tblGrid>
      <w:tr w:rsidR="008960FB" w:rsidTr="008960FB">
        <w:trPr>
          <w:jc w:val="center"/>
        </w:trPr>
        <w:tc>
          <w:tcPr>
            <w:tcW w:w="3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ind w:right="11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община</w:t>
            </w:r>
          </w:p>
        </w:tc>
        <w:tc>
          <w:tcPr>
            <w:tcW w:w="22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ind w:right="115"/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</w:rPr>
              <w:t>Брой по здравна карта</w:t>
            </w:r>
          </w:p>
        </w:tc>
        <w:tc>
          <w:tcPr>
            <w:tcW w:w="4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ind w:right="115"/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ru-RU"/>
              </w:rPr>
              <w:t>Брой регистрирани в РЗИ</w:t>
            </w:r>
            <w:r>
              <w:rPr>
                <w:bCs/>
                <w:sz w:val="22"/>
                <w:szCs w:val="22"/>
                <w:lang w:val="bg-BG"/>
              </w:rPr>
              <w:t xml:space="preserve"> </w:t>
            </w:r>
          </w:p>
          <w:p w:rsidR="008960FB" w:rsidRDefault="008960FB">
            <w:pPr>
              <w:ind w:right="115"/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(титуляри, без наети лица)</w:t>
            </w:r>
          </w:p>
        </w:tc>
      </w:tr>
      <w:tr w:rsidR="008960FB" w:rsidTr="008960FB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Default="008960FB">
            <w:pPr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Default="008960FB">
            <w:pPr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spacing w:before="40" w:after="40"/>
              <w:ind w:right="113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bg-BG"/>
              </w:rPr>
              <w:t>В и</w:t>
            </w:r>
            <w:r>
              <w:rPr>
                <w:bCs/>
                <w:sz w:val="22"/>
                <w:szCs w:val="22"/>
                <w:lang w:val="ru-RU"/>
              </w:rPr>
              <w:t>нд. практики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spacing w:before="40" w:after="40"/>
              <w:ind w:right="113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bg-BG"/>
              </w:rPr>
              <w:t>В г</w:t>
            </w:r>
            <w:r>
              <w:rPr>
                <w:bCs/>
                <w:sz w:val="22"/>
                <w:szCs w:val="22"/>
                <w:lang w:val="ru-RU"/>
              </w:rPr>
              <w:t>рупови практики</w:t>
            </w:r>
          </w:p>
        </w:tc>
      </w:tr>
      <w:tr w:rsidR="008960FB" w:rsidTr="008960FB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Default="008960FB">
            <w:pPr>
              <w:rPr>
                <w:bCs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spacing w:before="40" w:after="40"/>
              <w:ind w:right="113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лекари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spacing w:before="40" w:after="40"/>
              <w:ind w:right="113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дентални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spacing w:before="40" w:after="40"/>
              <w:ind w:right="113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лекари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spacing w:before="40" w:after="40"/>
              <w:ind w:right="113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дентални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spacing w:before="40" w:after="40"/>
              <w:ind w:right="113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лекари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spacing w:before="40" w:after="40"/>
              <w:ind w:right="113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дентални</w:t>
            </w:r>
          </w:p>
        </w:tc>
      </w:tr>
      <w:tr w:rsidR="008960FB" w:rsidTr="008960FB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 w:rsidP="008960FB">
            <w:pPr>
              <w:numPr>
                <w:ilvl w:val="0"/>
                <w:numId w:val="39"/>
              </w:numPr>
              <w:tabs>
                <w:tab w:val="num" w:pos="330"/>
              </w:tabs>
              <w:ind w:left="357" w:right="342" w:hanging="357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bg-BG"/>
              </w:rPr>
              <w:t>община В. Търново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56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61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25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73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32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17</w:t>
            </w:r>
          </w:p>
        </w:tc>
      </w:tr>
      <w:tr w:rsidR="008960FB" w:rsidTr="008960FB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ind w:right="342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В т.ч. в градовете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45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52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</w:p>
        </w:tc>
      </w:tr>
      <w:tr w:rsidR="008960FB" w:rsidTr="008960FB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ind w:right="342" w:firstLine="624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в селата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</w:tr>
      <w:tr w:rsidR="008960FB" w:rsidTr="008960FB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 w:rsidP="008960FB">
            <w:pPr>
              <w:numPr>
                <w:ilvl w:val="0"/>
                <w:numId w:val="39"/>
              </w:numPr>
              <w:tabs>
                <w:tab w:val="num" w:pos="330"/>
              </w:tabs>
              <w:ind w:left="357" w:right="342" w:hanging="357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община Г. Оряховица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31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36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26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37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3</w:t>
            </w:r>
          </w:p>
        </w:tc>
      </w:tr>
      <w:tr w:rsidR="008960FB" w:rsidTr="008960FB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ind w:right="342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В т.ч. в градовете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960FB" w:rsidTr="008960FB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ind w:right="342" w:firstLine="624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в селата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960FB" w:rsidTr="008960FB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 w:rsidP="008960FB">
            <w:pPr>
              <w:numPr>
                <w:ilvl w:val="0"/>
                <w:numId w:val="39"/>
              </w:numPr>
              <w:tabs>
                <w:tab w:val="num" w:pos="330"/>
              </w:tabs>
              <w:ind w:left="357" w:right="342" w:hanging="357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община Елена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8960FB" w:rsidTr="008960FB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ind w:right="342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В т.ч. в градовете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960FB" w:rsidTr="008960FB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ind w:right="342" w:firstLine="624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в селата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960FB" w:rsidTr="008960FB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 w:rsidP="008960FB">
            <w:pPr>
              <w:numPr>
                <w:ilvl w:val="0"/>
                <w:numId w:val="39"/>
              </w:numPr>
              <w:tabs>
                <w:tab w:val="num" w:pos="330"/>
              </w:tabs>
              <w:ind w:left="357" w:right="342" w:hanging="357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община Златарица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8960FB" w:rsidTr="008960FB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ind w:right="342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В т.ч. в градовете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960FB" w:rsidTr="008960FB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ind w:right="342" w:firstLine="624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в селата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960FB" w:rsidTr="008960FB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 w:rsidP="008960FB">
            <w:pPr>
              <w:numPr>
                <w:ilvl w:val="0"/>
                <w:numId w:val="39"/>
              </w:numPr>
              <w:tabs>
                <w:tab w:val="num" w:pos="330"/>
              </w:tabs>
              <w:ind w:left="357" w:right="342" w:hanging="357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община Лясковец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8960FB" w:rsidTr="008960FB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ind w:right="342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В т.ч. в градовете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960FB" w:rsidTr="008960FB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ind w:right="342" w:firstLine="624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в селата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960FB" w:rsidTr="008960FB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 w:rsidP="008960FB">
            <w:pPr>
              <w:numPr>
                <w:ilvl w:val="0"/>
                <w:numId w:val="39"/>
              </w:numPr>
              <w:tabs>
                <w:tab w:val="num" w:pos="330"/>
              </w:tabs>
              <w:ind w:left="357" w:right="342" w:hanging="357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община Павликени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8960FB" w:rsidTr="008960FB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ind w:right="342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В т.ч. в градовете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960FB" w:rsidTr="008960FB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ind w:right="342" w:firstLine="624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в селата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960FB" w:rsidTr="008960FB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 w:rsidP="008960FB">
            <w:pPr>
              <w:numPr>
                <w:ilvl w:val="0"/>
                <w:numId w:val="39"/>
              </w:numPr>
              <w:tabs>
                <w:tab w:val="num" w:pos="330"/>
              </w:tabs>
              <w:ind w:left="357" w:right="342" w:hanging="357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община П. Тръмбеш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8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0</w:t>
            </w:r>
          </w:p>
        </w:tc>
      </w:tr>
      <w:tr w:rsidR="008960FB" w:rsidTr="008960FB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ind w:right="342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В т.ч. в градовете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</w:tr>
      <w:tr w:rsidR="008960FB" w:rsidTr="008960FB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ind w:right="342" w:firstLine="624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в селата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8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</w:tr>
      <w:tr w:rsidR="008960FB" w:rsidTr="008960FB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 w:rsidP="008960FB">
            <w:pPr>
              <w:numPr>
                <w:ilvl w:val="0"/>
                <w:numId w:val="39"/>
              </w:numPr>
              <w:tabs>
                <w:tab w:val="num" w:pos="330"/>
              </w:tabs>
              <w:ind w:left="357" w:right="342" w:hanging="357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община Свищов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30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30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20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3</w:t>
            </w:r>
          </w:p>
        </w:tc>
      </w:tr>
      <w:tr w:rsidR="008960FB" w:rsidTr="008960FB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ind w:right="342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В т.ч. в градовете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19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960FB" w:rsidTr="008960FB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ind w:right="342" w:firstLine="624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в селата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960FB" w:rsidTr="008960FB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 w:rsidP="008960FB">
            <w:pPr>
              <w:numPr>
                <w:ilvl w:val="0"/>
                <w:numId w:val="39"/>
              </w:numPr>
              <w:tabs>
                <w:tab w:val="num" w:pos="330"/>
              </w:tabs>
              <w:ind w:left="357" w:right="342" w:hanging="357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община Стражица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8960FB" w:rsidTr="008960FB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ind w:right="342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В т.ч. в градовете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960FB" w:rsidTr="008960FB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ind w:right="342" w:firstLine="624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в селата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960FB" w:rsidTr="008960FB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 w:rsidP="008960FB">
            <w:pPr>
              <w:numPr>
                <w:ilvl w:val="0"/>
                <w:numId w:val="39"/>
              </w:numPr>
              <w:tabs>
                <w:tab w:val="num" w:pos="330"/>
              </w:tabs>
              <w:ind w:left="357" w:right="342" w:hanging="357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община Сухиндол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8960FB" w:rsidTr="008960FB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ind w:right="342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В т.ч. в градовете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960FB" w:rsidTr="008960FB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ind w:right="342" w:firstLine="624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в селата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960FB" w:rsidTr="008960FB">
        <w:trPr>
          <w:trHeight w:val="295"/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spacing w:before="40" w:after="20"/>
              <w:ind w:right="342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област Велико Търново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183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188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105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</w:t>
            </w:r>
          </w:p>
        </w:tc>
      </w:tr>
      <w:tr w:rsidR="008960FB" w:rsidTr="008960FB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ind w:right="342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В т.ч. в градовете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118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73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</w:t>
            </w:r>
          </w:p>
        </w:tc>
      </w:tr>
      <w:tr w:rsidR="008960FB" w:rsidTr="008960FB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ind w:right="342" w:firstLine="624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в селата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</w:tbl>
    <w:p w:rsidR="008960FB" w:rsidRDefault="008960FB" w:rsidP="008960FB">
      <w:pPr>
        <w:rPr>
          <w:bCs/>
          <w:sz w:val="24"/>
          <w:szCs w:val="24"/>
          <w:lang w:val="bg-BG"/>
        </w:rPr>
      </w:pPr>
    </w:p>
    <w:p w:rsidR="009475FB" w:rsidRPr="009475FB" w:rsidRDefault="008960FB" w:rsidP="009475FB">
      <w:pPr>
        <w:ind w:right="-43" w:firstLine="851"/>
        <w:jc w:val="both"/>
        <w:rPr>
          <w:sz w:val="24"/>
          <w:szCs w:val="24"/>
          <w:lang w:val="bg-BG"/>
        </w:rPr>
      </w:pPr>
      <w:r w:rsidRPr="009475FB">
        <w:rPr>
          <w:sz w:val="24"/>
          <w:szCs w:val="24"/>
          <w:lang w:val="bg-BG"/>
        </w:rPr>
        <w:t xml:space="preserve">Броят на регистрираните в лечебните заведения за първична медицинска помощ лекари </w:t>
      </w:r>
      <w:r w:rsidRPr="004E7C84">
        <w:rPr>
          <w:b/>
          <w:sz w:val="24"/>
          <w:szCs w:val="24"/>
          <w:lang w:val="bg-BG"/>
        </w:rPr>
        <w:t>не достига</w:t>
      </w:r>
      <w:r w:rsidRPr="009475FB">
        <w:rPr>
          <w:sz w:val="24"/>
          <w:szCs w:val="24"/>
          <w:lang w:val="bg-BG"/>
        </w:rPr>
        <w:t xml:space="preserve"> определения по Здравна карта брой.</w:t>
      </w:r>
      <w:r w:rsidRPr="009475FB">
        <w:rPr>
          <w:sz w:val="24"/>
          <w:szCs w:val="24"/>
          <w:lang w:val="ru-RU"/>
        </w:rPr>
        <w:t xml:space="preserve"> </w:t>
      </w:r>
      <w:r w:rsidRPr="009475FB">
        <w:rPr>
          <w:sz w:val="24"/>
          <w:szCs w:val="24"/>
          <w:lang w:val="bg-BG"/>
        </w:rPr>
        <w:t>И през 201</w:t>
      </w:r>
      <w:r w:rsidRPr="009475FB">
        <w:rPr>
          <w:sz w:val="24"/>
          <w:szCs w:val="24"/>
          <w:lang w:val="ru-RU"/>
        </w:rPr>
        <w:t>6</w:t>
      </w:r>
      <w:r w:rsidRPr="009475FB">
        <w:rPr>
          <w:sz w:val="24"/>
          <w:szCs w:val="24"/>
          <w:lang w:val="bg-BG"/>
        </w:rPr>
        <w:t xml:space="preserve"> г. </w:t>
      </w:r>
      <w:r w:rsidR="004E7C84">
        <w:rPr>
          <w:sz w:val="24"/>
          <w:szCs w:val="24"/>
          <w:lang w:val="bg-BG"/>
        </w:rPr>
        <w:t xml:space="preserve">във всички общини има недостиг. </w:t>
      </w:r>
      <w:r w:rsidRPr="009475FB">
        <w:rPr>
          <w:sz w:val="24"/>
          <w:szCs w:val="24"/>
          <w:lang w:val="bg-BG"/>
        </w:rPr>
        <w:t>При 165 практики</w:t>
      </w:r>
      <w:r w:rsidR="009475FB" w:rsidRPr="009475FB">
        <w:rPr>
          <w:sz w:val="24"/>
          <w:szCs w:val="24"/>
          <w:lang w:val="en-US"/>
        </w:rPr>
        <w:t xml:space="preserve"> </w:t>
      </w:r>
      <w:r w:rsidRPr="009475FB">
        <w:rPr>
          <w:sz w:val="24"/>
          <w:szCs w:val="24"/>
          <w:lang w:val="bg-BG"/>
        </w:rPr>
        <w:t>по здравна карта в областта има регистрирани</w:t>
      </w:r>
      <w:r w:rsidR="004E7C84">
        <w:rPr>
          <w:sz w:val="24"/>
          <w:szCs w:val="24"/>
          <w:lang w:val="bg-BG"/>
        </w:rPr>
        <w:t xml:space="preserve"> </w:t>
      </w:r>
      <w:r w:rsidRPr="004E7C84">
        <w:rPr>
          <w:b/>
          <w:i/>
          <w:sz w:val="24"/>
          <w:szCs w:val="24"/>
          <w:lang w:val="bg-BG"/>
        </w:rPr>
        <w:t>10</w:t>
      </w:r>
      <w:r w:rsidRPr="004E7C84">
        <w:rPr>
          <w:b/>
          <w:i/>
          <w:sz w:val="24"/>
          <w:szCs w:val="24"/>
          <w:lang w:val="ru-RU"/>
        </w:rPr>
        <w:t>5</w:t>
      </w:r>
      <w:r w:rsidRPr="004E7C84">
        <w:rPr>
          <w:b/>
          <w:i/>
          <w:sz w:val="24"/>
          <w:szCs w:val="24"/>
          <w:lang w:val="bg-BG"/>
        </w:rPr>
        <w:t xml:space="preserve"> общопрактикуващи лекари в индивидуални практики и </w:t>
      </w:r>
      <w:r w:rsidRPr="004E7C84">
        <w:rPr>
          <w:b/>
          <w:i/>
          <w:sz w:val="24"/>
          <w:szCs w:val="24"/>
          <w:lang w:val="ru-RU"/>
        </w:rPr>
        <w:t>45</w:t>
      </w:r>
      <w:r w:rsidRPr="004E7C84">
        <w:rPr>
          <w:b/>
          <w:i/>
          <w:sz w:val="24"/>
          <w:szCs w:val="24"/>
          <w:lang w:val="bg-BG"/>
        </w:rPr>
        <w:t xml:space="preserve"> </w:t>
      </w:r>
      <w:r w:rsidRPr="004E7C84">
        <w:rPr>
          <w:b/>
          <w:i/>
          <w:sz w:val="24"/>
          <w:szCs w:val="24"/>
          <w:lang w:val="bg-BG" w:eastAsia="bg-BG"/>
        </w:rPr>
        <w:t xml:space="preserve">– </w:t>
      </w:r>
      <w:r w:rsidRPr="004E7C84">
        <w:rPr>
          <w:b/>
          <w:i/>
          <w:sz w:val="24"/>
          <w:szCs w:val="24"/>
          <w:lang w:val="bg-BG"/>
        </w:rPr>
        <w:t>в групови практики</w:t>
      </w:r>
      <w:r w:rsidRPr="009475FB">
        <w:rPr>
          <w:sz w:val="24"/>
          <w:szCs w:val="24"/>
          <w:lang w:val="bg-BG"/>
        </w:rPr>
        <w:t xml:space="preserve"> (разликите спрямо т</w:t>
      </w:r>
      <w:r w:rsidR="004E7C84">
        <w:rPr>
          <w:sz w:val="24"/>
          <w:szCs w:val="24"/>
          <w:lang w:val="bg-BG"/>
        </w:rPr>
        <w:t>а</w:t>
      </w:r>
      <w:r w:rsidRPr="009475FB">
        <w:rPr>
          <w:sz w:val="24"/>
          <w:szCs w:val="24"/>
          <w:lang w:val="bg-BG"/>
        </w:rPr>
        <w:t>бл.</w:t>
      </w:r>
      <w:r w:rsidR="004E7C84">
        <w:rPr>
          <w:sz w:val="24"/>
          <w:szCs w:val="24"/>
          <w:lang w:val="bg-BG"/>
        </w:rPr>
        <w:t xml:space="preserve"> </w:t>
      </w:r>
      <w:r w:rsidRPr="009475FB">
        <w:rPr>
          <w:sz w:val="24"/>
          <w:szCs w:val="24"/>
          <w:lang w:val="bg-BG"/>
        </w:rPr>
        <w:t xml:space="preserve">20 идват от факта, че има регистрирани едни и същи лекари в двата вида лечебни заведения – индивидуални и групови). </w:t>
      </w:r>
    </w:p>
    <w:p w:rsidR="008960FB" w:rsidRPr="009475FB" w:rsidRDefault="008960FB" w:rsidP="008960FB">
      <w:pPr>
        <w:ind w:right="-43" w:firstLine="851"/>
        <w:jc w:val="both"/>
        <w:rPr>
          <w:sz w:val="24"/>
          <w:szCs w:val="24"/>
          <w:lang w:val="bg-BG"/>
        </w:rPr>
      </w:pPr>
      <w:r w:rsidRPr="009475FB">
        <w:rPr>
          <w:sz w:val="24"/>
          <w:szCs w:val="24"/>
          <w:lang w:val="bg-BG"/>
        </w:rPr>
        <w:t xml:space="preserve">С увеличението на необходимия брой лекари по дентална медицина в публикуваната Здравна карта през 2016 г. се отчита малък недостиг на работещите в областта (табл. 26). Отчетената дейност на лекарите по дентална медицина през 2016 г. остава в същия обем. РЗОК са сключили договори с 194 лекари по дентална медицина в първичната помощ и с 7 лекари за специализирана дентална помощ. Разпределението на лекарите по дентална медицина обаче е неравномерно. Същите са концентрирани основно в двата големи общински центъра – Велико Търново (45%) и Горна Оряховица (19%). </w:t>
      </w:r>
    </w:p>
    <w:p w:rsidR="008960FB" w:rsidRPr="009475FB" w:rsidRDefault="008960FB" w:rsidP="008960FB">
      <w:pPr>
        <w:tabs>
          <w:tab w:val="num" w:pos="0"/>
        </w:tabs>
        <w:ind w:firstLine="880"/>
        <w:jc w:val="both"/>
        <w:rPr>
          <w:sz w:val="24"/>
          <w:szCs w:val="24"/>
          <w:lang w:val="bg-BG"/>
        </w:rPr>
      </w:pPr>
    </w:p>
    <w:p w:rsidR="008960FB" w:rsidRDefault="008960FB" w:rsidP="004E7C84">
      <w:pPr>
        <w:numPr>
          <w:ilvl w:val="1"/>
          <w:numId w:val="40"/>
        </w:numPr>
        <w:ind w:left="1276" w:hanging="425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Специализирана извънболнична медицинска помощ</w:t>
      </w:r>
    </w:p>
    <w:p w:rsidR="008960FB" w:rsidRPr="00650E8D" w:rsidRDefault="008960FB" w:rsidP="008960FB">
      <w:pPr>
        <w:ind w:right="342" w:firstLine="851"/>
        <w:jc w:val="both"/>
        <w:rPr>
          <w:b/>
          <w:i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Специализираната извънболнична медицинска помощ в областта се осъществява от </w:t>
      </w:r>
      <w:r w:rsidRPr="00650E8D">
        <w:rPr>
          <w:b/>
          <w:i/>
          <w:sz w:val="24"/>
          <w:szCs w:val="24"/>
          <w:lang w:val="bg-BG"/>
        </w:rPr>
        <w:t>2</w:t>
      </w:r>
      <w:r w:rsidRPr="00650E8D">
        <w:rPr>
          <w:b/>
          <w:i/>
          <w:sz w:val="24"/>
          <w:szCs w:val="24"/>
          <w:lang w:val="ru-RU"/>
        </w:rPr>
        <w:t>19</w:t>
      </w:r>
      <w:r w:rsidRPr="00650E8D">
        <w:rPr>
          <w:b/>
          <w:i/>
          <w:sz w:val="24"/>
          <w:szCs w:val="24"/>
          <w:lang w:val="bg-BG"/>
        </w:rPr>
        <w:t xml:space="preserve"> лечебни заведения:</w:t>
      </w:r>
    </w:p>
    <w:p w:rsidR="008960FB" w:rsidRDefault="008960FB" w:rsidP="008960FB">
      <w:pPr>
        <w:numPr>
          <w:ilvl w:val="0"/>
          <w:numId w:val="41"/>
        </w:numPr>
        <w:overflowPunct w:val="0"/>
        <w:autoSpaceDE w:val="0"/>
        <w:autoSpaceDN w:val="0"/>
        <w:adjustRightInd w:val="0"/>
        <w:ind w:right="342"/>
        <w:jc w:val="both"/>
        <w:rPr>
          <w:sz w:val="24"/>
          <w:szCs w:val="24"/>
          <w:lang w:val="bg-BG"/>
        </w:rPr>
      </w:pPr>
      <w:r w:rsidRPr="006E6348">
        <w:rPr>
          <w:sz w:val="24"/>
          <w:szCs w:val="24"/>
          <w:lang w:val="bg-BG"/>
        </w:rPr>
        <w:t>156 амбулатории</w:t>
      </w:r>
      <w:r>
        <w:rPr>
          <w:sz w:val="24"/>
          <w:szCs w:val="24"/>
          <w:lang w:val="bg-BG"/>
        </w:rPr>
        <w:t xml:space="preserve"> (индивидуални и групови практики) за специализирана медицинска и дентална помощ;</w:t>
      </w:r>
    </w:p>
    <w:p w:rsidR="008960FB" w:rsidRDefault="008960FB" w:rsidP="008960FB">
      <w:pPr>
        <w:numPr>
          <w:ilvl w:val="0"/>
          <w:numId w:val="41"/>
        </w:numPr>
        <w:overflowPunct w:val="0"/>
        <w:autoSpaceDE w:val="0"/>
        <w:autoSpaceDN w:val="0"/>
        <w:adjustRightInd w:val="0"/>
        <w:ind w:right="342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24 медицински центъра;</w:t>
      </w:r>
      <w:r>
        <w:rPr>
          <w:sz w:val="24"/>
          <w:szCs w:val="24"/>
          <w:lang w:val="ru-RU"/>
        </w:rPr>
        <w:t xml:space="preserve"> 2 </w:t>
      </w:r>
      <w:r>
        <w:rPr>
          <w:sz w:val="24"/>
          <w:szCs w:val="24"/>
          <w:lang w:val="bg-BG"/>
        </w:rPr>
        <w:t>дентални центъра;</w:t>
      </w:r>
    </w:p>
    <w:p w:rsidR="008960FB" w:rsidRDefault="008960FB" w:rsidP="008960FB">
      <w:pPr>
        <w:numPr>
          <w:ilvl w:val="0"/>
          <w:numId w:val="41"/>
        </w:numPr>
        <w:overflowPunct w:val="0"/>
        <w:autoSpaceDE w:val="0"/>
        <w:autoSpaceDN w:val="0"/>
        <w:adjustRightInd w:val="0"/>
        <w:ind w:right="342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3 ДКЦ;</w:t>
      </w:r>
    </w:p>
    <w:p w:rsidR="008960FB" w:rsidRDefault="008960FB" w:rsidP="008960FB">
      <w:pPr>
        <w:numPr>
          <w:ilvl w:val="0"/>
          <w:numId w:val="41"/>
        </w:numPr>
        <w:overflowPunct w:val="0"/>
        <w:autoSpaceDE w:val="0"/>
        <w:autoSpaceDN w:val="0"/>
        <w:adjustRightInd w:val="0"/>
        <w:ind w:right="342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ru-RU"/>
        </w:rPr>
        <w:t xml:space="preserve">34 </w:t>
      </w:r>
      <w:r>
        <w:rPr>
          <w:sz w:val="24"/>
          <w:szCs w:val="24"/>
          <w:lang w:val="bg-BG"/>
        </w:rPr>
        <w:t>медико-диагностични и медико-технически лаборатории.</w:t>
      </w:r>
    </w:p>
    <w:p w:rsidR="008960FB" w:rsidRDefault="008960FB" w:rsidP="008960FB">
      <w:pPr>
        <w:overflowPunct w:val="0"/>
        <w:autoSpaceDE w:val="0"/>
        <w:autoSpaceDN w:val="0"/>
        <w:adjustRightInd w:val="0"/>
        <w:ind w:left="708"/>
        <w:jc w:val="both"/>
        <w:rPr>
          <w:sz w:val="24"/>
          <w:szCs w:val="24"/>
          <w:lang w:val="bg-BG"/>
        </w:rPr>
      </w:pPr>
    </w:p>
    <w:p w:rsidR="008960FB" w:rsidRDefault="008960FB" w:rsidP="008960FB">
      <w:pPr>
        <w:ind w:left="360" w:right="342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Табл. 2</w:t>
      </w:r>
      <w:r>
        <w:rPr>
          <w:sz w:val="24"/>
          <w:szCs w:val="24"/>
          <w:lang w:val="ru-RU"/>
        </w:rPr>
        <w:t>9</w:t>
      </w:r>
      <w:r>
        <w:rPr>
          <w:sz w:val="24"/>
          <w:szCs w:val="24"/>
          <w:lang w:val="bg-BG"/>
        </w:rPr>
        <w:t>. Лечебни заведения за специализирана медицинска помощ по видове</w:t>
      </w:r>
    </w:p>
    <w:tbl>
      <w:tblPr>
        <w:tblW w:w="98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1"/>
        <w:gridCol w:w="1007"/>
        <w:gridCol w:w="1006"/>
        <w:gridCol w:w="964"/>
        <w:gridCol w:w="1001"/>
        <w:gridCol w:w="1006"/>
        <w:gridCol w:w="971"/>
        <w:gridCol w:w="837"/>
        <w:gridCol w:w="905"/>
        <w:gridCol w:w="892"/>
      </w:tblGrid>
      <w:tr w:rsidR="008960FB" w:rsidRPr="009475FB" w:rsidTr="008960FB">
        <w:trPr>
          <w:trHeight w:val="425"/>
          <w:jc w:val="center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tabs>
                <w:tab w:val="num" w:pos="0"/>
              </w:tabs>
              <w:ind w:right="11" w:firstLine="42"/>
              <w:jc w:val="center"/>
              <w:rPr>
                <w:b/>
                <w:sz w:val="20"/>
                <w:lang w:val="bg-BG"/>
              </w:rPr>
            </w:pPr>
            <w:r w:rsidRPr="009475FB">
              <w:rPr>
                <w:b/>
                <w:sz w:val="20"/>
                <w:lang w:val="bg-BG"/>
              </w:rPr>
              <w:t>Видове ЛЗ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ind w:right="2" w:firstLine="124"/>
              <w:jc w:val="center"/>
              <w:rPr>
                <w:b/>
                <w:sz w:val="20"/>
                <w:lang w:val="bg-BG"/>
              </w:rPr>
            </w:pPr>
            <w:r w:rsidRPr="009475FB">
              <w:rPr>
                <w:b/>
                <w:sz w:val="20"/>
                <w:lang w:val="bg-BG"/>
              </w:rPr>
              <w:t>2016 г.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ind w:right="2" w:firstLine="124"/>
              <w:jc w:val="center"/>
              <w:rPr>
                <w:b/>
                <w:sz w:val="20"/>
                <w:lang w:val="bg-BG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9475FB">
                <w:rPr>
                  <w:b/>
                  <w:sz w:val="20"/>
                  <w:lang w:val="bg-BG"/>
                </w:rPr>
                <w:t>201</w:t>
              </w:r>
              <w:r w:rsidRPr="009475FB">
                <w:rPr>
                  <w:b/>
                  <w:sz w:val="20"/>
                  <w:lang w:val="en-US"/>
                </w:rPr>
                <w:t>5</w:t>
              </w:r>
              <w:r w:rsidRPr="009475FB">
                <w:rPr>
                  <w:b/>
                  <w:sz w:val="20"/>
                  <w:lang w:val="bg-BG"/>
                </w:rPr>
                <w:t xml:space="preserve"> г</w:t>
              </w:r>
            </w:smartTag>
            <w:r w:rsidRPr="009475FB">
              <w:rPr>
                <w:b/>
                <w:sz w:val="20"/>
                <w:lang w:val="bg-BG"/>
              </w:rPr>
              <w:t>.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ind w:right="2" w:firstLine="124"/>
              <w:jc w:val="center"/>
              <w:rPr>
                <w:b/>
                <w:sz w:val="20"/>
                <w:lang w:val="bg-BG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9475FB">
                <w:rPr>
                  <w:b/>
                  <w:sz w:val="20"/>
                  <w:lang w:val="bg-BG"/>
                </w:rPr>
                <w:t>2014 г</w:t>
              </w:r>
            </w:smartTag>
            <w:r w:rsidRPr="009475FB">
              <w:rPr>
                <w:b/>
                <w:sz w:val="20"/>
                <w:lang w:val="bg-BG"/>
              </w:rPr>
              <w:t>.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ind w:right="2" w:firstLine="124"/>
              <w:jc w:val="center"/>
              <w:rPr>
                <w:b/>
                <w:sz w:val="20"/>
                <w:lang w:val="bg-BG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9475FB">
                <w:rPr>
                  <w:b/>
                  <w:sz w:val="20"/>
                  <w:lang w:val="bg-BG"/>
                </w:rPr>
                <w:t>2013 г</w:t>
              </w:r>
            </w:smartTag>
            <w:r w:rsidRPr="009475FB">
              <w:rPr>
                <w:b/>
                <w:sz w:val="20"/>
                <w:lang w:val="bg-BG"/>
              </w:rPr>
              <w:t>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ind w:right="2" w:firstLine="124"/>
              <w:jc w:val="center"/>
              <w:rPr>
                <w:b/>
                <w:sz w:val="20"/>
                <w:lang w:val="bg-BG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9475FB">
                <w:rPr>
                  <w:b/>
                  <w:sz w:val="20"/>
                  <w:lang w:val="bg-BG"/>
                </w:rPr>
                <w:t>2012 г</w:t>
              </w:r>
            </w:smartTag>
            <w:r w:rsidRPr="009475FB">
              <w:rPr>
                <w:b/>
                <w:sz w:val="20"/>
                <w:lang w:val="bg-BG"/>
              </w:rPr>
              <w:t>.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ind w:right="2" w:firstLine="124"/>
              <w:jc w:val="center"/>
              <w:rPr>
                <w:b/>
                <w:sz w:val="20"/>
                <w:lang w:val="bg-BG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9475FB">
                <w:rPr>
                  <w:b/>
                  <w:sz w:val="20"/>
                  <w:lang w:val="bg-BG"/>
                </w:rPr>
                <w:t>2011 г</w:t>
              </w:r>
            </w:smartTag>
            <w:r w:rsidRPr="009475FB">
              <w:rPr>
                <w:b/>
                <w:sz w:val="20"/>
                <w:lang w:val="bg-BG"/>
              </w:rPr>
              <w:t>.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ind w:right="2" w:firstLine="124"/>
              <w:jc w:val="center"/>
              <w:rPr>
                <w:b/>
                <w:sz w:val="20"/>
                <w:lang w:val="bg-BG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 w:rsidRPr="009475FB">
                <w:rPr>
                  <w:b/>
                  <w:sz w:val="20"/>
                  <w:lang w:val="bg-BG"/>
                </w:rPr>
                <w:t>2010 г</w:t>
              </w:r>
            </w:smartTag>
            <w:r w:rsidRPr="009475FB">
              <w:rPr>
                <w:b/>
                <w:sz w:val="20"/>
                <w:lang w:val="bg-BG"/>
              </w:rPr>
              <w:t>.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ind w:right="2" w:firstLine="124"/>
              <w:jc w:val="center"/>
              <w:rPr>
                <w:b/>
                <w:sz w:val="20"/>
                <w:lang w:val="bg-BG"/>
              </w:rPr>
            </w:pPr>
            <w:smartTag w:uri="urn:schemas-microsoft-com:office:smarttags" w:element="metricconverter">
              <w:smartTagPr>
                <w:attr w:name="ProductID" w:val="2009 г"/>
              </w:smartTagPr>
              <w:r w:rsidRPr="009475FB">
                <w:rPr>
                  <w:b/>
                  <w:sz w:val="20"/>
                  <w:lang w:val="bg-BG"/>
                </w:rPr>
                <w:t>2009 г</w:t>
              </w:r>
            </w:smartTag>
            <w:r w:rsidRPr="009475FB">
              <w:rPr>
                <w:b/>
                <w:sz w:val="20"/>
                <w:lang w:val="bg-BG"/>
              </w:rPr>
              <w:t>.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ind w:right="2" w:firstLine="124"/>
              <w:jc w:val="center"/>
              <w:rPr>
                <w:b/>
                <w:sz w:val="20"/>
                <w:lang w:val="bg-BG"/>
              </w:rPr>
            </w:pPr>
            <w:smartTag w:uri="urn:schemas-microsoft-com:office:smarttags" w:element="metricconverter">
              <w:smartTagPr>
                <w:attr w:name="ProductID" w:val="2008 г"/>
              </w:smartTagPr>
              <w:r w:rsidRPr="009475FB">
                <w:rPr>
                  <w:b/>
                  <w:sz w:val="20"/>
                  <w:lang w:val="bg-BG"/>
                </w:rPr>
                <w:t>2008 г</w:t>
              </w:r>
            </w:smartTag>
            <w:r w:rsidRPr="009475FB">
              <w:rPr>
                <w:b/>
                <w:sz w:val="20"/>
                <w:lang w:val="bg-BG"/>
              </w:rPr>
              <w:t>.</w:t>
            </w:r>
          </w:p>
        </w:tc>
      </w:tr>
      <w:tr w:rsidR="008960FB" w:rsidRPr="009475FB" w:rsidTr="008960FB">
        <w:trPr>
          <w:trHeight w:val="425"/>
          <w:jc w:val="center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ind w:right="11" w:firstLine="42"/>
              <w:jc w:val="center"/>
              <w:rPr>
                <w:bCs/>
                <w:sz w:val="20"/>
              </w:rPr>
            </w:pPr>
            <w:r w:rsidRPr="009475FB">
              <w:rPr>
                <w:bCs/>
                <w:sz w:val="20"/>
              </w:rPr>
              <w:t>ИПСМП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6E6348" w:rsidRDefault="008960FB">
            <w:pPr>
              <w:ind w:right="2" w:firstLine="124"/>
              <w:jc w:val="center"/>
              <w:rPr>
                <w:sz w:val="24"/>
                <w:szCs w:val="24"/>
                <w:lang w:val="bg-BG"/>
              </w:rPr>
            </w:pPr>
            <w:r w:rsidRPr="006E6348">
              <w:rPr>
                <w:sz w:val="24"/>
                <w:szCs w:val="24"/>
                <w:lang w:val="bg-BG"/>
              </w:rPr>
              <w:t>153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ind w:right="2" w:firstLine="124"/>
              <w:jc w:val="center"/>
              <w:rPr>
                <w:sz w:val="24"/>
                <w:szCs w:val="24"/>
                <w:lang w:val="bg-BG"/>
              </w:rPr>
            </w:pPr>
            <w:r w:rsidRPr="009475FB">
              <w:rPr>
                <w:sz w:val="24"/>
                <w:szCs w:val="24"/>
                <w:lang w:val="bg-BG"/>
              </w:rPr>
              <w:t>162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ind w:right="2" w:firstLine="124"/>
              <w:jc w:val="center"/>
              <w:rPr>
                <w:sz w:val="24"/>
                <w:szCs w:val="24"/>
                <w:lang w:val="bg-BG"/>
              </w:rPr>
            </w:pPr>
            <w:r w:rsidRPr="009475FB">
              <w:rPr>
                <w:sz w:val="24"/>
                <w:szCs w:val="24"/>
                <w:lang w:val="bg-BG"/>
              </w:rPr>
              <w:t>170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ind w:right="2" w:firstLine="124"/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sz w:val="22"/>
                <w:szCs w:val="22"/>
                <w:lang w:val="bg-BG"/>
              </w:rPr>
              <w:t>208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ind w:right="2" w:firstLine="124"/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sz w:val="22"/>
                <w:szCs w:val="22"/>
                <w:lang w:val="bg-BG"/>
              </w:rPr>
              <w:t>215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ind w:right="2" w:firstLine="124"/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sz w:val="22"/>
                <w:szCs w:val="22"/>
                <w:lang w:val="bg-BG"/>
              </w:rPr>
              <w:t>213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ind w:right="2" w:firstLine="124"/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sz w:val="22"/>
                <w:szCs w:val="22"/>
                <w:lang w:val="bg-BG"/>
              </w:rPr>
              <w:t>214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ind w:right="2" w:firstLine="124"/>
              <w:jc w:val="center"/>
              <w:rPr>
                <w:sz w:val="22"/>
                <w:szCs w:val="22"/>
                <w:lang w:val="en-US"/>
              </w:rPr>
            </w:pPr>
            <w:r w:rsidRPr="009475FB">
              <w:rPr>
                <w:sz w:val="22"/>
                <w:szCs w:val="22"/>
                <w:lang w:val="en-US"/>
              </w:rPr>
              <w:t>217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ind w:right="2" w:firstLine="124"/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sz w:val="22"/>
                <w:szCs w:val="22"/>
                <w:lang w:val="bg-BG"/>
              </w:rPr>
              <w:t>215</w:t>
            </w:r>
          </w:p>
        </w:tc>
      </w:tr>
      <w:tr w:rsidR="008960FB" w:rsidRPr="009475FB" w:rsidTr="008960FB">
        <w:trPr>
          <w:trHeight w:val="425"/>
          <w:jc w:val="center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ind w:right="11" w:firstLine="42"/>
              <w:jc w:val="center"/>
              <w:rPr>
                <w:bCs/>
                <w:sz w:val="20"/>
              </w:rPr>
            </w:pPr>
            <w:r w:rsidRPr="009475FB">
              <w:rPr>
                <w:bCs/>
                <w:sz w:val="20"/>
              </w:rPr>
              <w:t>ИПС</w:t>
            </w:r>
            <w:r w:rsidRPr="006E6348">
              <w:rPr>
                <w:bCs/>
                <w:sz w:val="20"/>
              </w:rPr>
              <w:t>Д</w:t>
            </w:r>
            <w:r w:rsidRPr="009475FB">
              <w:rPr>
                <w:bCs/>
                <w:sz w:val="20"/>
              </w:rPr>
              <w:t>П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ind w:right="2" w:firstLine="124"/>
              <w:jc w:val="center"/>
              <w:rPr>
                <w:sz w:val="24"/>
                <w:szCs w:val="24"/>
                <w:lang w:val="bg-BG"/>
              </w:rPr>
            </w:pPr>
            <w:r w:rsidRPr="009475FB">
              <w:rPr>
                <w:sz w:val="24"/>
                <w:szCs w:val="24"/>
                <w:lang w:val="bg-BG"/>
              </w:rPr>
              <w:t>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ind w:right="2" w:firstLine="124"/>
              <w:jc w:val="center"/>
              <w:rPr>
                <w:sz w:val="24"/>
                <w:szCs w:val="24"/>
                <w:lang w:val="bg-BG"/>
              </w:rPr>
            </w:pPr>
            <w:r w:rsidRPr="009475FB">
              <w:rPr>
                <w:sz w:val="24"/>
                <w:szCs w:val="24"/>
                <w:lang w:val="bg-BG"/>
              </w:rPr>
              <w:t>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ind w:right="2" w:firstLine="124"/>
              <w:jc w:val="center"/>
              <w:rPr>
                <w:sz w:val="24"/>
                <w:szCs w:val="24"/>
                <w:lang w:val="bg-BG"/>
              </w:rPr>
            </w:pPr>
            <w:r w:rsidRPr="009475FB">
              <w:rPr>
                <w:sz w:val="24"/>
                <w:szCs w:val="24"/>
                <w:lang w:val="bg-BG"/>
              </w:rPr>
              <w:t>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ind w:right="2" w:firstLine="124"/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sz w:val="22"/>
                <w:szCs w:val="22"/>
                <w:lang w:val="bg-BG"/>
              </w:rPr>
              <w:t>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ind w:right="2" w:firstLine="124"/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sz w:val="22"/>
                <w:szCs w:val="22"/>
                <w:lang w:val="bg-BG"/>
              </w:rPr>
              <w:t>2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ind w:right="2" w:firstLine="124"/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sz w:val="22"/>
                <w:szCs w:val="22"/>
                <w:lang w:val="bg-BG"/>
              </w:rPr>
              <w:t>2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ind w:right="2" w:firstLine="124"/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sz w:val="22"/>
                <w:szCs w:val="22"/>
                <w:lang w:val="bg-BG"/>
              </w:rPr>
              <w:t>2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ind w:right="2" w:firstLine="124"/>
              <w:jc w:val="center"/>
              <w:rPr>
                <w:sz w:val="22"/>
                <w:szCs w:val="22"/>
                <w:lang w:val="en-US"/>
              </w:rPr>
            </w:pPr>
            <w:r w:rsidRPr="009475FB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ind w:right="2" w:firstLine="124"/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sz w:val="22"/>
                <w:szCs w:val="22"/>
                <w:lang w:val="bg-BG"/>
              </w:rPr>
              <w:t>2</w:t>
            </w:r>
          </w:p>
        </w:tc>
      </w:tr>
      <w:tr w:rsidR="008960FB" w:rsidRPr="009475FB" w:rsidTr="008960FB">
        <w:trPr>
          <w:trHeight w:val="425"/>
          <w:jc w:val="center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ind w:right="11" w:firstLine="42"/>
              <w:jc w:val="center"/>
              <w:rPr>
                <w:bCs/>
                <w:sz w:val="20"/>
              </w:rPr>
            </w:pPr>
            <w:r w:rsidRPr="009475FB">
              <w:rPr>
                <w:bCs/>
                <w:sz w:val="20"/>
              </w:rPr>
              <w:t>ГПСМП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ind w:right="2" w:firstLine="124"/>
              <w:jc w:val="center"/>
              <w:rPr>
                <w:sz w:val="24"/>
                <w:szCs w:val="24"/>
                <w:lang w:val="bg-BG"/>
              </w:rPr>
            </w:pPr>
            <w:r w:rsidRPr="009475FB">
              <w:rPr>
                <w:sz w:val="24"/>
                <w:szCs w:val="24"/>
                <w:lang w:val="bg-BG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ind w:right="2" w:firstLine="124"/>
              <w:jc w:val="center"/>
              <w:rPr>
                <w:sz w:val="24"/>
                <w:szCs w:val="24"/>
                <w:lang w:val="bg-BG"/>
              </w:rPr>
            </w:pPr>
            <w:r w:rsidRPr="009475FB">
              <w:rPr>
                <w:sz w:val="24"/>
                <w:szCs w:val="24"/>
                <w:lang w:val="bg-BG"/>
              </w:rPr>
              <w:t>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ind w:right="2" w:firstLine="124"/>
              <w:jc w:val="center"/>
              <w:rPr>
                <w:sz w:val="24"/>
                <w:szCs w:val="24"/>
                <w:lang w:val="bg-BG"/>
              </w:rPr>
            </w:pPr>
            <w:r w:rsidRPr="009475FB">
              <w:rPr>
                <w:sz w:val="24"/>
                <w:szCs w:val="24"/>
                <w:lang w:val="bg-BG"/>
              </w:rPr>
              <w:t>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ind w:right="2" w:firstLine="124"/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sz w:val="22"/>
                <w:szCs w:val="22"/>
                <w:lang w:val="bg-BG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ind w:right="2" w:firstLine="124"/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sz w:val="22"/>
                <w:szCs w:val="22"/>
                <w:lang w:val="bg-BG"/>
              </w:rPr>
              <w:t>1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ind w:right="2" w:firstLine="124"/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sz w:val="22"/>
                <w:szCs w:val="22"/>
                <w:lang w:val="bg-BG"/>
              </w:rPr>
              <w:t>1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ind w:right="2" w:firstLine="124"/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sz w:val="22"/>
                <w:szCs w:val="22"/>
                <w:lang w:val="bg-BG"/>
              </w:rPr>
              <w:t>1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ind w:right="2" w:firstLine="124"/>
              <w:jc w:val="center"/>
              <w:rPr>
                <w:sz w:val="22"/>
                <w:szCs w:val="22"/>
                <w:lang w:val="en-US"/>
              </w:rPr>
            </w:pPr>
            <w:r w:rsidRPr="009475FB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ind w:right="2" w:firstLine="124"/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sz w:val="22"/>
                <w:szCs w:val="22"/>
                <w:lang w:val="bg-BG"/>
              </w:rPr>
              <w:t>1</w:t>
            </w:r>
          </w:p>
        </w:tc>
      </w:tr>
      <w:tr w:rsidR="008960FB" w:rsidRPr="009475FB" w:rsidTr="008960FB">
        <w:trPr>
          <w:trHeight w:val="425"/>
          <w:jc w:val="center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ind w:right="11" w:firstLine="42"/>
              <w:jc w:val="center"/>
              <w:rPr>
                <w:bCs/>
                <w:sz w:val="20"/>
              </w:rPr>
            </w:pPr>
            <w:r w:rsidRPr="009475FB">
              <w:rPr>
                <w:bCs/>
                <w:sz w:val="20"/>
              </w:rPr>
              <w:t>ГПСДП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ind w:right="2" w:firstLine="124"/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ind w:right="2" w:firstLine="124"/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ind w:right="2" w:firstLine="124"/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ind w:right="2" w:firstLine="124"/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ind w:right="2" w:firstLine="124"/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ind w:right="2" w:firstLine="124"/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ind w:right="2" w:firstLine="124"/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ind w:right="2" w:firstLine="124"/>
              <w:jc w:val="center"/>
              <w:rPr>
                <w:sz w:val="22"/>
                <w:szCs w:val="22"/>
                <w:lang w:val="en-US"/>
              </w:rPr>
            </w:pPr>
            <w:r w:rsidRPr="009475FB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ind w:right="2" w:firstLine="124"/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sz w:val="22"/>
                <w:szCs w:val="22"/>
                <w:lang w:val="bg-BG"/>
              </w:rPr>
              <w:t>-</w:t>
            </w:r>
          </w:p>
        </w:tc>
      </w:tr>
      <w:tr w:rsidR="008960FB" w:rsidRPr="009475FB" w:rsidTr="008960FB">
        <w:trPr>
          <w:trHeight w:val="425"/>
          <w:jc w:val="center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ind w:right="11" w:firstLine="42"/>
              <w:jc w:val="center"/>
              <w:rPr>
                <w:bCs/>
                <w:sz w:val="20"/>
              </w:rPr>
            </w:pPr>
            <w:r w:rsidRPr="009475FB">
              <w:rPr>
                <w:bCs/>
                <w:sz w:val="20"/>
              </w:rPr>
              <w:t>МЦ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ind w:right="2" w:firstLine="124"/>
              <w:jc w:val="center"/>
              <w:rPr>
                <w:sz w:val="24"/>
                <w:szCs w:val="24"/>
                <w:lang w:val="bg-BG"/>
              </w:rPr>
            </w:pPr>
            <w:r w:rsidRPr="009475FB">
              <w:rPr>
                <w:sz w:val="24"/>
                <w:szCs w:val="24"/>
                <w:lang w:val="bg-BG"/>
              </w:rPr>
              <w:t>24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ind w:right="2" w:firstLine="124"/>
              <w:jc w:val="center"/>
              <w:rPr>
                <w:sz w:val="24"/>
                <w:szCs w:val="24"/>
                <w:lang w:val="bg-BG"/>
              </w:rPr>
            </w:pPr>
            <w:r w:rsidRPr="009475FB">
              <w:rPr>
                <w:sz w:val="24"/>
                <w:szCs w:val="24"/>
                <w:lang w:val="bg-BG"/>
              </w:rPr>
              <w:t>24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ind w:right="2" w:firstLine="124"/>
              <w:jc w:val="center"/>
              <w:rPr>
                <w:sz w:val="24"/>
                <w:szCs w:val="24"/>
                <w:lang w:val="bg-BG"/>
              </w:rPr>
            </w:pPr>
            <w:r w:rsidRPr="009475FB">
              <w:rPr>
                <w:sz w:val="24"/>
                <w:szCs w:val="24"/>
                <w:lang w:val="bg-BG"/>
              </w:rPr>
              <w:t>24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ind w:right="2" w:firstLine="124"/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sz w:val="22"/>
                <w:szCs w:val="22"/>
                <w:lang w:val="bg-BG"/>
              </w:rPr>
              <w:t>26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ind w:right="2" w:firstLine="124"/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sz w:val="22"/>
                <w:szCs w:val="22"/>
                <w:lang w:val="bg-BG"/>
              </w:rPr>
              <w:t>25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ind w:right="2" w:firstLine="124"/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sz w:val="22"/>
                <w:szCs w:val="22"/>
                <w:lang w:val="bg-BG"/>
              </w:rPr>
              <w:t>26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ind w:right="2" w:firstLine="124"/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sz w:val="22"/>
                <w:szCs w:val="22"/>
                <w:lang w:val="bg-BG"/>
              </w:rPr>
              <w:t>26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ind w:right="2" w:firstLine="124"/>
              <w:jc w:val="center"/>
              <w:rPr>
                <w:sz w:val="22"/>
                <w:szCs w:val="22"/>
                <w:lang w:val="en-US"/>
              </w:rPr>
            </w:pPr>
            <w:r w:rsidRPr="009475FB">
              <w:rPr>
                <w:sz w:val="22"/>
                <w:szCs w:val="22"/>
                <w:lang w:val="en-US"/>
              </w:rPr>
              <w:t>23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ind w:right="2" w:firstLine="124"/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sz w:val="22"/>
                <w:szCs w:val="22"/>
                <w:lang w:val="bg-BG"/>
              </w:rPr>
              <w:t>23</w:t>
            </w:r>
          </w:p>
        </w:tc>
      </w:tr>
      <w:tr w:rsidR="008960FB" w:rsidRPr="009475FB" w:rsidTr="008960FB">
        <w:trPr>
          <w:trHeight w:val="425"/>
          <w:jc w:val="center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ind w:right="11" w:firstLine="42"/>
              <w:jc w:val="center"/>
              <w:rPr>
                <w:bCs/>
                <w:sz w:val="20"/>
              </w:rPr>
            </w:pPr>
            <w:r w:rsidRPr="009475FB">
              <w:rPr>
                <w:bCs/>
                <w:sz w:val="20"/>
              </w:rPr>
              <w:t>МДЦ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ind w:right="2" w:firstLine="124"/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ind w:right="2" w:firstLine="124"/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ind w:right="2" w:firstLine="124"/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ind w:right="2" w:firstLine="124"/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ind w:right="2" w:firstLine="124"/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ind w:right="2" w:firstLine="124"/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ind w:right="2" w:firstLine="124"/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sz w:val="22"/>
                <w:szCs w:val="22"/>
                <w:lang w:val="bg-BG"/>
              </w:rPr>
              <w:t xml:space="preserve"> -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ind w:right="2" w:firstLine="124"/>
              <w:jc w:val="center"/>
              <w:rPr>
                <w:sz w:val="22"/>
                <w:szCs w:val="22"/>
                <w:lang w:val="en-US"/>
              </w:rPr>
            </w:pPr>
            <w:r w:rsidRPr="009475FB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ind w:right="2" w:firstLine="124"/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sz w:val="22"/>
                <w:szCs w:val="22"/>
                <w:lang w:val="bg-BG"/>
              </w:rPr>
              <w:t>-</w:t>
            </w:r>
          </w:p>
        </w:tc>
      </w:tr>
      <w:tr w:rsidR="008960FB" w:rsidRPr="009475FB" w:rsidTr="008960FB">
        <w:trPr>
          <w:trHeight w:val="425"/>
          <w:jc w:val="center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ind w:right="11" w:firstLine="42"/>
              <w:jc w:val="center"/>
              <w:rPr>
                <w:bCs/>
                <w:sz w:val="20"/>
              </w:rPr>
            </w:pPr>
            <w:r w:rsidRPr="009475FB">
              <w:rPr>
                <w:bCs/>
                <w:sz w:val="20"/>
              </w:rPr>
              <w:t>ДКЦ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ind w:right="2" w:firstLine="124"/>
              <w:jc w:val="center"/>
              <w:rPr>
                <w:sz w:val="24"/>
                <w:szCs w:val="24"/>
                <w:lang w:val="bg-BG"/>
              </w:rPr>
            </w:pPr>
            <w:r w:rsidRPr="009475FB">
              <w:rPr>
                <w:sz w:val="24"/>
                <w:szCs w:val="24"/>
                <w:lang w:val="bg-BG"/>
              </w:rPr>
              <w:t>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ind w:right="2" w:firstLine="124"/>
              <w:jc w:val="center"/>
              <w:rPr>
                <w:sz w:val="24"/>
                <w:szCs w:val="24"/>
                <w:lang w:val="bg-BG"/>
              </w:rPr>
            </w:pPr>
            <w:r w:rsidRPr="009475FB">
              <w:rPr>
                <w:sz w:val="24"/>
                <w:szCs w:val="24"/>
                <w:lang w:val="bg-BG"/>
              </w:rPr>
              <w:t>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ind w:right="2" w:firstLine="124"/>
              <w:jc w:val="center"/>
              <w:rPr>
                <w:sz w:val="24"/>
                <w:szCs w:val="24"/>
                <w:lang w:val="bg-BG"/>
              </w:rPr>
            </w:pPr>
            <w:r w:rsidRPr="009475FB">
              <w:rPr>
                <w:sz w:val="24"/>
                <w:szCs w:val="24"/>
                <w:lang w:val="bg-BG"/>
              </w:rPr>
              <w:t>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ind w:right="2" w:firstLine="124"/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sz w:val="22"/>
                <w:szCs w:val="22"/>
                <w:lang w:val="bg-BG"/>
              </w:rPr>
              <w:t>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ind w:right="2" w:firstLine="124"/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sz w:val="22"/>
                <w:szCs w:val="22"/>
                <w:lang w:val="bg-BG"/>
              </w:rPr>
              <w:t>3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ind w:right="2" w:firstLine="124"/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sz w:val="22"/>
                <w:szCs w:val="22"/>
                <w:lang w:val="bg-BG"/>
              </w:rPr>
              <w:t>3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ind w:right="2" w:firstLine="124"/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sz w:val="22"/>
                <w:szCs w:val="22"/>
                <w:lang w:val="bg-BG"/>
              </w:rPr>
              <w:t>2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ind w:right="2" w:firstLine="124"/>
              <w:jc w:val="center"/>
              <w:rPr>
                <w:sz w:val="22"/>
                <w:szCs w:val="22"/>
                <w:lang w:val="en-US"/>
              </w:rPr>
            </w:pPr>
            <w:r w:rsidRPr="009475FB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ind w:right="2" w:firstLine="124"/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sz w:val="22"/>
                <w:szCs w:val="22"/>
                <w:lang w:val="bg-BG"/>
              </w:rPr>
              <w:t>2</w:t>
            </w:r>
          </w:p>
        </w:tc>
      </w:tr>
      <w:tr w:rsidR="008960FB" w:rsidRPr="009475FB" w:rsidTr="008960FB">
        <w:trPr>
          <w:trHeight w:val="425"/>
          <w:jc w:val="center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ind w:right="11" w:firstLine="42"/>
              <w:jc w:val="center"/>
              <w:rPr>
                <w:bCs/>
                <w:sz w:val="20"/>
              </w:rPr>
            </w:pPr>
            <w:r w:rsidRPr="009475FB">
              <w:rPr>
                <w:bCs/>
                <w:sz w:val="20"/>
              </w:rPr>
              <w:t>ДЦ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ind w:right="2" w:firstLine="124"/>
              <w:jc w:val="center"/>
              <w:rPr>
                <w:sz w:val="24"/>
                <w:szCs w:val="24"/>
                <w:lang w:val="bg-BG"/>
              </w:rPr>
            </w:pPr>
            <w:r w:rsidRPr="009475FB">
              <w:rPr>
                <w:sz w:val="24"/>
                <w:szCs w:val="24"/>
                <w:lang w:val="bg-BG"/>
              </w:rPr>
              <w:t>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ind w:right="2" w:firstLine="124"/>
              <w:jc w:val="center"/>
              <w:rPr>
                <w:sz w:val="24"/>
                <w:szCs w:val="24"/>
                <w:lang w:val="bg-BG"/>
              </w:rPr>
            </w:pPr>
            <w:r w:rsidRPr="009475FB">
              <w:rPr>
                <w:sz w:val="24"/>
                <w:szCs w:val="24"/>
                <w:lang w:val="bg-BG"/>
              </w:rPr>
              <w:t>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ind w:right="2" w:firstLine="124"/>
              <w:jc w:val="center"/>
              <w:rPr>
                <w:sz w:val="24"/>
                <w:szCs w:val="24"/>
                <w:lang w:val="bg-BG"/>
              </w:rPr>
            </w:pPr>
            <w:r w:rsidRPr="009475FB">
              <w:rPr>
                <w:sz w:val="24"/>
                <w:szCs w:val="24"/>
                <w:lang w:val="bg-BG"/>
              </w:rPr>
              <w:t>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ind w:right="2" w:firstLine="124"/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sz w:val="22"/>
                <w:szCs w:val="22"/>
                <w:lang w:val="bg-BG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ind w:right="2" w:firstLine="124"/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sz w:val="22"/>
                <w:szCs w:val="22"/>
                <w:lang w:val="bg-BG"/>
              </w:rPr>
              <w:t>1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ind w:right="2" w:firstLine="124"/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sz w:val="22"/>
                <w:szCs w:val="22"/>
                <w:lang w:val="bg-BG"/>
              </w:rPr>
              <w:t>1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ind w:right="2" w:firstLine="124"/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sz w:val="22"/>
                <w:szCs w:val="22"/>
                <w:lang w:val="bg-BG"/>
              </w:rPr>
              <w:t>1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ind w:right="2" w:firstLine="124"/>
              <w:jc w:val="center"/>
              <w:rPr>
                <w:sz w:val="22"/>
                <w:szCs w:val="22"/>
                <w:lang w:val="en-US"/>
              </w:rPr>
            </w:pPr>
            <w:r w:rsidRPr="009475FB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ind w:right="2" w:firstLine="124"/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sz w:val="22"/>
                <w:szCs w:val="22"/>
                <w:lang w:val="bg-BG"/>
              </w:rPr>
              <w:t>1</w:t>
            </w:r>
          </w:p>
        </w:tc>
      </w:tr>
      <w:tr w:rsidR="008960FB" w:rsidRPr="009475FB" w:rsidTr="008960FB">
        <w:trPr>
          <w:trHeight w:val="425"/>
          <w:jc w:val="center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ind w:right="11" w:firstLine="42"/>
              <w:jc w:val="center"/>
              <w:rPr>
                <w:bCs/>
                <w:sz w:val="20"/>
              </w:rPr>
            </w:pPr>
            <w:r w:rsidRPr="009475FB">
              <w:rPr>
                <w:bCs/>
                <w:sz w:val="20"/>
              </w:rPr>
              <w:t>МДЛ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ind w:right="2" w:firstLine="124"/>
              <w:jc w:val="center"/>
              <w:rPr>
                <w:sz w:val="24"/>
                <w:szCs w:val="24"/>
                <w:lang w:val="bg-BG"/>
              </w:rPr>
            </w:pPr>
            <w:r w:rsidRPr="009475FB">
              <w:rPr>
                <w:sz w:val="24"/>
                <w:szCs w:val="24"/>
                <w:lang w:val="bg-BG"/>
              </w:rPr>
              <w:t>18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ind w:right="2" w:firstLine="124"/>
              <w:jc w:val="center"/>
              <w:rPr>
                <w:sz w:val="24"/>
                <w:szCs w:val="24"/>
                <w:lang w:val="bg-BG"/>
              </w:rPr>
            </w:pPr>
            <w:r w:rsidRPr="009475FB">
              <w:rPr>
                <w:sz w:val="24"/>
                <w:szCs w:val="24"/>
                <w:lang w:val="bg-BG"/>
              </w:rPr>
              <w:t>17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ind w:right="2" w:firstLine="124"/>
              <w:jc w:val="center"/>
              <w:rPr>
                <w:sz w:val="24"/>
                <w:szCs w:val="24"/>
                <w:lang w:val="bg-BG"/>
              </w:rPr>
            </w:pPr>
            <w:r w:rsidRPr="009475FB">
              <w:rPr>
                <w:sz w:val="24"/>
                <w:szCs w:val="24"/>
                <w:lang w:val="bg-BG"/>
              </w:rPr>
              <w:t>18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ind w:right="2" w:firstLine="124"/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sz w:val="22"/>
                <w:szCs w:val="22"/>
                <w:lang w:val="bg-BG"/>
              </w:rPr>
              <w:t>19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ind w:right="2" w:firstLine="124"/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sz w:val="22"/>
                <w:szCs w:val="22"/>
                <w:lang w:val="bg-BG"/>
              </w:rPr>
              <w:t>19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ind w:right="2" w:firstLine="124"/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sz w:val="22"/>
                <w:szCs w:val="22"/>
                <w:lang w:val="bg-BG"/>
              </w:rPr>
              <w:t>19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ind w:right="2" w:firstLine="124"/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sz w:val="22"/>
                <w:szCs w:val="22"/>
                <w:lang w:val="bg-BG"/>
              </w:rPr>
              <w:t>19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ind w:right="2" w:firstLine="124"/>
              <w:jc w:val="center"/>
              <w:rPr>
                <w:sz w:val="22"/>
                <w:szCs w:val="22"/>
                <w:lang w:val="en-US"/>
              </w:rPr>
            </w:pPr>
            <w:r w:rsidRPr="009475FB">
              <w:rPr>
                <w:sz w:val="22"/>
                <w:szCs w:val="22"/>
                <w:lang w:val="en-US"/>
              </w:rPr>
              <w:t>18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ind w:right="2" w:firstLine="124"/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sz w:val="22"/>
                <w:szCs w:val="22"/>
                <w:lang w:val="bg-BG"/>
              </w:rPr>
              <w:t>17</w:t>
            </w:r>
          </w:p>
        </w:tc>
      </w:tr>
      <w:tr w:rsidR="008960FB" w:rsidRPr="009475FB" w:rsidTr="008960FB">
        <w:trPr>
          <w:trHeight w:val="425"/>
          <w:jc w:val="center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ind w:right="11" w:firstLine="42"/>
              <w:jc w:val="center"/>
              <w:rPr>
                <w:bCs/>
                <w:sz w:val="20"/>
              </w:rPr>
            </w:pPr>
            <w:r w:rsidRPr="009475FB">
              <w:rPr>
                <w:bCs/>
                <w:sz w:val="20"/>
              </w:rPr>
              <w:t>МТЛ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ind w:right="2" w:firstLine="124"/>
              <w:jc w:val="center"/>
              <w:rPr>
                <w:sz w:val="24"/>
                <w:szCs w:val="24"/>
                <w:lang w:val="bg-BG"/>
              </w:rPr>
            </w:pPr>
            <w:r w:rsidRPr="009475FB">
              <w:rPr>
                <w:sz w:val="24"/>
                <w:szCs w:val="24"/>
                <w:lang w:val="bg-BG"/>
              </w:rPr>
              <w:t>16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ind w:right="2" w:firstLine="124"/>
              <w:jc w:val="center"/>
              <w:rPr>
                <w:sz w:val="24"/>
                <w:szCs w:val="24"/>
                <w:lang w:val="bg-BG"/>
              </w:rPr>
            </w:pPr>
            <w:r w:rsidRPr="009475FB">
              <w:rPr>
                <w:sz w:val="24"/>
                <w:szCs w:val="24"/>
                <w:lang w:val="bg-BG"/>
              </w:rPr>
              <w:t>16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ind w:right="2" w:firstLine="124"/>
              <w:jc w:val="center"/>
              <w:rPr>
                <w:sz w:val="24"/>
                <w:szCs w:val="24"/>
                <w:lang w:val="bg-BG"/>
              </w:rPr>
            </w:pPr>
            <w:r w:rsidRPr="009475FB">
              <w:rPr>
                <w:sz w:val="24"/>
                <w:szCs w:val="24"/>
                <w:lang w:val="bg-BG"/>
              </w:rPr>
              <w:t>17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ind w:right="2" w:firstLine="124"/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sz w:val="22"/>
                <w:szCs w:val="22"/>
                <w:lang w:val="bg-BG"/>
              </w:rPr>
              <w:t>20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ind w:right="2" w:firstLine="124"/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sz w:val="22"/>
                <w:szCs w:val="22"/>
                <w:lang w:val="bg-BG"/>
              </w:rPr>
              <w:t>20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ind w:right="2" w:firstLine="124"/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sz w:val="22"/>
                <w:szCs w:val="22"/>
                <w:lang w:val="bg-BG"/>
              </w:rPr>
              <w:t>19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ind w:right="2" w:firstLine="124"/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sz w:val="22"/>
                <w:szCs w:val="22"/>
                <w:lang w:val="bg-BG"/>
              </w:rPr>
              <w:t>19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ind w:right="2" w:firstLine="124"/>
              <w:jc w:val="center"/>
              <w:rPr>
                <w:sz w:val="22"/>
                <w:szCs w:val="22"/>
                <w:lang w:val="en-US"/>
              </w:rPr>
            </w:pPr>
            <w:r w:rsidRPr="009475FB">
              <w:rPr>
                <w:sz w:val="22"/>
                <w:szCs w:val="22"/>
                <w:lang w:val="en-US"/>
              </w:rPr>
              <w:t>19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ind w:right="2" w:firstLine="124"/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sz w:val="22"/>
                <w:szCs w:val="22"/>
                <w:lang w:val="bg-BG"/>
              </w:rPr>
              <w:t>18</w:t>
            </w:r>
          </w:p>
        </w:tc>
      </w:tr>
    </w:tbl>
    <w:p w:rsidR="008960FB" w:rsidRPr="009475FB" w:rsidRDefault="008960FB" w:rsidP="008960FB">
      <w:pPr>
        <w:rPr>
          <w:bCs/>
          <w:sz w:val="24"/>
          <w:szCs w:val="24"/>
          <w:lang w:val="bg-BG"/>
        </w:rPr>
      </w:pPr>
    </w:p>
    <w:p w:rsidR="008960FB" w:rsidRPr="009475FB" w:rsidRDefault="008960FB" w:rsidP="008960FB">
      <w:pPr>
        <w:ind w:left="990" w:right="342" w:hanging="990"/>
        <w:jc w:val="both"/>
        <w:rPr>
          <w:bCs/>
          <w:sz w:val="24"/>
          <w:szCs w:val="24"/>
          <w:lang w:val="bg-BG"/>
        </w:rPr>
      </w:pPr>
      <w:r w:rsidRPr="009475FB">
        <w:rPr>
          <w:bCs/>
          <w:sz w:val="24"/>
          <w:szCs w:val="24"/>
          <w:lang w:val="bg-BG"/>
        </w:rPr>
        <w:t xml:space="preserve">Табл. </w:t>
      </w:r>
      <w:r w:rsidRPr="009475FB">
        <w:rPr>
          <w:bCs/>
          <w:sz w:val="24"/>
          <w:szCs w:val="24"/>
          <w:lang w:val="ru-RU"/>
        </w:rPr>
        <w:t>30.</w:t>
      </w:r>
      <w:r w:rsidRPr="009475FB">
        <w:rPr>
          <w:bCs/>
          <w:sz w:val="24"/>
          <w:szCs w:val="24"/>
          <w:lang w:val="bg-BG"/>
        </w:rPr>
        <w:t xml:space="preserve"> Лечебни заведения за специализирана извънболнична помощ и хосписи </w:t>
      </w:r>
      <w:r w:rsidRPr="009475FB">
        <w:rPr>
          <w:bCs/>
          <w:sz w:val="24"/>
          <w:szCs w:val="24"/>
          <w:lang w:val="bg-BG"/>
        </w:rPr>
        <w:br/>
        <w:t xml:space="preserve">   по общини към 31.12.201</w:t>
      </w:r>
      <w:r w:rsidRPr="009475FB">
        <w:rPr>
          <w:bCs/>
          <w:sz w:val="24"/>
          <w:szCs w:val="24"/>
          <w:lang w:val="ru-RU"/>
        </w:rPr>
        <w:t>6</w:t>
      </w:r>
      <w:r w:rsidRPr="009475FB">
        <w:rPr>
          <w:bCs/>
          <w:sz w:val="24"/>
          <w:szCs w:val="24"/>
          <w:lang w:val="bg-BG"/>
        </w:rPr>
        <w:t xml:space="preserve"> г.</w:t>
      </w:r>
    </w:p>
    <w:tbl>
      <w:tblPr>
        <w:tblW w:w="100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31"/>
        <w:gridCol w:w="1034"/>
        <w:gridCol w:w="1021"/>
        <w:gridCol w:w="946"/>
        <w:gridCol w:w="786"/>
        <w:gridCol w:w="766"/>
        <w:gridCol w:w="713"/>
        <w:gridCol w:w="756"/>
        <w:gridCol w:w="756"/>
        <w:gridCol w:w="739"/>
        <w:gridCol w:w="932"/>
      </w:tblGrid>
      <w:tr w:rsidR="008960FB" w:rsidRPr="009475FB" w:rsidTr="008960FB">
        <w:trPr>
          <w:trHeight w:val="488"/>
          <w:jc w:val="center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jc w:val="center"/>
              <w:rPr>
                <w:b/>
                <w:bCs/>
                <w:sz w:val="20"/>
                <w:lang w:val="ru-RU"/>
              </w:rPr>
            </w:pPr>
            <w:r w:rsidRPr="009475FB">
              <w:rPr>
                <w:b/>
                <w:bCs/>
                <w:sz w:val="20"/>
                <w:lang w:val="ru-RU"/>
              </w:rPr>
              <w:t>община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jc w:val="center"/>
              <w:rPr>
                <w:b/>
                <w:bCs/>
                <w:sz w:val="20"/>
                <w:lang w:val="ru-RU"/>
              </w:rPr>
            </w:pPr>
            <w:r w:rsidRPr="009475FB">
              <w:rPr>
                <w:b/>
                <w:bCs/>
                <w:sz w:val="20"/>
                <w:lang w:val="ru-RU"/>
              </w:rPr>
              <w:t>ИПСМП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jc w:val="center"/>
              <w:rPr>
                <w:b/>
                <w:bCs/>
                <w:sz w:val="20"/>
                <w:lang w:val="ru-RU"/>
              </w:rPr>
            </w:pPr>
            <w:r w:rsidRPr="009475FB">
              <w:rPr>
                <w:b/>
                <w:bCs/>
                <w:sz w:val="20"/>
                <w:lang w:val="ru-RU"/>
              </w:rPr>
              <w:t>ИПСДП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jc w:val="center"/>
              <w:rPr>
                <w:b/>
                <w:bCs/>
                <w:sz w:val="20"/>
                <w:lang w:val="ru-RU"/>
              </w:rPr>
            </w:pPr>
            <w:r w:rsidRPr="009475FB">
              <w:rPr>
                <w:b/>
                <w:bCs/>
                <w:sz w:val="20"/>
                <w:lang w:val="ru-RU"/>
              </w:rPr>
              <w:t>ГПСМП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jc w:val="center"/>
              <w:rPr>
                <w:b/>
                <w:bCs/>
                <w:sz w:val="20"/>
                <w:lang w:val="ru-RU"/>
              </w:rPr>
            </w:pPr>
            <w:r w:rsidRPr="009475FB">
              <w:rPr>
                <w:b/>
                <w:bCs/>
                <w:sz w:val="20"/>
                <w:lang w:val="ru-RU"/>
              </w:rPr>
              <w:t>МЦ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jc w:val="center"/>
              <w:rPr>
                <w:b/>
                <w:bCs/>
                <w:sz w:val="20"/>
                <w:lang w:val="ru-RU"/>
              </w:rPr>
            </w:pPr>
            <w:r w:rsidRPr="009475FB">
              <w:rPr>
                <w:b/>
                <w:bCs/>
                <w:sz w:val="20"/>
                <w:lang w:val="ru-RU"/>
              </w:rPr>
              <w:t>МДЦ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jc w:val="center"/>
              <w:rPr>
                <w:b/>
                <w:bCs/>
                <w:sz w:val="20"/>
                <w:lang w:val="ru-RU"/>
              </w:rPr>
            </w:pPr>
            <w:r w:rsidRPr="009475FB">
              <w:rPr>
                <w:b/>
                <w:bCs/>
                <w:sz w:val="20"/>
                <w:lang w:val="ru-RU"/>
              </w:rPr>
              <w:t>ДКЦ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jc w:val="center"/>
              <w:rPr>
                <w:b/>
                <w:bCs/>
                <w:sz w:val="20"/>
                <w:lang w:val="bg-BG"/>
              </w:rPr>
            </w:pPr>
            <w:r w:rsidRPr="009475FB">
              <w:rPr>
                <w:b/>
                <w:bCs/>
                <w:sz w:val="20"/>
                <w:lang w:val="bg-BG"/>
              </w:rPr>
              <w:t>ДЦ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jc w:val="center"/>
              <w:rPr>
                <w:b/>
                <w:bCs/>
                <w:sz w:val="20"/>
                <w:lang w:val="ru-RU"/>
              </w:rPr>
            </w:pPr>
            <w:r w:rsidRPr="009475FB">
              <w:rPr>
                <w:b/>
                <w:bCs/>
                <w:sz w:val="20"/>
                <w:lang w:val="bg-BG"/>
              </w:rPr>
              <w:t>С</w:t>
            </w:r>
            <w:r w:rsidRPr="009475FB">
              <w:rPr>
                <w:b/>
                <w:bCs/>
                <w:sz w:val="20"/>
                <w:lang w:val="ru-RU"/>
              </w:rPr>
              <w:t>МДЛ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jc w:val="center"/>
              <w:rPr>
                <w:b/>
                <w:bCs/>
                <w:sz w:val="20"/>
                <w:lang w:val="ru-RU"/>
              </w:rPr>
            </w:pPr>
            <w:r w:rsidRPr="009475FB">
              <w:rPr>
                <w:b/>
                <w:bCs/>
                <w:sz w:val="20"/>
                <w:lang w:val="bg-BG"/>
              </w:rPr>
              <w:t>С</w:t>
            </w:r>
            <w:r w:rsidRPr="009475FB">
              <w:rPr>
                <w:b/>
                <w:bCs/>
                <w:sz w:val="20"/>
                <w:lang w:val="ru-RU"/>
              </w:rPr>
              <w:t>МТЛ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jc w:val="center"/>
              <w:rPr>
                <w:b/>
                <w:bCs/>
                <w:sz w:val="20"/>
                <w:lang w:val="ru-RU"/>
              </w:rPr>
            </w:pPr>
            <w:r w:rsidRPr="009475FB">
              <w:rPr>
                <w:b/>
                <w:bCs/>
                <w:sz w:val="20"/>
                <w:lang w:val="ru-RU"/>
              </w:rPr>
              <w:t>хосписи</w:t>
            </w:r>
          </w:p>
        </w:tc>
      </w:tr>
      <w:tr w:rsidR="008960FB" w:rsidRPr="009475FB" w:rsidTr="008960FB">
        <w:trPr>
          <w:jc w:val="center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60FB" w:rsidRPr="009475FB" w:rsidRDefault="008960FB">
            <w:pPr>
              <w:rPr>
                <w:sz w:val="20"/>
                <w:lang w:val="bg-BG" w:eastAsia="bg-BG"/>
              </w:rPr>
            </w:pPr>
            <w:r w:rsidRPr="009475FB">
              <w:rPr>
                <w:sz w:val="20"/>
                <w:lang w:val="bg-BG" w:eastAsia="bg-BG"/>
              </w:rPr>
              <w:t>Велико Търново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9475FB">
              <w:rPr>
                <w:bCs/>
                <w:sz w:val="22"/>
                <w:szCs w:val="22"/>
                <w:lang w:val="ru-RU"/>
              </w:rPr>
              <w:t>59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1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13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-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9475FB">
              <w:rPr>
                <w:bCs/>
                <w:sz w:val="22"/>
                <w:szCs w:val="22"/>
                <w:lang w:val="ru-RU"/>
              </w:rPr>
              <w:t>6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9475FB">
              <w:rPr>
                <w:bCs/>
                <w:sz w:val="22"/>
                <w:szCs w:val="22"/>
                <w:lang w:val="ru-RU"/>
              </w:rPr>
              <w:t>9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-</w:t>
            </w:r>
          </w:p>
        </w:tc>
      </w:tr>
      <w:tr w:rsidR="008960FB" w:rsidRPr="009475FB" w:rsidTr="008960FB">
        <w:trPr>
          <w:jc w:val="center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60FB" w:rsidRPr="009475FB" w:rsidRDefault="008960FB">
            <w:pPr>
              <w:rPr>
                <w:sz w:val="20"/>
                <w:lang w:val="bg-BG" w:eastAsia="bg-BG"/>
              </w:rPr>
            </w:pPr>
            <w:r w:rsidRPr="009475FB">
              <w:rPr>
                <w:sz w:val="20"/>
                <w:lang w:val="bg-BG" w:eastAsia="bg-BG"/>
              </w:rPr>
              <w:t>Горна Оряховица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39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-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-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3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-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-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6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3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-</w:t>
            </w:r>
          </w:p>
        </w:tc>
      </w:tr>
      <w:tr w:rsidR="008960FB" w:rsidRPr="009475FB" w:rsidTr="008960FB">
        <w:trPr>
          <w:jc w:val="center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60FB" w:rsidRPr="009475FB" w:rsidRDefault="008960FB">
            <w:pPr>
              <w:rPr>
                <w:sz w:val="20"/>
                <w:lang w:val="bg-BG" w:eastAsia="bg-BG"/>
              </w:rPr>
            </w:pPr>
            <w:r w:rsidRPr="009475FB">
              <w:rPr>
                <w:sz w:val="20"/>
                <w:lang w:val="bg-BG" w:eastAsia="bg-BG"/>
              </w:rPr>
              <w:t>Елена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-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-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-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-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-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-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1</w:t>
            </w:r>
          </w:p>
        </w:tc>
      </w:tr>
      <w:tr w:rsidR="008960FB" w:rsidRPr="009475FB" w:rsidTr="008960FB">
        <w:trPr>
          <w:jc w:val="center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60FB" w:rsidRPr="009475FB" w:rsidRDefault="008960FB">
            <w:pPr>
              <w:rPr>
                <w:sz w:val="20"/>
                <w:lang w:val="bg-BG" w:eastAsia="bg-BG"/>
              </w:rPr>
            </w:pPr>
            <w:r w:rsidRPr="009475FB">
              <w:rPr>
                <w:sz w:val="20"/>
                <w:lang w:val="bg-BG" w:eastAsia="bg-BG"/>
              </w:rPr>
              <w:t>Златарица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-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tabs>
                <w:tab w:val="left" w:pos="883"/>
              </w:tabs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-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-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0FB" w:rsidRPr="009475FB" w:rsidRDefault="008960FB">
            <w:pPr>
              <w:jc w:val="center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-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-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-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-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-</w:t>
            </w:r>
          </w:p>
        </w:tc>
      </w:tr>
      <w:tr w:rsidR="008960FB" w:rsidRPr="009475FB" w:rsidTr="008960FB">
        <w:trPr>
          <w:jc w:val="center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60FB" w:rsidRPr="009475FB" w:rsidRDefault="008960FB">
            <w:pPr>
              <w:rPr>
                <w:sz w:val="20"/>
                <w:lang w:val="bg-BG" w:eastAsia="bg-BG"/>
              </w:rPr>
            </w:pPr>
            <w:r w:rsidRPr="009475FB">
              <w:rPr>
                <w:sz w:val="20"/>
                <w:lang w:val="bg-BG" w:eastAsia="bg-BG"/>
              </w:rPr>
              <w:t>Лясковец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-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-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-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-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-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9475FB">
              <w:rPr>
                <w:bCs/>
                <w:sz w:val="22"/>
                <w:szCs w:val="22"/>
                <w:lang w:val="en-US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1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-</w:t>
            </w:r>
          </w:p>
        </w:tc>
      </w:tr>
      <w:tr w:rsidR="008960FB" w:rsidRPr="009475FB" w:rsidTr="008960FB">
        <w:trPr>
          <w:jc w:val="center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60FB" w:rsidRPr="009475FB" w:rsidRDefault="008960FB">
            <w:pPr>
              <w:rPr>
                <w:sz w:val="20"/>
                <w:lang w:val="bg-BG" w:eastAsia="bg-BG"/>
              </w:rPr>
            </w:pPr>
            <w:r w:rsidRPr="009475FB">
              <w:rPr>
                <w:sz w:val="20"/>
                <w:lang w:val="bg-BG" w:eastAsia="bg-BG"/>
              </w:rPr>
              <w:t>Павликени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11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-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-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3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-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-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-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1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-</w:t>
            </w:r>
          </w:p>
        </w:tc>
      </w:tr>
      <w:tr w:rsidR="008960FB" w:rsidRPr="009475FB" w:rsidTr="008960FB">
        <w:trPr>
          <w:jc w:val="center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60FB" w:rsidRPr="009475FB" w:rsidRDefault="008960FB">
            <w:pPr>
              <w:rPr>
                <w:sz w:val="20"/>
                <w:lang w:val="bg-BG" w:eastAsia="bg-BG"/>
              </w:rPr>
            </w:pPr>
            <w:r w:rsidRPr="009475FB">
              <w:rPr>
                <w:sz w:val="20"/>
                <w:lang w:val="bg-BG" w:eastAsia="bg-BG"/>
              </w:rPr>
              <w:t>Полски Тръмбеш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10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-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-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0FB" w:rsidRPr="009475FB" w:rsidRDefault="008960FB">
            <w:pPr>
              <w:jc w:val="center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-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-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-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1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-</w:t>
            </w:r>
          </w:p>
        </w:tc>
      </w:tr>
      <w:tr w:rsidR="008960FB" w:rsidRPr="009475FB" w:rsidTr="008960FB">
        <w:trPr>
          <w:jc w:val="center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60FB" w:rsidRPr="009475FB" w:rsidRDefault="008960FB">
            <w:pPr>
              <w:rPr>
                <w:sz w:val="20"/>
                <w:lang w:val="bg-BG" w:eastAsia="bg-BG"/>
              </w:rPr>
            </w:pPr>
            <w:r w:rsidRPr="009475FB">
              <w:rPr>
                <w:sz w:val="20"/>
                <w:lang w:val="bg-BG" w:eastAsia="bg-BG"/>
              </w:rPr>
              <w:t>Свищов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28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-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-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3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-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-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-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1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1</w:t>
            </w:r>
          </w:p>
        </w:tc>
      </w:tr>
      <w:tr w:rsidR="008960FB" w:rsidRPr="009475FB" w:rsidTr="008960FB">
        <w:trPr>
          <w:jc w:val="center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60FB" w:rsidRPr="009475FB" w:rsidRDefault="008960FB">
            <w:pPr>
              <w:rPr>
                <w:sz w:val="20"/>
                <w:lang w:val="bg-BG" w:eastAsia="bg-BG"/>
              </w:rPr>
            </w:pPr>
            <w:r w:rsidRPr="009475FB">
              <w:rPr>
                <w:sz w:val="20"/>
                <w:lang w:val="bg-BG" w:eastAsia="bg-BG"/>
              </w:rPr>
              <w:t>Стражица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-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-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9475FB">
              <w:rPr>
                <w:bCs/>
                <w:sz w:val="22"/>
                <w:szCs w:val="22"/>
                <w:lang w:val="en-US"/>
              </w:rPr>
              <w:t>-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-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-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-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-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-</w:t>
            </w:r>
          </w:p>
        </w:tc>
      </w:tr>
      <w:tr w:rsidR="008960FB" w:rsidRPr="009475FB" w:rsidTr="008960FB">
        <w:trPr>
          <w:jc w:val="center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60FB" w:rsidRPr="009475FB" w:rsidRDefault="008960FB">
            <w:pPr>
              <w:rPr>
                <w:sz w:val="20"/>
                <w:lang w:val="bg-BG" w:eastAsia="bg-BG"/>
              </w:rPr>
            </w:pPr>
            <w:r w:rsidRPr="009475FB">
              <w:rPr>
                <w:sz w:val="20"/>
                <w:lang w:val="bg-BG" w:eastAsia="bg-BG"/>
              </w:rPr>
              <w:t>Сухиндол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-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-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0FB" w:rsidRPr="009475FB" w:rsidRDefault="008960FB">
            <w:pPr>
              <w:jc w:val="center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-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-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-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-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-</w:t>
            </w:r>
          </w:p>
        </w:tc>
      </w:tr>
      <w:tr w:rsidR="008960FB" w:rsidRPr="009475FB" w:rsidTr="008960FB">
        <w:trPr>
          <w:jc w:val="center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jc w:val="right"/>
              <w:rPr>
                <w:b/>
                <w:sz w:val="20"/>
                <w:lang w:val="bg-BG" w:eastAsia="bg-BG"/>
              </w:rPr>
            </w:pPr>
            <w:r w:rsidRPr="009475FB">
              <w:rPr>
                <w:b/>
                <w:sz w:val="20"/>
                <w:lang w:val="bg-BG" w:eastAsia="bg-BG"/>
              </w:rPr>
              <w:t>Област: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spacing w:before="120" w:after="120"/>
              <w:jc w:val="center"/>
              <w:rPr>
                <w:bCs/>
                <w:sz w:val="22"/>
                <w:szCs w:val="22"/>
                <w:lang w:val="bg-BG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153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spacing w:before="120" w:after="120"/>
              <w:jc w:val="center"/>
              <w:rPr>
                <w:bCs/>
                <w:sz w:val="22"/>
                <w:szCs w:val="22"/>
                <w:lang w:val="bg-BG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spacing w:before="120" w:after="120"/>
              <w:jc w:val="center"/>
              <w:rPr>
                <w:bCs/>
                <w:sz w:val="22"/>
                <w:szCs w:val="22"/>
                <w:lang w:val="bg-BG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1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spacing w:before="120" w:after="120"/>
              <w:jc w:val="center"/>
              <w:rPr>
                <w:bCs/>
                <w:sz w:val="22"/>
                <w:szCs w:val="22"/>
                <w:lang w:val="bg-BG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24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spacing w:before="120" w:after="120"/>
              <w:jc w:val="center"/>
              <w:rPr>
                <w:bCs/>
                <w:sz w:val="22"/>
                <w:szCs w:val="22"/>
                <w:lang w:val="bg-BG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-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spacing w:before="120" w:after="120"/>
              <w:jc w:val="center"/>
              <w:rPr>
                <w:bCs/>
                <w:sz w:val="22"/>
                <w:szCs w:val="22"/>
                <w:lang w:val="bg-BG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spacing w:before="120" w:after="120"/>
              <w:jc w:val="center"/>
              <w:rPr>
                <w:bCs/>
                <w:sz w:val="22"/>
                <w:szCs w:val="22"/>
                <w:lang w:val="bg-BG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spacing w:before="120" w:after="120"/>
              <w:jc w:val="center"/>
              <w:rPr>
                <w:bCs/>
                <w:sz w:val="22"/>
                <w:szCs w:val="22"/>
                <w:lang w:val="en-US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18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spacing w:before="120" w:after="120"/>
              <w:jc w:val="center"/>
              <w:rPr>
                <w:bCs/>
                <w:sz w:val="22"/>
                <w:szCs w:val="22"/>
                <w:lang w:val="bg-BG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16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spacing w:before="120" w:after="120"/>
              <w:jc w:val="center"/>
              <w:rPr>
                <w:bCs/>
                <w:sz w:val="22"/>
                <w:szCs w:val="22"/>
                <w:lang w:val="bg-BG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2</w:t>
            </w:r>
          </w:p>
        </w:tc>
      </w:tr>
    </w:tbl>
    <w:p w:rsidR="008960FB" w:rsidRPr="009475FB" w:rsidRDefault="008960FB" w:rsidP="008960FB">
      <w:pPr>
        <w:ind w:left="360"/>
        <w:jc w:val="both"/>
        <w:rPr>
          <w:sz w:val="24"/>
          <w:szCs w:val="24"/>
          <w:lang w:val="bg-BG"/>
        </w:rPr>
      </w:pPr>
    </w:p>
    <w:p w:rsidR="008960FB" w:rsidRPr="009475FB" w:rsidRDefault="008960FB" w:rsidP="008960FB">
      <w:pPr>
        <w:ind w:firstLine="770"/>
        <w:rPr>
          <w:sz w:val="20"/>
          <w:lang w:val="bg-BG"/>
        </w:rPr>
      </w:pPr>
      <w:r w:rsidRPr="009475FB">
        <w:rPr>
          <w:bCs/>
          <w:sz w:val="24"/>
          <w:szCs w:val="24"/>
          <w:lang w:val="bg-BG"/>
        </w:rPr>
        <w:t>Лечебните заведения от СИМП са представени основно (над 80%) в трите най-големи общини на област Велико Търново.</w:t>
      </w:r>
    </w:p>
    <w:p w:rsidR="008960FB" w:rsidRPr="009475FB" w:rsidRDefault="008960FB" w:rsidP="008960FB">
      <w:pPr>
        <w:pStyle w:val="BodyText"/>
        <w:rPr>
          <w:b/>
          <w:bCs/>
          <w:sz w:val="24"/>
          <w:szCs w:val="24"/>
          <w:lang w:val="bg-BG"/>
        </w:rPr>
      </w:pPr>
    </w:p>
    <w:p w:rsidR="009C0671" w:rsidRDefault="009C0671">
      <w:pPr>
        <w:rPr>
          <w:bCs/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br w:type="page"/>
      </w:r>
    </w:p>
    <w:p w:rsidR="008960FB" w:rsidRPr="009475FB" w:rsidRDefault="008960FB" w:rsidP="008960FB">
      <w:pPr>
        <w:pStyle w:val="BodyText"/>
        <w:ind w:left="1100" w:hanging="990"/>
        <w:rPr>
          <w:bCs/>
          <w:sz w:val="24"/>
          <w:szCs w:val="24"/>
          <w:lang w:val="bg-BG"/>
        </w:rPr>
      </w:pPr>
      <w:r w:rsidRPr="009475FB">
        <w:rPr>
          <w:bCs/>
          <w:sz w:val="24"/>
          <w:szCs w:val="24"/>
          <w:lang w:val="bg-BG"/>
        </w:rPr>
        <w:lastRenderedPageBreak/>
        <w:t xml:space="preserve">Табл. </w:t>
      </w:r>
      <w:r w:rsidRPr="009475FB">
        <w:rPr>
          <w:bCs/>
          <w:sz w:val="24"/>
          <w:szCs w:val="24"/>
          <w:lang w:val="ru-RU"/>
        </w:rPr>
        <w:t>31</w:t>
      </w:r>
      <w:r w:rsidRPr="009475FB">
        <w:rPr>
          <w:bCs/>
          <w:sz w:val="24"/>
          <w:szCs w:val="24"/>
          <w:lang w:val="bg-BG"/>
        </w:rPr>
        <w:t>. Изпълнение на здравната карта за област Велико Търново по видове специалности през 201</w:t>
      </w:r>
      <w:r w:rsidRPr="009475FB">
        <w:rPr>
          <w:bCs/>
          <w:sz w:val="24"/>
          <w:szCs w:val="24"/>
          <w:lang w:val="ru-RU"/>
        </w:rPr>
        <w:t>6</w:t>
      </w:r>
      <w:r w:rsidRPr="009475FB">
        <w:rPr>
          <w:bCs/>
          <w:sz w:val="24"/>
          <w:szCs w:val="24"/>
          <w:lang w:val="bg-BG"/>
        </w:rPr>
        <w:t xml:space="preserve"> г. (сключили договор с НЗОК)</w:t>
      </w:r>
    </w:p>
    <w:tbl>
      <w:tblPr>
        <w:tblW w:w="9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96"/>
        <w:gridCol w:w="993"/>
        <w:gridCol w:w="1417"/>
        <w:gridCol w:w="1328"/>
        <w:gridCol w:w="1821"/>
        <w:gridCol w:w="1245"/>
      </w:tblGrid>
      <w:tr w:rsidR="008960FB" w:rsidRPr="009475FB" w:rsidTr="008960FB"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pStyle w:val="BodyText"/>
              <w:jc w:val="center"/>
              <w:rPr>
                <w:b/>
                <w:bCs/>
                <w:sz w:val="20"/>
                <w:lang w:val="bg-BG"/>
              </w:rPr>
            </w:pPr>
            <w:r w:rsidRPr="009475FB">
              <w:rPr>
                <w:b/>
                <w:bCs/>
                <w:sz w:val="20"/>
                <w:lang w:val="bg-BG"/>
              </w:rPr>
              <w:t>Специалност</w:t>
            </w:r>
          </w:p>
          <w:p w:rsidR="008960FB" w:rsidRPr="009475FB" w:rsidRDefault="008960FB">
            <w:pPr>
              <w:pStyle w:val="BodyText"/>
              <w:jc w:val="center"/>
              <w:rPr>
                <w:bCs/>
                <w:i/>
                <w:sz w:val="20"/>
                <w:lang w:val="bg-BG"/>
              </w:rPr>
            </w:pPr>
            <w:r w:rsidRPr="009475FB">
              <w:rPr>
                <w:bCs/>
                <w:i/>
                <w:sz w:val="20"/>
                <w:lang w:val="bg-BG"/>
              </w:rPr>
              <w:t>без медико-диагностични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pStyle w:val="BodyText"/>
              <w:jc w:val="center"/>
              <w:rPr>
                <w:b/>
                <w:bCs/>
                <w:sz w:val="20"/>
                <w:lang w:val="bg-BG"/>
              </w:rPr>
            </w:pPr>
            <w:r w:rsidRPr="009475FB">
              <w:rPr>
                <w:b/>
                <w:bCs/>
                <w:sz w:val="20"/>
                <w:lang w:val="bg-BG"/>
              </w:rPr>
              <w:t>НЗК</w:t>
            </w:r>
          </w:p>
          <w:p w:rsidR="008960FB" w:rsidRPr="009475FB" w:rsidRDefault="008960FB">
            <w:pPr>
              <w:pStyle w:val="BodyText"/>
              <w:jc w:val="center"/>
              <w:rPr>
                <w:b/>
                <w:bCs/>
                <w:sz w:val="20"/>
                <w:lang w:val="bg-BG"/>
              </w:rPr>
            </w:pPr>
            <w:r w:rsidRPr="009475FB">
              <w:rPr>
                <w:b/>
                <w:bCs/>
                <w:sz w:val="20"/>
                <w:lang w:val="bg-BG"/>
              </w:rPr>
              <w:t>2016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pStyle w:val="BodyText"/>
              <w:jc w:val="center"/>
              <w:rPr>
                <w:bCs/>
                <w:sz w:val="20"/>
                <w:lang w:val="bg-BG"/>
              </w:rPr>
            </w:pPr>
            <w:r w:rsidRPr="009475FB">
              <w:rPr>
                <w:bCs/>
                <w:sz w:val="20"/>
                <w:lang w:val="bg-BG"/>
              </w:rPr>
              <w:t>брой специалисти в ИБМП, сключили договор с НЗОК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pStyle w:val="BodyText"/>
              <w:jc w:val="center"/>
              <w:rPr>
                <w:bCs/>
                <w:sz w:val="20"/>
                <w:lang w:val="bg-BG"/>
              </w:rPr>
            </w:pPr>
            <w:r w:rsidRPr="009475FB">
              <w:rPr>
                <w:bCs/>
                <w:sz w:val="20"/>
                <w:lang w:val="bg-BG"/>
              </w:rPr>
              <w:t>от тях работещи в ЛЗ за болнична помощ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Pr="009475FB" w:rsidRDefault="008960FB">
            <w:pPr>
              <w:pStyle w:val="BodyText"/>
              <w:jc w:val="center"/>
              <w:rPr>
                <w:bCs/>
                <w:sz w:val="20"/>
                <w:lang w:val="bg-BG"/>
              </w:rPr>
            </w:pPr>
            <w:r w:rsidRPr="009475FB">
              <w:rPr>
                <w:bCs/>
                <w:sz w:val="20"/>
                <w:lang w:val="bg-BG"/>
              </w:rPr>
              <w:t>преизчислен брой специалисти в извънболничната помощ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pStyle w:val="BodyText"/>
              <w:jc w:val="center"/>
              <w:rPr>
                <w:bCs/>
                <w:sz w:val="20"/>
                <w:lang w:val="bg-BG"/>
              </w:rPr>
            </w:pPr>
            <w:r w:rsidRPr="009475FB">
              <w:rPr>
                <w:bCs/>
                <w:sz w:val="20"/>
                <w:lang w:val="bg-BG"/>
              </w:rPr>
              <w:t>Недостиг</w:t>
            </w:r>
          </w:p>
          <w:p w:rsidR="008960FB" w:rsidRPr="009475FB" w:rsidRDefault="008960FB">
            <w:pPr>
              <w:pStyle w:val="BodyText"/>
              <w:jc w:val="center"/>
              <w:rPr>
                <w:bCs/>
                <w:sz w:val="20"/>
                <w:lang w:val="bg-BG"/>
              </w:rPr>
            </w:pPr>
            <w:r w:rsidRPr="009475FB">
              <w:rPr>
                <w:bCs/>
                <w:sz w:val="20"/>
                <w:lang w:val="bg-BG"/>
              </w:rPr>
              <w:t>(к.1 – к.4)</w:t>
            </w:r>
          </w:p>
        </w:tc>
      </w:tr>
      <w:tr w:rsidR="009C0671" w:rsidRPr="009C0671" w:rsidTr="008960FB">
        <w:trPr>
          <w:trHeight w:val="340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C0671" w:rsidRDefault="008960FB">
            <w:pPr>
              <w:jc w:val="center"/>
              <w:rPr>
                <w:b/>
                <w:bCs/>
                <w:sz w:val="16"/>
                <w:szCs w:val="16"/>
                <w:lang w:val="bg-BG"/>
              </w:rPr>
            </w:pPr>
            <w:r w:rsidRPr="009C0671">
              <w:rPr>
                <w:b/>
                <w:bCs/>
                <w:sz w:val="16"/>
                <w:szCs w:val="16"/>
                <w:lang w:val="bg-BG"/>
              </w:rPr>
              <w:t>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C0671" w:rsidRDefault="008960FB">
            <w:pPr>
              <w:ind w:right="80"/>
              <w:jc w:val="center"/>
              <w:rPr>
                <w:b/>
                <w:bCs/>
                <w:sz w:val="16"/>
                <w:szCs w:val="16"/>
                <w:lang w:val="bg-BG"/>
              </w:rPr>
            </w:pPr>
            <w:r w:rsidRPr="009C0671">
              <w:rPr>
                <w:b/>
                <w:bCs/>
                <w:sz w:val="16"/>
                <w:szCs w:val="16"/>
                <w:lang w:val="bg-BG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C0671" w:rsidRDefault="008960FB">
            <w:pPr>
              <w:jc w:val="center"/>
              <w:rPr>
                <w:b/>
                <w:bCs/>
                <w:sz w:val="16"/>
                <w:szCs w:val="16"/>
                <w:lang w:val="bg-BG"/>
              </w:rPr>
            </w:pPr>
            <w:r w:rsidRPr="009C0671">
              <w:rPr>
                <w:b/>
                <w:bCs/>
                <w:sz w:val="16"/>
                <w:szCs w:val="16"/>
                <w:lang w:val="bg-BG"/>
              </w:rPr>
              <w:t>2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C0671" w:rsidRDefault="008960FB">
            <w:pPr>
              <w:ind w:right="-10"/>
              <w:jc w:val="center"/>
              <w:rPr>
                <w:b/>
                <w:bCs/>
                <w:sz w:val="16"/>
                <w:szCs w:val="16"/>
                <w:lang w:val="bg-BG"/>
              </w:rPr>
            </w:pPr>
            <w:r w:rsidRPr="009C0671">
              <w:rPr>
                <w:b/>
                <w:bCs/>
                <w:sz w:val="16"/>
                <w:szCs w:val="16"/>
                <w:lang w:val="bg-BG"/>
              </w:rPr>
              <w:t>3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Pr="009C0671" w:rsidRDefault="008960FB">
            <w:pPr>
              <w:ind w:right="-10"/>
              <w:jc w:val="center"/>
              <w:rPr>
                <w:b/>
                <w:bCs/>
                <w:sz w:val="16"/>
                <w:szCs w:val="16"/>
                <w:lang w:val="bg-BG"/>
              </w:rPr>
            </w:pPr>
            <w:r w:rsidRPr="009C0671">
              <w:rPr>
                <w:b/>
                <w:bCs/>
                <w:sz w:val="16"/>
                <w:szCs w:val="16"/>
                <w:lang w:val="bg-BG"/>
              </w:rPr>
              <w:t>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C0671" w:rsidRDefault="008960FB">
            <w:pPr>
              <w:ind w:right="-10"/>
              <w:jc w:val="center"/>
              <w:rPr>
                <w:b/>
                <w:bCs/>
                <w:sz w:val="16"/>
                <w:szCs w:val="16"/>
                <w:lang w:val="bg-BG"/>
              </w:rPr>
            </w:pPr>
            <w:r w:rsidRPr="009C0671">
              <w:rPr>
                <w:b/>
                <w:bCs/>
                <w:sz w:val="16"/>
                <w:szCs w:val="16"/>
                <w:lang w:val="bg-BG"/>
              </w:rPr>
              <w:t>5</w:t>
            </w:r>
          </w:p>
        </w:tc>
      </w:tr>
      <w:tr w:rsidR="008960FB" w:rsidRPr="009475FB" w:rsidTr="008960FB">
        <w:trPr>
          <w:trHeight w:val="340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Pr="009475FB" w:rsidRDefault="008960FB">
            <w:pPr>
              <w:rPr>
                <w:sz w:val="20"/>
              </w:rPr>
            </w:pPr>
            <w:r w:rsidRPr="009475FB">
              <w:rPr>
                <w:bCs/>
                <w:sz w:val="20"/>
              </w:rPr>
              <w:t>Акушерство и гинекология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Pr="009475FB" w:rsidRDefault="008960FB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37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Pr="009475FB" w:rsidRDefault="008960FB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39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Pr="009475FB" w:rsidRDefault="008960FB">
            <w:pPr>
              <w:ind w:right="-10"/>
              <w:jc w:val="center"/>
              <w:rPr>
                <w:bCs/>
                <w:sz w:val="22"/>
                <w:szCs w:val="22"/>
                <w:lang w:val="bg-BG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27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60FB" w:rsidRPr="009475FB" w:rsidRDefault="008960FB">
            <w:pPr>
              <w:ind w:right="-10"/>
              <w:jc w:val="center"/>
              <w:rPr>
                <w:bCs/>
                <w:sz w:val="22"/>
                <w:szCs w:val="22"/>
                <w:lang w:val="en-US"/>
              </w:rPr>
            </w:pPr>
            <w:r w:rsidRPr="009475FB">
              <w:rPr>
                <w:bCs/>
                <w:sz w:val="22"/>
                <w:szCs w:val="22"/>
                <w:lang w:val="en-US"/>
              </w:rPr>
              <w:t>19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Pr="009475FB" w:rsidRDefault="008960FB">
            <w:pPr>
              <w:ind w:right="-10"/>
              <w:jc w:val="center"/>
              <w:rPr>
                <w:bCs/>
                <w:sz w:val="22"/>
                <w:szCs w:val="22"/>
                <w:lang w:val="bg-BG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18</w:t>
            </w:r>
          </w:p>
        </w:tc>
      </w:tr>
      <w:tr w:rsidR="008960FB" w:rsidRPr="009475FB" w:rsidTr="008960FB">
        <w:trPr>
          <w:trHeight w:val="340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Pr="009475FB" w:rsidRDefault="008960FB">
            <w:pPr>
              <w:rPr>
                <w:sz w:val="20"/>
              </w:rPr>
            </w:pPr>
            <w:r w:rsidRPr="009475FB">
              <w:rPr>
                <w:bCs/>
                <w:sz w:val="20"/>
              </w:rPr>
              <w:t>Клинична алергология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Pr="009475FB" w:rsidRDefault="008960FB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Pr="009475FB" w:rsidRDefault="008960FB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2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Pr="009475FB" w:rsidRDefault="008960FB">
            <w:pPr>
              <w:ind w:right="-10"/>
              <w:jc w:val="center"/>
              <w:rPr>
                <w:bCs/>
                <w:sz w:val="22"/>
                <w:szCs w:val="22"/>
                <w:lang w:val="bg-BG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60FB" w:rsidRPr="009475FB" w:rsidRDefault="008960FB">
            <w:pPr>
              <w:ind w:right="-10"/>
              <w:jc w:val="center"/>
              <w:rPr>
                <w:bCs/>
                <w:sz w:val="22"/>
                <w:szCs w:val="22"/>
                <w:lang w:val="en-US"/>
              </w:rPr>
            </w:pPr>
            <w:r w:rsidRPr="009475FB">
              <w:rPr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Pr="009475FB" w:rsidRDefault="008960FB">
            <w:pPr>
              <w:ind w:right="-10"/>
              <w:jc w:val="center"/>
              <w:rPr>
                <w:bCs/>
                <w:sz w:val="22"/>
                <w:szCs w:val="22"/>
                <w:lang w:val="en-US"/>
              </w:rPr>
            </w:pPr>
            <w:r w:rsidRPr="009475FB">
              <w:rPr>
                <w:bCs/>
                <w:sz w:val="22"/>
                <w:szCs w:val="22"/>
                <w:lang w:val="en-US"/>
              </w:rPr>
              <w:t>1</w:t>
            </w:r>
          </w:p>
        </w:tc>
      </w:tr>
      <w:tr w:rsidR="008960FB" w:rsidRPr="009475FB" w:rsidTr="008960FB">
        <w:trPr>
          <w:trHeight w:val="340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Pr="009475FB" w:rsidRDefault="008960FB">
            <w:pPr>
              <w:rPr>
                <w:sz w:val="20"/>
              </w:rPr>
            </w:pPr>
            <w:r w:rsidRPr="009475FB">
              <w:rPr>
                <w:bCs/>
                <w:sz w:val="20"/>
              </w:rPr>
              <w:t>Гастроентерология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Pr="009475FB" w:rsidRDefault="008960FB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Pr="009475FB" w:rsidRDefault="008960FB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12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Pr="009475FB" w:rsidRDefault="008960FB">
            <w:pPr>
              <w:ind w:right="-10"/>
              <w:jc w:val="center"/>
              <w:rPr>
                <w:bCs/>
                <w:sz w:val="22"/>
                <w:szCs w:val="22"/>
                <w:lang w:val="bg-BG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11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60FB" w:rsidRPr="009475FB" w:rsidRDefault="008960FB">
            <w:pPr>
              <w:ind w:right="-10"/>
              <w:jc w:val="center"/>
              <w:rPr>
                <w:bCs/>
                <w:sz w:val="22"/>
                <w:szCs w:val="22"/>
                <w:lang w:val="en-US"/>
              </w:rPr>
            </w:pPr>
            <w:r w:rsidRPr="009475FB">
              <w:rPr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Pr="009475FB" w:rsidRDefault="008960FB">
            <w:pPr>
              <w:ind w:right="-10"/>
              <w:jc w:val="center"/>
              <w:rPr>
                <w:bCs/>
                <w:sz w:val="22"/>
                <w:szCs w:val="22"/>
                <w:lang w:val="en-US"/>
              </w:rPr>
            </w:pPr>
            <w:r w:rsidRPr="009475FB">
              <w:rPr>
                <w:bCs/>
                <w:sz w:val="22"/>
                <w:szCs w:val="22"/>
                <w:lang w:val="en-US"/>
              </w:rPr>
              <w:t>3</w:t>
            </w:r>
          </w:p>
        </w:tc>
      </w:tr>
      <w:tr w:rsidR="008960FB" w:rsidTr="008960FB">
        <w:trPr>
          <w:trHeight w:val="340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rPr>
                <w:sz w:val="20"/>
              </w:rPr>
            </w:pPr>
            <w:r>
              <w:rPr>
                <w:bCs/>
                <w:sz w:val="20"/>
              </w:rPr>
              <w:t>Кожни и венерически болести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12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ind w:right="-10"/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3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60FB" w:rsidRDefault="008960FB">
            <w:pPr>
              <w:ind w:right="-10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10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ind w:right="-10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1</w:t>
            </w:r>
          </w:p>
        </w:tc>
      </w:tr>
      <w:tr w:rsidR="008960FB" w:rsidTr="008960FB">
        <w:trPr>
          <w:trHeight w:val="340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rPr>
                <w:sz w:val="20"/>
              </w:rPr>
            </w:pPr>
            <w:r>
              <w:rPr>
                <w:bCs/>
                <w:sz w:val="20"/>
              </w:rPr>
              <w:t>Ендокринология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16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ind w:right="-10"/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7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60FB" w:rsidRDefault="008960FB">
            <w:pPr>
              <w:ind w:right="-10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11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ind w:right="-10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8</w:t>
            </w:r>
          </w:p>
        </w:tc>
      </w:tr>
      <w:tr w:rsidR="008960FB" w:rsidTr="008960FB">
        <w:trPr>
          <w:trHeight w:val="340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rPr>
                <w:sz w:val="20"/>
              </w:rPr>
            </w:pPr>
            <w:r>
              <w:rPr>
                <w:bCs/>
                <w:sz w:val="20"/>
              </w:rPr>
              <w:t>Вътрешни болести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15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ind w:right="-10"/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12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60FB" w:rsidRDefault="008960FB">
            <w:pPr>
              <w:ind w:right="-10"/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ind w:right="-10"/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6</w:t>
            </w:r>
          </w:p>
        </w:tc>
      </w:tr>
      <w:tr w:rsidR="008960FB" w:rsidTr="008960FB">
        <w:trPr>
          <w:trHeight w:val="340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rPr>
                <w:sz w:val="20"/>
              </w:rPr>
            </w:pPr>
            <w:r>
              <w:rPr>
                <w:bCs/>
                <w:sz w:val="20"/>
              </w:rPr>
              <w:t>Инфекциозни болести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3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ind w:right="-10"/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3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60FB" w:rsidRDefault="008960FB">
            <w:pPr>
              <w:ind w:right="-10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ind w:right="-10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2</w:t>
            </w:r>
          </w:p>
        </w:tc>
      </w:tr>
      <w:tr w:rsidR="008960FB" w:rsidTr="008960FB">
        <w:trPr>
          <w:trHeight w:val="340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rPr>
                <w:sz w:val="20"/>
              </w:rPr>
            </w:pPr>
            <w:r>
              <w:rPr>
                <w:bCs/>
                <w:sz w:val="20"/>
              </w:rPr>
              <w:t>Кардиология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37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32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ind w:right="-10"/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22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60FB" w:rsidRDefault="008960FB">
            <w:pPr>
              <w:ind w:right="-10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16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ind w:right="-10"/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21</w:t>
            </w:r>
          </w:p>
        </w:tc>
      </w:tr>
      <w:tr w:rsidR="008960FB" w:rsidTr="008960FB">
        <w:trPr>
          <w:trHeight w:val="340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rPr>
                <w:sz w:val="20"/>
              </w:rPr>
            </w:pPr>
            <w:r>
              <w:rPr>
                <w:bCs/>
                <w:sz w:val="20"/>
              </w:rPr>
              <w:t>Нервни болести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31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ind w:right="-10"/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18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60FB" w:rsidRDefault="008960FB">
            <w:pPr>
              <w:ind w:right="-10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18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ind w:right="-10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7</w:t>
            </w:r>
          </w:p>
        </w:tc>
      </w:tr>
      <w:tr w:rsidR="008960FB" w:rsidTr="008960FB">
        <w:trPr>
          <w:trHeight w:val="340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rPr>
                <w:sz w:val="20"/>
              </w:rPr>
            </w:pPr>
            <w:r>
              <w:rPr>
                <w:bCs/>
                <w:sz w:val="20"/>
              </w:rPr>
              <w:t>Нефрология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6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ind w:right="-10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60FB" w:rsidRDefault="008960FB">
            <w:pPr>
              <w:ind w:right="-10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ind w:right="-10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2</w:t>
            </w:r>
          </w:p>
        </w:tc>
      </w:tr>
      <w:tr w:rsidR="008960FB" w:rsidTr="008960FB">
        <w:trPr>
          <w:trHeight w:val="340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rPr>
                <w:sz w:val="20"/>
              </w:rPr>
            </w:pPr>
            <w:r>
              <w:rPr>
                <w:bCs/>
                <w:sz w:val="20"/>
                <w:lang w:val="bg-BG"/>
              </w:rPr>
              <w:t>Медицинска о</w:t>
            </w:r>
            <w:r>
              <w:rPr>
                <w:bCs/>
                <w:sz w:val="20"/>
              </w:rPr>
              <w:t>нкология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ind w:right="-10"/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3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60FB" w:rsidRDefault="008960FB">
            <w:pPr>
              <w:ind w:right="-10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-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ind w:right="-10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-</w:t>
            </w:r>
          </w:p>
        </w:tc>
      </w:tr>
      <w:tr w:rsidR="008960FB" w:rsidTr="008960FB">
        <w:trPr>
          <w:trHeight w:val="340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rPr>
                <w:sz w:val="20"/>
              </w:rPr>
            </w:pPr>
            <w:r>
              <w:rPr>
                <w:bCs/>
                <w:sz w:val="20"/>
              </w:rPr>
              <w:t>Ортопедия и травматология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13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ind w:right="-10"/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7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60FB" w:rsidRDefault="008960FB">
            <w:pPr>
              <w:ind w:right="-10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ind w:right="-10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8</w:t>
            </w:r>
          </w:p>
        </w:tc>
      </w:tr>
      <w:tr w:rsidR="008960FB" w:rsidTr="008960FB">
        <w:trPr>
          <w:trHeight w:val="340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rPr>
                <w:sz w:val="20"/>
              </w:rPr>
            </w:pPr>
            <w:r>
              <w:rPr>
                <w:bCs/>
                <w:sz w:val="20"/>
              </w:rPr>
              <w:t>Ушно-носно-гърлени болести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14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ind w:right="-10"/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4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60FB" w:rsidRDefault="008960FB">
            <w:pPr>
              <w:ind w:right="-10"/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11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ind w:right="-10"/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4</w:t>
            </w:r>
          </w:p>
        </w:tc>
      </w:tr>
      <w:tr w:rsidR="008960FB" w:rsidTr="008960FB">
        <w:trPr>
          <w:trHeight w:val="340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rPr>
                <w:sz w:val="20"/>
              </w:rPr>
            </w:pPr>
            <w:r>
              <w:rPr>
                <w:bCs/>
                <w:sz w:val="20"/>
              </w:rPr>
              <w:t>Очни болести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19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ind w:right="-10"/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5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60FB" w:rsidRDefault="008960FB">
            <w:pPr>
              <w:ind w:right="-10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15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ind w:right="-10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-</w:t>
            </w:r>
          </w:p>
        </w:tc>
      </w:tr>
      <w:tr w:rsidR="008960FB" w:rsidTr="008960FB">
        <w:trPr>
          <w:trHeight w:val="340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rPr>
                <w:sz w:val="20"/>
              </w:rPr>
            </w:pPr>
            <w:r>
              <w:rPr>
                <w:bCs/>
                <w:sz w:val="20"/>
              </w:rPr>
              <w:t>Медицинска паразитология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1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ind w:right="-10"/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-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60FB" w:rsidRDefault="008960FB">
            <w:pPr>
              <w:ind w:right="-10"/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ind w:right="-10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-</w:t>
            </w:r>
          </w:p>
        </w:tc>
      </w:tr>
      <w:tr w:rsidR="008960FB" w:rsidTr="008960FB">
        <w:trPr>
          <w:trHeight w:val="340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rPr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Педиатрия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42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38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ind w:right="-10"/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22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60FB" w:rsidRDefault="008960FB">
            <w:pPr>
              <w:ind w:right="-10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22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ind w:right="-10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20</w:t>
            </w:r>
          </w:p>
        </w:tc>
      </w:tr>
      <w:tr w:rsidR="008960FB" w:rsidTr="008960FB">
        <w:trPr>
          <w:trHeight w:val="340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rPr>
                <w:sz w:val="20"/>
              </w:rPr>
            </w:pPr>
            <w:r>
              <w:rPr>
                <w:bCs/>
                <w:sz w:val="20"/>
              </w:rPr>
              <w:t>Психиатрия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21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ind w:right="-10"/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15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60FB" w:rsidRDefault="008960FB">
            <w:pPr>
              <w:ind w:right="-10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10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ind w:right="-10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10</w:t>
            </w:r>
          </w:p>
        </w:tc>
      </w:tr>
      <w:tr w:rsidR="008960FB" w:rsidTr="008960FB">
        <w:trPr>
          <w:trHeight w:val="340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rPr>
                <w:sz w:val="20"/>
              </w:rPr>
            </w:pPr>
            <w:r>
              <w:rPr>
                <w:bCs/>
                <w:sz w:val="20"/>
              </w:rPr>
              <w:t>Пневмология и фтизиатрия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13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ind w:right="-10"/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10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60FB" w:rsidRDefault="008960FB">
            <w:pPr>
              <w:ind w:right="-10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ind w:right="-10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4</w:t>
            </w:r>
          </w:p>
        </w:tc>
      </w:tr>
      <w:tr w:rsidR="008960FB" w:rsidTr="008960FB">
        <w:trPr>
          <w:trHeight w:val="340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rPr>
                <w:sz w:val="20"/>
              </w:rPr>
            </w:pPr>
            <w:r>
              <w:rPr>
                <w:bCs/>
                <w:sz w:val="20"/>
              </w:rPr>
              <w:t>Ревматология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2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ind w:right="-10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60FB" w:rsidRDefault="008960FB">
            <w:pPr>
              <w:ind w:right="-10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ind w:right="-10"/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8</w:t>
            </w:r>
          </w:p>
        </w:tc>
      </w:tr>
      <w:tr w:rsidR="008960FB" w:rsidTr="008960FB">
        <w:trPr>
          <w:trHeight w:val="340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rPr>
                <w:sz w:val="20"/>
              </w:rPr>
            </w:pPr>
            <w:r>
              <w:rPr>
                <w:bCs/>
                <w:sz w:val="20"/>
              </w:rPr>
              <w:t>Урология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9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ind w:right="-10"/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7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60FB" w:rsidRDefault="008960FB">
            <w:pPr>
              <w:ind w:right="-10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ind w:right="-10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3</w:t>
            </w:r>
          </w:p>
        </w:tc>
      </w:tr>
      <w:tr w:rsidR="008960FB" w:rsidTr="008960FB">
        <w:trPr>
          <w:trHeight w:val="340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rPr>
                <w:sz w:val="20"/>
              </w:rPr>
            </w:pPr>
            <w:r>
              <w:rPr>
                <w:bCs/>
                <w:sz w:val="20"/>
                <w:lang w:val="bg-BG"/>
              </w:rPr>
              <w:t>Клинична х</w:t>
            </w:r>
            <w:r>
              <w:rPr>
                <w:bCs/>
                <w:sz w:val="20"/>
              </w:rPr>
              <w:t>ематология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3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ind w:right="-10"/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2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60FB" w:rsidRDefault="008960FB">
            <w:pPr>
              <w:ind w:right="-10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ind w:right="-10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-</w:t>
            </w:r>
          </w:p>
        </w:tc>
      </w:tr>
      <w:tr w:rsidR="008960FB" w:rsidTr="008960FB">
        <w:trPr>
          <w:trHeight w:val="340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rPr>
                <w:sz w:val="20"/>
              </w:rPr>
            </w:pPr>
            <w:r>
              <w:rPr>
                <w:bCs/>
                <w:sz w:val="20"/>
              </w:rPr>
              <w:t>Хирургия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31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ind w:right="-10"/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25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60FB" w:rsidRDefault="008960FB">
            <w:pPr>
              <w:ind w:right="-10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12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ind w:right="-10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8</w:t>
            </w:r>
          </w:p>
        </w:tc>
      </w:tr>
      <w:tr w:rsidR="008960FB" w:rsidTr="008960FB">
        <w:trPr>
          <w:trHeight w:val="340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rPr>
                <w:sz w:val="20"/>
              </w:rPr>
            </w:pPr>
            <w:r>
              <w:rPr>
                <w:bCs/>
                <w:sz w:val="20"/>
              </w:rPr>
              <w:t>Физиотерапия и рехабилитация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14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ind w:right="-10"/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6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60FB" w:rsidRDefault="008960FB">
            <w:pPr>
              <w:ind w:right="-10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10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ind w:right="-10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-</w:t>
            </w:r>
          </w:p>
        </w:tc>
      </w:tr>
      <w:tr w:rsidR="008960FB" w:rsidTr="008960FB">
        <w:trPr>
          <w:trHeight w:val="340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rPr>
                <w:sz w:val="20"/>
              </w:rPr>
            </w:pPr>
            <w:r>
              <w:rPr>
                <w:bCs/>
                <w:sz w:val="20"/>
              </w:rPr>
              <w:t>Анестезиология и интензивно лечение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5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ind w:right="-10"/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4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60FB" w:rsidRDefault="008960FB">
            <w:pPr>
              <w:ind w:right="-10"/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ind w:right="-10"/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4</w:t>
            </w:r>
          </w:p>
        </w:tc>
      </w:tr>
      <w:tr w:rsidR="008960FB" w:rsidTr="008960FB">
        <w:trPr>
          <w:trHeight w:val="340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rPr>
                <w:sz w:val="20"/>
              </w:rPr>
            </w:pPr>
            <w:r>
              <w:rPr>
                <w:bCs/>
                <w:sz w:val="20"/>
              </w:rPr>
              <w:t>Неврохирургия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5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ind w:right="-10"/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3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60FB" w:rsidRDefault="008960FB">
            <w:pPr>
              <w:ind w:right="-10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-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ind w:right="-10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-</w:t>
            </w:r>
          </w:p>
        </w:tc>
      </w:tr>
    </w:tbl>
    <w:p w:rsidR="008960FB" w:rsidRDefault="008960FB" w:rsidP="008960FB">
      <w:pPr>
        <w:pStyle w:val="BodyText"/>
        <w:rPr>
          <w:b/>
          <w:bCs/>
          <w:sz w:val="24"/>
          <w:szCs w:val="24"/>
          <w:lang w:val="bg-BG"/>
        </w:rPr>
      </w:pPr>
    </w:p>
    <w:p w:rsidR="008960FB" w:rsidRDefault="008960FB" w:rsidP="008960FB">
      <w:pPr>
        <w:pStyle w:val="BodyText"/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 xml:space="preserve">Забележка: </w:t>
      </w:r>
      <w:r>
        <w:rPr>
          <w:b/>
          <w:bCs/>
          <w:sz w:val="24"/>
          <w:szCs w:val="24"/>
          <w:lang w:val="bg-BG"/>
        </w:rPr>
        <w:tab/>
        <w:t>к.4 = (к.2 – к.3) + к.3*0.25</w:t>
      </w:r>
    </w:p>
    <w:p w:rsidR="008960FB" w:rsidRDefault="008960FB" w:rsidP="008960FB">
      <w:pPr>
        <w:pStyle w:val="BodyText"/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ab/>
      </w:r>
      <w:r>
        <w:rPr>
          <w:b/>
          <w:bCs/>
          <w:sz w:val="24"/>
          <w:szCs w:val="24"/>
          <w:lang w:val="bg-BG"/>
        </w:rPr>
        <w:tab/>
      </w:r>
      <w:r w:rsidR="009475FB">
        <w:rPr>
          <w:b/>
          <w:bCs/>
          <w:sz w:val="24"/>
          <w:szCs w:val="24"/>
          <w:lang w:val="bg-BG"/>
        </w:rPr>
        <w:t>к</w:t>
      </w:r>
      <w:r>
        <w:rPr>
          <w:b/>
          <w:bCs/>
          <w:sz w:val="24"/>
          <w:szCs w:val="24"/>
          <w:lang w:val="bg-BG"/>
        </w:rPr>
        <w:t xml:space="preserve">.5 = к.1 – к.4 </w:t>
      </w:r>
      <w:r>
        <w:rPr>
          <w:bCs/>
          <w:sz w:val="24"/>
          <w:szCs w:val="24"/>
          <w:lang w:val="bg-BG"/>
        </w:rPr>
        <w:t>(със зак</w:t>
      </w:r>
      <w:r w:rsidR="009475FB">
        <w:rPr>
          <w:bCs/>
          <w:sz w:val="24"/>
          <w:szCs w:val="24"/>
          <w:lang w:val="bg-BG"/>
        </w:rPr>
        <w:t>р</w:t>
      </w:r>
      <w:r>
        <w:rPr>
          <w:bCs/>
          <w:sz w:val="24"/>
          <w:szCs w:val="24"/>
          <w:lang w:val="bg-BG"/>
        </w:rPr>
        <w:t>ъгляне)</w:t>
      </w:r>
    </w:p>
    <w:p w:rsidR="008960FB" w:rsidRDefault="008960FB" w:rsidP="008960FB">
      <w:pPr>
        <w:rPr>
          <w:bCs/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br w:type="page"/>
      </w:r>
    </w:p>
    <w:p w:rsidR="008960FB" w:rsidRDefault="008960FB" w:rsidP="008960FB">
      <w:pPr>
        <w:pStyle w:val="BodyText"/>
        <w:ind w:left="1100" w:hanging="990"/>
        <w:rPr>
          <w:bCs/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lastRenderedPageBreak/>
        <w:t xml:space="preserve">Табл. </w:t>
      </w:r>
      <w:r>
        <w:rPr>
          <w:bCs/>
          <w:sz w:val="24"/>
          <w:szCs w:val="24"/>
          <w:lang w:val="ru-RU"/>
        </w:rPr>
        <w:t>32</w:t>
      </w:r>
      <w:r>
        <w:rPr>
          <w:bCs/>
          <w:sz w:val="24"/>
          <w:szCs w:val="24"/>
          <w:lang w:val="bg-BG"/>
        </w:rPr>
        <w:t xml:space="preserve">. Изпълнение на здравната карта за област Велико Търново </w:t>
      </w:r>
      <w:r>
        <w:rPr>
          <w:bCs/>
          <w:sz w:val="24"/>
          <w:szCs w:val="24"/>
          <w:lang w:val="bg-BG"/>
        </w:rPr>
        <w:br/>
        <w:t xml:space="preserve">по видове специалности през </w:t>
      </w:r>
      <w:smartTag w:uri="urn:schemas-microsoft-com:office:smarttags" w:element="metricconverter">
        <w:smartTagPr>
          <w:attr w:name="ProductID" w:val="2015 г"/>
        </w:smartTagPr>
        <w:r>
          <w:rPr>
            <w:bCs/>
            <w:sz w:val="24"/>
            <w:szCs w:val="24"/>
            <w:lang w:val="bg-BG"/>
          </w:rPr>
          <w:t>201</w:t>
        </w:r>
        <w:r>
          <w:rPr>
            <w:bCs/>
            <w:sz w:val="24"/>
            <w:szCs w:val="24"/>
            <w:lang w:val="ru-RU"/>
          </w:rPr>
          <w:t>5</w:t>
        </w:r>
        <w:r>
          <w:rPr>
            <w:bCs/>
            <w:sz w:val="24"/>
            <w:szCs w:val="24"/>
            <w:lang w:val="bg-BG"/>
          </w:rPr>
          <w:t xml:space="preserve"> г</w:t>
        </w:r>
      </w:smartTag>
      <w:r>
        <w:rPr>
          <w:bCs/>
          <w:sz w:val="24"/>
          <w:szCs w:val="24"/>
          <w:lang w:val="bg-BG"/>
        </w:rPr>
        <w:t>. (сключили договор с НЗОК)</w:t>
      </w:r>
    </w:p>
    <w:tbl>
      <w:tblPr>
        <w:tblW w:w="95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4"/>
        <w:gridCol w:w="1268"/>
        <w:gridCol w:w="1943"/>
        <w:gridCol w:w="1455"/>
        <w:gridCol w:w="1500"/>
      </w:tblGrid>
      <w:tr w:rsidR="008960FB" w:rsidTr="008960FB">
        <w:trPr>
          <w:jc w:val="center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pStyle w:val="BodyText"/>
              <w:jc w:val="center"/>
              <w:rPr>
                <w:b/>
                <w:bCs/>
                <w:sz w:val="20"/>
                <w:lang w:val="bg-BG"/>
              </w:rPr>
            </w:pPr>
            <w:r>
              <w:rPr>
                <w:b/>
                <w:bCs/>
                <w:sz w:val="20"/>
                <w:lang w:val="bg-BG"/>
              </w:rPr>
              <w:t>Специалност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pStyle w:val="BodyText"/>
              <w:jc w:val="center"/>
              <w:rPr>
                <w:b/>
                <w:bCs/>
                <w:sz w:val="20"/>
                <w:lang w:val="bg-BG"/>
              </w:rPr>
            </w:pPr>
            <w:r>
              <w:rPr>
                <w:b/>
                <w:bCs/>
                <w:sz w:val="20"/>
                <w:lang w:val="bg-BG"/>
              </w:rPr>
              <w:t>НЗК</w:t>
            </w:r>
          </w:p>
          <w:p w:rsidR="008960FB" w:rsidRDefault="008960FB">
            <w:pPr>
              <w:pStyle w:val="BodyText"/>
              <w:jc w:val="center"/>
              <w:rPr>
                <w:b/>
                <w:bCs/>
                <w:sz w:val="20"/>
                <w:lang w:val="bg-BG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b/>
                  <w:bCs/>
                  <w:sz w:val="20"/>
                  <w:lang w:val="bg-BG"/>
                </w:rPr>
                <w:t>2011 г</w:t>
              </w:r>
            </w:smartTag>
            <w:r>
              <w:rPr>
                <w:b/>
                <w:bCs/>
                <w:sz w:val="20"/>
                <w:lang w:val="bg-BG"/>
              </w:rPr>
              <w:t>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pStyle w:val="BodyText"/>
              <w:jc w:val="center"/>
              <w:rPr>
                <w:b/>
                <w:bCs/>
                <w:sz w:val="20"/>
                <w:lang w:val="bg-BG"/>
              </w:rPr>
            </w:pPr>
            <w:r>
              <w:rPr>
                <w:b/>
                <w:bCs/>
                <w:sz w:val="20"/>
                <w:lang w:val="bg-BG"/>
              </w:rPr>
              <w:t>Брой специалисти в ИБМП, сключили договор с НЗОК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pStyle w:val="BodyText"/>
              <w:jc w:val="center"/>
              <w:rPr>
                <w:b/>
                <w:bCs/>
                <w:sz w:val="20"/>
                <w:lang w:val="bg-BG"/>
              </w:rPr>
            </w:pPr>
            <w:r>
              <w:rPr>
                <w:b/>
                <w:bCs/>
                <w:sz w:val="20"/>
                <w:lang w:val="bg-BG"/>
              </w:rPr>
              <w:t>Превишение / /намаление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pStyle w:val="BodyText"/>
              <w:jc w:val="center"/>
              <w:rPr>
                <w:b/>
                <w:bCs/>
                <w:sz w:val="20"/>
                <w:lang w:val="bg-BG"/>
              </w:rPr>
            </w:pPr>
            <w:r>
              <w:rPr>
                <w:b/>
                <w:bCs/>
                <w:sz w:val="20"/>
                <w:lang w:val="bg-BG"/>
              </w:rPr>
              <w:t>%</w:t>
            </w:r>
          </w:p>
        </w:tc>
      </w:tr>
      <w:tr w:rsidR="008960FB" w:rsidTr="008960FB">
        <w:trPr>
          <w:trHeight w:val="340"/>
          <w:jc w:val="center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rPr>
                <w:sz w:val="20"/>
              </w:rPr>
            </w:pPr>
            <w:r>
              <w:rPr>
                <w:bCs/>
                <w:sz w:val="20"/>
              </w:rPr>
              <w:t>Акушерство и гинекология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ind w:right="392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ind w:right="565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ind w:right="392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ind w:right="392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300%</w:t>
            </w:r>
          </w:p>
        </w:tc>
      </w:tr>
      <w:tr w:rsidR="008960FB" w:rsidTr="008960FB">
        <w:trPr>
          <w:trHeight w:val="340"/>
          <w:jc w:val="center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rPr>
                <w:sz w:val="20"/>
              </w:rPr>
            </w:pPr>
            <w:r>
              <w:rPr>
                <w:bCs/>
                <w:sz w:val="20"/>
              </w:rPr>
              <w:t>Клинична алергология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ind w:right="392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ind w:right="565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ind w:right="392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ind w:right="392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100%</w:t>
            </w:r>
          </w:p>
        </w:tc>
      </w:tr>
      <w:tr w:rsidR="008960FB" w:rsidTr="008960FB">
        <w:trPr>
          <w:trHeight w:val="340"/>
          <w:jc w:val="center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rPr>
                <w:sz w:val="20"/>
              </w:rPr>
            </w:pPr>
            <w:r>
              <w:rPr>
                <w:bCs/>
                <w:sz w:val="20"/>
              </w:rPr>
              <w:t>Гастроентерология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ind w:right="392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ind w:right="565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ind w:right="392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ind w:right="392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300%</w:t>
            </w:r>
          </w:p>
        </w:tc>
      </w:tr>
      <w:tr w:rsidR="008960FB" w:rsidTr="008960FB">
        <w:trPr>
          <w:trHeight w:val="340"/>
          <w:jc w:val="center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rPr>
                <w:sz w:val="20"/>
              </w:rPr>
            </w:pPr>
            <w:r>
              <w:rPr>
                <w:bCs/>
                <w:sz w:val="20"/>
              </w:rPr>
              <w:t>Кожни и венерически болести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ind w:right="392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ind w:right="565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ind w:right="392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ind w:right="392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240%</w:t>
            </w:r>
          </w:p>
        </w:tc>
      </w:tr>
      <w:tr w:rsidR="008960FB" w:rsidTr="008960FB">
        <w:trPr>
          <w:trHeight w:val="340"/>
          <w:jc w:val="center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rPr>
                <w:sz w:val="20"/>
              </w:rPr>
            </w:pPr>
            <w:r>
              <w:rPr>
                <w:bCs/>
                <w:sz w:val="20"/>
              </w:rPr>
              <w:t>Ендокринология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ind w:right="392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ind w:right="565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ind w:right="392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ind w:right="392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170%</w:t>
            </w:r>
          </w:p>
        </w:tc>
      </w:tr>
      <w:tr w:rsidR="008960FB" w:rsidTr="008960FB">
        <w:trPr>
          <w:trHeight w:val="340"/>
          <w:jc w:val="center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rPr>
                <w:sz w:val="20"/>
              </w:rPr>
            </w:pPr>
            <w:r>
              <w:rPr>
                <w:bCs/>
                <w:sz w:val="20"/>
              </w:rPr>
              <w:t>Вътрешни болести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ind w:right="392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ind w:right="565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ind w:right="392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-10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ind w:right="392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52%</w:t>
            </w:r>
          </w:p>
        </w:tc>
      </w:tr>
      <w:tr w:rsidR="008960FB" w:rsidTr="008960FB">
        <w:trPr>
          <w:trHeight w:val="340"/>
          <w:jc w:val="center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rPr>
                <w:sz w:val="20"/>
              </w:rPr>
            </w:pPr>
            <w:r>
              <w:rPr>
                <w:bCs/>
                <w:sz w:val="20"/>
              </w:rPr>
              <w:t>Инфекциозни болести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ind w:right="392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ind w:right="565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ind w:right="392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ind w:right="392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300%</w:t>
            </w:r>
          </w:p>
        </w:tc>
      </w:tr>
      <w:tr w:rsidR="008960FB" w:rsidTr="008960FB">
        <w:trPr>
          <w:trHeight w:val="340"/>
          <w:jc w:val="center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rPr>
                <w:sz w:val="20"/>
              </w:rPr>
            </w:pPr>
            <w:r>
              <w:rPr>
                <w:bCs/>
                <w:sz w:val="20"/>
              </w:rPr>
              <w:t>Кардиология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ind w:right="392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ind w:right="565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ind w:right="392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ind w:right="392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157%</w:t>
            </w:r>
          </w:p>
        </w:tc>
      </w:tr>
      <w:tr w:rsidR="008960FB" w:rsidTr="008960FB">
        <w:trPr>
          <w:trHeight w:val="340"/>
          <w:jc w:val="center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rPr>
                <w:sz w:val="20"/>
              </w:rPr>
            </w:pPr>
            <w:r>
              <w:rPr>
                <w:bCs/>
                <w:sz w:val="20"/>
              </w:rPr>
              <w:t>Нервни болести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ind w:right="392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ind w:right="565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ind w:right="392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ind w:right="392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277%</w:t>
            </w:r>
          </w:p>
        </w:tc>
      </w:tr>
      <w:tr w:rsidR="008960FB" w:rsidTr="008960FB">
        <w:trPr>
          <w:trHeight w:val="340"/>
          <w:jc w:val="center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rPr>
                <w:sz w:val="20"/>
              </w:rPr>
            </w:pPr>
            <w:r>
              <w:rPr>
                <w:bCs/>
                <w:sz w:val="20"/>
              </w:rPr>
              <w:t>Нефрология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ind w:right="392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ind w:right="565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ind w:right="392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ind w:right="392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250%</w:t>
            </w:r>
          </w:p>
        </w:tc>
      </w:tr>
      <w:tr w:rsidR="008960FB" w:rsidTr="008960FB">
        <w:trPr>
          <w:trHeight w:val="340"/>
          <w:jc w:val="center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rPr>
                <w:sz w:val="20"/>
              </w:rPr>
            </w:pPr>
            <w:r>
              <w:rPr>
                <w:bCs/>
                <w:sz w:val="20"/>
              </w:rPr>
              <w:t>Онкология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ind w:right="392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ind w:right="565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ind w:right="392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ind w:right="392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100%</w:t>
            </w:r>
          </w:p>
        </w:tc>
      </w:tr>
      <w:tr w:rsidR="008960FB" w:rsidTr="008960FB">
        <w:trPr>
          <w:trHeight w:val="340"/>
          <w:jc w:val="center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rPr>
                <w:sz w:val="20"/>
              </w:rPr>
            </w:pPr>
            <w:r>
              <w:rPr>
                <w:bCs/>
                <w:sz w:val="20"/>
              </w:rPr>
              <w:t>Ортопедия и травматология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ind w:right="392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ind w:right="565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ind w:right="392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ind w:right="392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163%</w:t>
            </w:r>
          </w:p>
        </w:tc>
      </w:tr>
      <w:tr w:rsidR="008960FB" w:rsidTr="008960FB">
        <w:trPr>
          <w:trHeight w:val="340"/>
          <w:jc w:val="center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rPr>
                <w:sz w:val="20"/>
              </w:rPr>
            </w:pPr>
            <w:r>
              <w:rPr>
                <w:bCs/>
                <w:sz w:val="20"/>
              </w:rPr>
              <w:t>Ушно-носно-гърлени болести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ind w:right="392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ind w:right="565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ind w:right="392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ind w:right="392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200%</w:t>
            </w:r>
          </w:p>
        </w:tc>
      </w:tr>
      <w:tr w:rsidR="008960FB" w:rsidTr="008960FB">
        <w:trPr>
          <w:trHeight w:val="340"/>
          <w:jc w:val="center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rPr>
                <w:sz w:val="20"/>
              </w:rPr>
            </w:pPr>
            <w:r>
              <w:rPr>
                <w:bCs/>
                <w:sz w:val="20"/>
              </w:rPr>
              <w:t>Очни болести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ind w:right="392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ind w:right="565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ind w:right="392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ind w:right="392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179%</w:t>
            </w:r>
          </w:p>
        </w:tc>
      </w:tr>
      <w:tr w:rsidR="008960FB" w:rsidTr="008960FB">
        <w:trPr>
          <w:trHeight w:val="340"/>
          <w:jc w:val="center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rPr>
                <w:sz w:val="20"/>
              </w:rPr>
            </w:pPr>
            <w:r>
              <w:rPr>
                <w:bCs/>
                <w:sz w:val="20"/>
              </w:rPr>
              <w:t>Медицинска паразитология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ind w:right="392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ind w:right="565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ind w:right="392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ind w:right="392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0%</w:t>
            </w:r>
          </w:p>
        </w:tc>
      </w:tr>
      <w:tr w:rsidR="008960FB" w:rsidTr="008960FB">
        <w:trPr>
          <w:trHeight w:val="340"/>
          <w:jc w:val="center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rPr>
                <w:sz w:val="20"/>
              </w:rPr>
            </w:pPr>
            <w:r>
              <w:rPr>
                <w:bCs/>
                <w:sz w:val="20"/>
              </w:rPr>
              <w:t>Детски болести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ind w:right="392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ind w:right="565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ind w:right="392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ind w:right="392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253%</w:t>
            </w:r>
          </w:p>
        </w:tc>
      </w:tr>
      <w:tr w:rsidR="008960FB" w:rsidTr="008960FB">
        <w:trPr>
          <w:trHeight w:val="340"/>
          <w:jc w:val="center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rPr>
                <w:sz w:val="20"/>
              </w:rPr>
            </w:pPr>
            <w:r>
              <w:rPr>
                <w:bCs/>
                <w:sz w:val="20"/>
              </w:rPr>
              <w:t>Психиатрия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ind w:right="392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ind w:right="565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ind w:right="392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ind w:right="392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400%</w:t>
            </w:r>
          </w:p>
        </w:tc>
      </w:tr>
      <w:tr w:rsidR="008960FB" w:rsidTr="008960FB">
        <w:trPr>
          <w:trHeight w:val="340"/>
          <w:jc w:val="center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rPr>
                <w:sz w:val="20"/>
              </w:rPr>
            </w:pPr>
            <w:r>
              <w:rPr>
                <w:bCs/>
                <w:sz w:val="20"/>
              </w:rPr>
              <w:t>Пневмология и фтизиатрия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ind w:right="392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ind w:right="565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ind w:right="392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ind w:right="392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233%</w:t>
            </w:r>
          </w:p>
        </w:tc>
      </w:tr>
      <w:tr w:rsidR="008960FB" w:rsidTr="008960FB">
        <w:trPr>
          <w:trHeight w:val="340"/>
          <w:jc w:val="center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rPr>
                <w:sz w:val="20"/>
              </w:rPr>
            </w:pPr>
            <w:r>
              <w:rPr>
                <w:bCs/>
                <w:sz w:val="20"/>
              </w:rPr>
              <w:t>Ревматология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ind w:right="392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ind w:right="565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ind w:right="392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ind w:right="392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200%</w:t>
            </w:r>
          </w:p>
        </w:tc>
      </w:tr>
      <w:tr w:rsidR="008960FB" w:rsidTr="008960FB">
        <w:trPr>
          <w:trHeight w:val="340"/>
          <w:jc w:val="center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rPr>
                <w:sz w:val="20"/>
              </w:rPr>
            </w:pPr>
            <w:r>
              <w:rPr>
                <w:bCs/>
                <w:sz w:val="20"/>
              </w:rPr>
              <w:t>Урология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ind w:right="392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ind w:right="565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ind w:right="392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ind w:right="392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333%</w:t>
            </w:r>
          </w:p>
        </w:tc>
      </w:tr>
      <w:tr w:rsidR="008960FB" w:rsidTr="008960FB">
        <w:trPr>
          <w:trHeight w:val="340"/>
          <w:jc w:val="center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rPr>
                <w:sz w:val="20"/>
              </w:rPr>
            </w:pPr>
            <w:r>
              <w:rPr>
                <w:bCs/>
                <w:sz w:val="20"/>
              </w:rPr>
              <w:t>Хематология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ind w:right="392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ind w:right="565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ind w:right="392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ind w:right="392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300%</w:t>
            </w:r>
          </w:p>
        </w:tc>
      </w:tr>
      <w:tr w:rsidR="008960FB" w:rsidTr="008960FB">
        <w:trPr>
          <w:trHeight w:val="340"/>
          <w:jc w:val="center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rPr>
                <w:sz w:val="20"/>
              </w:rPr>
            </w:pPr>
            <w:r>
              <w:rPr>
                <w:bCs/>
                <w:sz w:val="20"/>
              </w:rPr>
              <w:t>Хирургия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ind w:right="392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ind w:right="565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ind w:right="392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ind w:right="392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389%</w:t>
            </w:r>
          </w:p>
        </w:tc>
      </w:tr>
      <w:tr w:rsidR="008960FB" w:rsidTr="008960FB">
        <w:trPr>
          <w:trHeight w:val="340"/>
          <w:jc w:val="center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rPr>
                <w:sz w:val="20"/>
              </w:rPr>
            </w:pPr>
            <w:r>
              <w:rPr>
                <w:bCs/>
                <w:sz w:val="20"/>
              </w:rPr>
              <w:t>Физиотерапия и рехабилитация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ind w:right="392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ind w:right="565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ind w:right="392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ind w:right="392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300%</w:t>
            </w:r>
          </w:p>
        </w:tc>
      </w:tr>
      <w:tr w:rsidR="008960FB" w:rsidTr="008960FB">
        <w:trPr>
          <w:trHeight w:val="340"/>
          <w:jc w:val="center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rPr>
                <w:sz w:val="20"/>
              </w:rPr>
            </w:pPr>
            <w:r>
              <w:rPr>
                <w:bCs/>
                <w:sz w:val="20"/>
              </w:rPr>
              <w:t>Анестезиология и интензивно лечение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ind w:right="392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ind w:right="565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ind w:right="392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ind w:right="392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125%</w:t>
            </w:r>
          </w:p>
        </w:tc>
      </w:tr>
      <w:tr w:rsidR="008960FB" w:rsidTr="008960FB">
        <w:trPr>
          <w:trHeight w:val="340"/>
          <w:jc w:val="center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rPr>
                <w:sz w:val="20"/>
              </w:rPr>
            </w:pPr>
            <w:r>
              <w:rPr>
                <w:bCs/>
                <w:sz w:val="20"/>
              </w:rPr>
              <w:t>Неврохирургия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ind w:right="392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ind w:right="565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ind w:right="392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ind w:right="392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500%</w:t>
            </w:r>
          </w:p>
        </w:tc>
      </w:tr>
      <w:tr w:rsidR="008960FB" w:rsidTr="008960FB">
        <w:trPr>
          <w:trHeight w:val="340"/>
          <w:jc w:val="center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rPr>
                <w:sz w:val="20"/>
              </w:rPr>
            </w:pPr>
            <w:r>
              <w:rPr>
                <w:bCs/>
                <w:sz w:val="20"/>
              </w:rPr>
              <w:t>Клинична токсикология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ind w:right="392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ind w:right="565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ind w:right="392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ind w:right="392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0%</w:t>
            </w:r>
          </w:p>
        </w:tc>
      </w:tr>
      <w:tr w:rsidR="008960FB" w:rsidTr="008960FB">
        <w:trPr>
          <w:trHeight w:val="340"/>
          <w:jc w:val="center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Общо: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ind w:right="392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176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ind w:right="565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375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ind w:right="392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199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ind w:right="392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213%</w:t>
            </w:r>
          </w:p>
        </w:tc>
      </w:tr>
    </w:tbl>
    <w:p w:rsidR="008960FB" w:rsidRDefault="008960FB" w:rsidP="008960FB">
      <w:pPr>
        <w:tabs>
          <w:tab w:val="num" w:pos="0"/>
        </w:tabs>
        <w:jc w:val="both"/>
        <w:rPr>
          <w:b/>
          <w:sz w:val="20"/>
          <w:lang w:val="bg-BG"/>
        </w:rPr>
      </w:pPr>
    </w:p>
    <w:p w:rsidR="008960FB" w:rsidRDefault="008960FB" w:rsidP="008960FB">
      <w:pPr>
        <w:ind w:right="342" w:firstLine="567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br w:type="page"/>
      </w:r>
      <w:r>
        <w:rPr>
          <w:sz w:val="24"/>
          <w:szCs w:val="24"/>
          <w:lang w:val="bg-BG"/>
        </w:rPr>
        <w:lastRenderedPageBreak/>
        <w:t>Табл. 3</w:t>
      </w:r>
      <w:r>
        <w:rPr>
          <w:sz w:val="24"/>
          <w:szCs w:val="24"/>
          <w:lang w:val="ru-RU"/>
        </w:rPr>
        <w:t>3</w:t>
      </w:r>
      <w:r>
        <w:rPr>
          <w:sz w:val="24"/>
          <w:szCs w:val="24"/>
          <w:lang w:val="bg-BG"/>
        </w:rPr>
        <w:t>. Посещения при специалисти за област Велико Търново</w:t>
      </w:r>
    </w:p>
    <w:p w:rsidR="008960FB" w:rsidRDefault="008960FB" w:rsidP="008960FB">
      <w:pPr>
        <w:ind w:right="342" w:firstLine="567"/>
        <w:jc w:val="both"/>
        <w:rPr>
          <w:sz w:val="24"/>
          <w:szCs w:val="24"/>
          <w:lang w:val="bg-BG"/>
        </w:rPr>
      </w:pPr>
    </w:p>
    <w:tbl>
      <w:tblPr>
        <w:tblW w:w="9692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0"/>
        <w:gridCol w:w="1020"/>
        <w:gridCol w:w="1092"/>
        <w:gridCol w:w="1100"/>
        <w:gridCol w:w="1060"/>
        <w:gridCol w:w="1000"/>
        <w:gridCol w:w="1140"/>
      </w:tblGrid>
      <w:tr w:rsidR="008960FB" w:rsidTr="008960FB">
        <w:trPr>
          <w:trHeight w:val="270"/>
        </w:trPr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60FB" w:rsidRDefault="008960FB">
            <w:pPr>
              <w:jc w:val="center"/>
              <w:rPr>
                <w:sz w:val="20"/>
                <w:lang w:val="bg-BG" w:eastAsia="bg-BG"/>
              </w:rPr>
            </w:pPr>
            <w:r>
              <w:rPr>
                <w:sz w:val="20"/>
                <w:lang w:val="bg-BG" w:eastAsia="bg-BG"/>
              </w:rPr>
              <w:t> </w:t>
            </w:r>
          </w:p>
        </w:tc>
        <w:tc>
          <w:tcPr>
            <w:tcW w:w="64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0FB" w:rsidRDefault="008960FB">
            <w:pPr>
              <w:jc w:val="center"/>
              <w:rPr>
                <w:b/>
                <w:bCs/>
                <w:sz w:val="20"/>
                <w:lang w:val="bg-BG" w:eastAsia="bg-BG"/>
              </w:rPr>
            </w:pPr>
            <w:r>
              <w:rPr>
                <w:b/>
                <w:bCs/>
                <w:sz w:val="20"/>
                <w:lang w:val="bg-BG" w:eastAsia="bg-BG"/>
              </w:rPr>
              <w:t xml:space="preserve">Посещения в амбулаторията при специалисти </w:t>
            </w:r>
          </w:p>
        </w:tc>
      </w:tr>
      <w:tr w:rsidR="008960FB" w:rsidRPr="009475FB" w:rsidTr="008960FB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0FB" w:rsidRPr="009475FB" w:rsidRDefault="008960FB">
            <w:pPr>
              <w:rPr>
                <w:sz w:val="20"/>
                <w:lang w:val="bg-BG" w:eastAsia="bg-BG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0FB" w:rsidRPr="009475FB" w:rsidRDefault="008960FB">
            <w:pPr>
              <w:jc w:val="center"/>
              <w:rPr>
                <w:b/>
                <w:bCs/>
                <w:sz w:val="20"/>
                <w:lang w:val="bg-BG" w:eastAsia="bg-BG"/>
              </w:rPr>
            </w:pPr>
            <w:r w:rsidRPr="009475FB">
              <w:rPr>
                <w:b/>
                <w:bCs/>
                <w:sz w:val="20"/>
                <w:lang w:val="bg-BG" w:eastAsia="bg-BG"/>
              </w:rPr>
              <w:t>2016 г.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0FB" w:rsidRPr="009475FB" w:rsidRDefault="008960FB">
            <w:pPr>
              <w:jc w:val="center"/>
              <w:rPr>
                <w:b/>
                <w:bCs/>
                <w:sz w:val="20"/>
                <w:lang w:val="bg-BG" w:eastAsia="bg-BG"/>
              </w:rPr>
            </w:pPr>
            <w:r w:rsidRPr="009475FB">
              <w:rPr>
                <w:b/>
                <w:bCs/>
                <w:sz w:val="20"/>
                <w:lang w:val="bg-BG" w:eastAsia="bg-BG"/>
              </w:rPr>
              <w:t>2015 г.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0FB" w:rsidRPr="009475FB" w:rsidRDefault="008960FB">
            <w:pPr>
              <w:jc w:val="center"/>
              <w:rPr>
                <w:b/>
                <w:bCs/>
                <w:sz w:val="20"/>
                <w:lang w:val="bg-BG" w:eastAsia="bg-BG"/>
              </w:rPr>
            </w:pPr>
            <w:r w:rsidRPr="009475FB">
              <w:rPr>
                <w:b/>
                <w:bCs/>
                <w:sz w:val="20"/>
                <w:lang w:val="bg-BG" w:eastAsia="bg-BG"/>
              </w:rPr>
              <w:t>201</w:t>
            </w:r>
            <w:r w:rsidRPr="009475FB">
              <w:rPr>
                <w:b/>
                <w:bCs/>
                <w:sz w:val="20"/>
                <w:lang w:val="en-US" w:eastAsia="bg-BG"/>
              </w:rPr>
              <w:t>4</w:t>
            </w:r>
            <w:r w:rsidRPr="009475FB">
              <w:rPr>
                <w:b/>
                <w:bCs/>
                <w:sz w:val="20"/>
                <w:lang w:val="bg-BG" w:eastAsia="bg-BG"/>
              </w:rPr>
              <w:t xml:space="preserve"> г.</w:t>
            </w:r>
          </w:p>
        </w:tc>
      </w:tr>
      <w:tr w:rsidR="008960FB" w:rsidRPr="009475FB" w:rsidTr="008960FB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0FB" w:rsidRPr="009475FB" w:rsidRDefault="008960FB">
            <w:pPr>
              <w:rPr>
                <w:sz w:val="20"/>
                <w:lang w:val="bg-BG" w:eastAsia="bg-BG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0FB" w:rsidRPr="009475FB" w:rsidRDefault="008960FB">
            <w:pPr>
              <w:jc w:val="center"/>
              <w:rPr>
                <w:b/>
                <w:bCs/>
                <w:sz w:val="20"/>
                <w:lang w:val="bg-BG" w:eastAsia="bg-BG"/>
              </w:rPr>
            </w:pPr>
            <w:r w:rsidRPr="009475FB">
              <w:rPr>
                <w:b/>
                <w:bCs/>
                <w:sz w:val="20"/>
                <w:lang w:val="bg-BG" w:eastAsia="bg-BG"/>
              </w:rPr>
              <w:t>Всичко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0FB" w:rsidRPr="009475FB" w:rsidRDefault="008960FB">
            <w:pPr>
              <w:jc w:val="center"/>
              <w:rPr>
                <w:b/>
                <w:bCs/>
                <w:sz w:val="20"/>
                <w:lang w:val="bg-BG" w:eastAsia="bg-BG"/>
              </w:rPr>
            </w:pPr>
            <w:r w:rsidRPr="009475FB">
              <w:rPr>
                <w:b/>
                <w:bCs/>
                <w:sz w:val="20"/>
                <w:lang w:val="bg-BG" w:eastAsia="bg-BG"/>
              </w:rPr>
              <w:t>На 1 жител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0FB" w:rsidRPr="009475FB" w:rsidRDefault="008960FB">
            <w:pPr>
              <w:jc w:val="center"/>
              <w:rPr>
                <w:b/>
                <w:bCs/>
                <w:sz w:val="20"/>
                <w:lang w:val="bg-BG" w:eastAsia="bg-BG"/>
              </w:rPr>
            </w:pPr>
            <w:r w:rsidRPr="009475FB">
              <w:rPr>
                <w:b/>
                <w:bCs/>
                <w:sz w:val="20"/>
                <w:lang w:val="bg-BG" w:eastAsia="bg-BG"/>
              </w:rPr>
              <w:t>Всичко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0FB" w:rsidRPr="009475FB" w:rsidRDefault="008960FB">
            <w:pPr>
              <w:jc w:val="center"/>
              <w:rPr>
                <w:b/>
                <w:bCs/>
                <w:sz w:val="20"/>
                <w:lang w:val="bg-BG" w:eastAsia="bg-BG"/>
              </w:rPr>
            </w:pPr>
            <w:r w:rsidRPr="009475FB">
              <w:rPr>
                <w:b/>
                <w:bCs/>
                <w:sz w:val="20"/>
                <w:lang w:val="bg-BG" w:eastAsia="bg-BG"/>
              </w:rPr>
              <w:t>На 1 жител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0FB" w:rsidRPr="009475FB" w:rsidRDefault="008960FB">
            <w:pPr>
              <w:jc w:val="center"/>
              <w:rPr>
                <w:b/>
                <w:bCs/>
                <w:sz w:val="20"/>
                <w:lang w:val="bg-BG" w:eastAsia="bg-BG"/>
              </w:rPr>
            </w:pPr>
            <w:r w:rsidRPr="009475FB">
              <w:rPr>
                <w:b/>
                <w:bCs/>
                <w:sz w:val="20"/>
                <w:lang w:val="bg-BG" w:eastAsia="bg-BG"/>
              </w:rPr>
              <w:t>Всичко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0FB" w:rsidRPr="009475FB" w:rsidRDefault="008960FB">
            <w:pPr>
              <w:jc w:val="center"/>
              <w:rPr>
                <w:b/>
                <w:bCs/>
                <w:sz w:val="20"/>
                <w:lang w:val="bg-BG" w:eastAsia="bg-BG"/>
              </w:rPr>
            </w:pPr>
            <w:r w:rsidRPr="009475FB">
              <w:rPr>
                <w:b/>
                <w:bCs/>
                <w:sz w:val="20"/>
                <w:lang w:val="bg-BG" w:eastAsia="bg-BG"/>
              </w:rPr>
              <w:t>На 1 жител</w:t>
            </w:r>
          </w:p>
        </w:tc>
      </w:tr>
      <w:tr w:rsidR="008960FB" w:rsidRPr="009475FB" w:rsidTr="008960FB">
        <w:trPr>
          <w:trHeight w:val="28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0FB" w:rsidRPr="009475FB" w:rsidRDefault="008960FB">
            <w:pPr>
              <w:rPr>
                <w:sz w:val="20"/>
                <w:lang w:val="bg-BG" w:eastAsia="bg-BG"/>
              </w:rPr>
            </w:pPr>
            <w:r w:rsidRPr="009475FB">
              <w:rPr>
                <w:sz w:val="20"/>
                <w:lang w:val="bg-BG" w:eastAsia="bg-BG"/>
              </w:rPr>
              <w:t>Лекари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0FB" w:rsidRPr="009475FB" w:rsidRDefault="008960FB">
            <w:pPr>
              <w:jc w:val="right"/>
              <w:rPr>
                <w:b/>
                <w:bCs/>
                <w:sz w:val="22"/>
                <w:szCs w:val="22"/>
              </w:rPr>
            </w:pPr>
            <w:r w:rsidRPr="009475FB">
              <w:rPr>
                <w:b/>
                <w:bCs/>
                <w:sz w:val="22"/>
                <w:szCs w:val="22"/>
              </w:rPr>
              <w:t>557052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0FB" w:rsidRPr="009475FB" w:rsidRDefault="008960FB">
            <w:pPr>
              <w:jc w:val="center"/>
              <w:rPr>
                <w:b/>
                <w:sz w:val="22"/>
                <w:szCs w:val="22"/>
              </w:rPr>
            </w:pPr>
            <w:r w:rsidRPr="009475FB">
              <w:rPr>
                <w:b/>
                <w:sz w:val="22"/>
                <w:szCs w:val="22"/>
              </w:rPr>
              <w:t>2.29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0FB" w:rsidRPr="009475FB" w:rsidRDefault="008960FB">
            <w:pPr>
              <w:jc w:val="right"/>
              <w:rPr>
                <w:b/>
                <w:sz w:val="22"/>
                <w:szCs w:val="22"/>
              </w:rPr>
            </w:pPr>
            <w:r w:rsidRPr="009475FB">
              <w:rPr>
                <w:b/>
                <w:sz w:val="22"/>
                <w:szCs w:val="22"/>
              </w:rPr>
              <w:t>549808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0FB" w:rsidRPr="009475FB" w:rsidRDefault="008960FB">
            <w:pPr>
              <w:jc w:val="center"/>
              <w:rPr>
                <w:b/>
                <w:bCs/>
                <w:sz w:val="22"/>
                <w:szCs w:val="22"/>
                <w:lang w:val="bg-BG" w:eastAsia="bg-BG"/>
              </w:rPr>
            </w:pPr>
            <w:r w:rsidRPr="009475FB">
              <w:rPr>
                <w:b/>
                <w:bCs/>
                <w:sz w:val="22"/>
                <w:szCs w:val="22"/>
                <w:lang w:val="bg-BG" w:eastAsia="bg-BG"/>
              </w:rPr>
              <w:t>2.23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0FB" w:rsidRPr="009475FB" w:rsidRDefault="008960FB">
            <w:pPr>
              <w:jc w:val="right"/>
              <w:rPr>
                <w:b/>
                <w:bCs/>
                <w:sz w:val="22"/>
                <w:szCs w:val="22"/>
                <w:lang w:val="bg-BG" w:eastAsia="bg-BG"/>
              </w:rPr>
            </w:pPr>
            <w:r w:rsidRPr="009475FB">
              <w:rPr>
                <w:b/>
                <w:bCs/>
                <w:sz w:val="22"/>
                <w:szCs w:val="22"/>
                <w:lang w:val="bg-BG" w:eastAsia="bg-BG"/>
              </w:rPr>
              <w:t>558211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0FB" w:rsidRPr="009475FB" w:rsidRDefault="008960FB">
            <w:pPr>
              <w:jc w:val="center"/>
              <w:rPr>
                <w:b/>
                <w:bCs/>
                <w:sz w:val="22"/>
                <w:szCs w:val="22"/>
                <w:lang w:val="bg-BG" w:eastAsia="bg-BG"/>
              </w:rPr>
            </w:pPr>
            <w:r w:rsidRPr="009475FB">
              <w:rPr>
                <w:b/>
                <w:bCs/>
                <w:sz w:val="22"/>
                <w:szCs w:val="22"/>
                <w:lang w:val="bg-BG" w:eastAsia="bg-BG"/>
              </w:rPr>
              <w:t>2.24</w:t>
            </w:r>
          </w:p>
        </w:tc>
      </w:tr>
      <w:tr w:rsidR="008960FB" w:rsidRPr="009475FB" w:rsidTr="008960FB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60FB" w:rsidRPr="009475FB" w:rsidRDefault="008960FB">
            <w:pPr>
              <w:rPr>
                <w:sz w:val="20"/>
                <w:lang w:val="bg-BG" w:eastAsia="bg-BG"/>
              </w:rPr>
            </w:pPr>
            <w:r w:rsidRPr="009475FB">
              <w:rPr>
                <w:sz w:val="20"/>
                <w:lang w:val="bg-BG" w:eastAsia="bg-BG"/>
              </w:rPr>
              <w:t xml:space="preserve"> в т.ч.  Интернисти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0FB" w:rsidRPr="009475FB" w:rsidRDefault="008960FB">
            <w:pPr>
              <w:jc w:val="right"/>
              <w:rPr>
                <w:sz w:val="22"/>
                <w:szCs w:val="22"/>
              </w:rPr>
            </w:pPr>
            <w:r w:rsidRPr="009475FB">
              <w:rPr>
                <w:sz w:val="22"/>
                <w:szCs w:val="22"/>
              </w:rPr>
              <w:t>10420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60FB" w:rsidRPr="009475FB" w:rsidRDefault="008960FB">
            <w:pPr>
              <w:jc w:val="center"/>
              <w:rPr>
                <w:sz w:val="22"/>
                <w:szCs w:val="22"/>
              </w:rPr>
            </w:pPr>
            <w:r w:rsidRPr="009475FB">
              <w:rPr>
                <w:sz w:val="22"/>
                <w:szCs w:val="22"/>
              </w:rPr>
              <w:t>0.04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0FB" w:rsidRPr="009475FB" w:rsidRDefault="008960FB">
            <w:pPr>
              <w:jc w:val="right"/>
              <w:rPr>
                <w:sz w:val="22"/>
                <w:szCs w:val="22"/>
              </w:rPr>
            </w:pPr>
            <w:r w:rsidRPr="009475FB">
              <w:rPr>
                <w:sz w:val="22"/>
                <w:szCs w:val="22"/>
              </w:rPr>
              <w:t>7970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60FB" w:rsidRPr="009475FB" w:rsidRDefault="008960FB">
            <w:pPr>
              <w:jc w:val="center"/>
              <w:rPr>
                <w:bCs/>
                <w:sz w:val="22"/>
                <w:szCs w:val="22"/>
                <w:lang w:val="bg-BG" w:eastAsia="bg-BG"/>
              </w:rPr>
            </w:pPr>
            <w:r w:rsidRPr="009475FB">
              <w:rPr>
                <w:bCs/>
                <w:sz w:val="22"/>
                <w:szCs w:val="22"/>
                <w:lang w:val="bg-BG" w:eastAsia="bg-BG"/>
              </w:rPr>
              <w:t>0.03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0FB" w:rsidRPr="009475FB" w:rsidRDefault="008960FB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9475FB">
              <w:rPr>
                <w:sz w:val="22"/>
                <w:szCs w:val="22"/>
                <w:lang w:val="bg-BG" w:eastAsia="bg-BG"/>
              </w:rPr>
              <w:t>7272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60FB" w:rsidRPr="009475FB" w:rsidRDefault="008960FB">
            <w:pPr>
              <w:jc w:val="center"/>
              <w:rPr>
                <w:sz w:val="22"/>
                <w:szCs w:val="22"/>
                <w:lang w:val="bg-BG" w:eastAsia="bg-BG"/>
              </w:rPr>
            </w:pPr>
            <w:r w:rsidRPr="009475FB">
              <w:rPr>
                <w:sz w:val="22"/>
                <w:szCs w:val="22"/>
                <w:lang w:val="bg-BG" w:eastAsia="bg-BG"/>
              </w:rPr>
              <w:t>0.03</w:t>
            </w:r>
          </w:p>
        </w:tc>
      </w:tr>
      <w:tr w:rsidR="008960FB" w:rsidRPr="009475FB" w:rsidTr="008960FB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60FB" w:rsidRPr="009475FB" w:rsidRDefault="008960FB">
            <w:pPr>
              <w:ind w:firstLineChars="300" w:firstLine="600"/>
              <w:rPr>
                <w:sz w:val="20"/>
                <w:lang w:val="bg-BG" w:eastAsia="bg-BG"/>
              </w:rPr>
            </w:pPr>
            <w:r w:rsidRPr="009475FB">
              <w:rPr>
                <w:sz w:val="20"/>
                <w:lang w:val="bg-BG" w:eastAsia="bg-BG"/>
              </w:rPr>
              <w:t>Гастроентеролози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0FB" w:rsidRPr="009475FB" w:rsidRDefault="008960FB">
            <w:pPr>
              <w:jc w:val="right"/>
              <w:rPr>
                <w:sz w:val="22"/>
                <w:szCs w:val="22"/>
              </w:rPr>
            </w:pPr>
            <w:r w:rsidRPr="009475FB">
              <w:rPr>
                <w:sz w:val="22"/>
                <w:szCs w:val="22"/>
              </w:rPr>
              <w:t>16873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60FB" w:rsidRPr="009475FB" w:rsidRDefault="008960FB">
            <w:pPr>
              <w:jc w:val="center"/>
              <w:rPr>
                <w:sz w:val="22"/>
                <w:szCs w:val="22"/>
              </w:rPr>
            </w:pPr>
            <w:r w:rsidRPr="009475FB">
              <w:rPr>
                <w:sz w:val="22"/>
                <w:szCs w:val="22"/>
              </w:rPr>
              <w:t>0.07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0FB" w:rsidRPr="009475FB" w:rsidRDefault="008960FB">
            <w:pPr>
              <w:jc w:val="right"/>
              <w:rPr>
                <w:sz w:val="22"/>
                <w:szCs w:val="22"/>
              </w:rPr>
            </w:pPr>
            <w:r w:rsidRPr="009475FB">
              <w:rPr>
                <w:sz w:val="22"/>
                <w:szCs w:val="22"/>
              </w:rPr>
              <w:t>15576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60FB" w:rsidRPr="009475FB" w:rsidRDefault="008960FB">
            <w:pPr>
              <w:jc w:val="center"/>
              <w:rPr>
                <w:bCs/>
                <w:sz w:val="22"/>
                <w:szCs w:val="22"/>
                <w:lang w:val="bg-BG" w:eastAsia="bg-BG"/>
              </w:rPr>
            </w:pPr>
            <w:r w:rsidRPr="009475FB">
              <w:rPr>
                <w:bCs/>
                <w:sz w:val="22"/>
                <w:szCs w:val="22"/>
                <w:lang w:val="bg-BG" w:eastAsia="bg-BG"/>
              </w:rPr>
              <w:t>0.06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0FB" w:rsidRPr="009475FB" w:rsidRDefault="008960FB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9475FB">
              <w:rPr>
                <w:sz w:val="22"/>
                <w:szCs w:val="22"/>
                <w:lang w:val="bg-BG" w:eastAsia="bg-BG"/>
              </w:rPr>
              <w:t>16889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60FB" w:rsidRPr="009475FB" w:rsidRDefault="008960FB">
            <w:pPr>
              <w:jc w:val="center"/>
              <w:rPr>
                <w:sz w:val="22"/>
                <w:szCs w:val="22"/>
                <w:lang w:val="bg-BG" w:eastAsia="bg-BG"/>
              </w:rPr>
            </w:pPr>
            <w:r w:rsidRPr="009475FB">
              <w:rPr>
                <w:sz w:val="22"/>
                <w:szCs w:val="22"/>
                <w:lang w:val="bg-BG" w:eastAsia="bg-BG"/>
              </w:rPr>
              <w:t>0.07</w:t>
            </w:r>
          </w:p>
        </w:tc>
      </w:tr>
      <w:tr w:rsidR="008960FB" w:rsidRPr="009475FB" w:rsidTr="008960FB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60FB" w:rsidRPr="009475FB" w:rsidRDefault="008960FB">
            <w:pPr>
              <w:rPr>
                <w:sz w:val="20"/>
                <w:lang w:val="bg-BG" w:eastAsia="bg-BG"/>
              </w:rPr>
            </w:pPr>
            <w:r w:rsidRPr="009475FB">
              <w:rPr>
                <w:sz w:val="20"/>
                <w:lang w:val="bg-BG" w:eastAsia="bg-BG"/>
              </w:rPr>
              <w:t xml:space="preserve">            Ендокринолози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0FB" w:rsidRPr="009475FB" w:rsidRDefault="008960FB">
            <w:pPr>
              <w:jc w:val="right"/>
              <w:rPr>
                <w:sz w:val="22"/>
                <w:szCs w:val="22"/>
              </w:rPr>
            </w:pPr>
            <w:r w:rsidRPr="009475FB">
              <w:rPr>
                <w:sz w:val="22"/>
                <w:szCs w:val="22"/>
              </w:rPr>
              <w:t>33169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60FB" w:rsidRPr="009475FB" w:rsidRDefault="008960FB">
            <w:pPr>
              <w:jc w:val="center"/>
              <w:rPr>
                <w:sz w:val="22"/>
                <w:szCs w:val="22"/>
              </w:rPr>
            </w:pPr>
            <w:r w:rsidRPr="009475FB">
              <w:rPr>
                <w:sz w:val="22"/>
                <w:szCs w:val="22"/>
              </w:rPr>
              <w:t>0.14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0FB" w:rsidRPr="009475FB" w:rsidRDefault="008960FB">
            <w:pPr>
              <w:jc w:val="right"/>
              <w:rPr>
                <w:sz w:val="22"/>
                <w:szCs w:val="22"/>
              </w:rPr>
            </w:pPr>
            <w:r w:rsidRPr="009475FB">
              <w:rPr>
                <w:sz w:val="22"/>
                <w:szCs w:val="22"/>
              </w:rPr>
              <w:t>34908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60FB" w:rsidRPr="009475FB" w:rsidRDefault="008960FB">
            <w:pPr>
              <w:jc w:val="center"/>
              <w:rPr>
                <w:bCs/>
                <w:sz w:val="22"/>
                <w:szCs w:val="22"/>
                <w:lang w:val="bg-BG" w:eastAsia="bg-BG"/>
              </w:rPr>
            </w:pPr>
            <w:r w:rsidRPr="009475FB">
              <w:rPr>
                <w:bCs/>
                <w:sz w:val="22"/>
                <w:szCs w:val="22"/>
                <w:lang w:val="bg-BG" w:eastAsia="bg-BG"/>
              </w:rPr>
              <w:t>0.14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0FB" w:rsidRPr="009475FB" w:rsidRDefault="008960FB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9475FB">
              <w:rPr>
                <w:sz w:val="22"/>
                <w:szCs w:val="22"/>
                <w:lang w:val="bg-BG" w:eastAsia="bg-BG"/>
              </w:rPr>
              <w:t>34800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60FB" w:rsidRPr="009475FB" w:rsidRDefault="008960FB">
            <w:pPr>
              <w:jc w:val="center"/>
              <w:rPr>
                <w:sz w:val="22"/>
                <w:szCs w:val="22"/>
                <w:lang w:val="bg-BG" w:eastAsia="bg-BG"/>
              </w:rPr>
            </w:pPr>
            <w:r w:rsidRPr="009475FB">
              <w:rPr>
                <w:sz w:val="22"/>
                <w:szCs w:val="22"/>
                <w:lang w:val="bg-BG" w:eastAsia="bg-BG"/>
              </w:rPr>
              <w:t>0.14</w:t>
            </w:r>
          </w:p>
        </w:tc>
      </w:tr>
      <w:tr w:rsidR="008960FB" w:rsidRPr="009475FB" w:rsidTr="008960FB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60FB" w:rsidRPr="009475FB" w:rsidRDefault="008960FB">
            <w:pPr>
              <w:rPr>
                <w:sz w:val="20"/>
                <w:lang w:val="bg-BG" w:eastAsia="bg-BG"/>
              </w:rPr>
            </w:pPr>
            <w:r w:rsidRPr="009475FB">
              <w:rPr>
                <w:sz w:val="20"/>
                <w:lang w:val="bg-BG" w:eastAsia="bg-BG"/>
              </w:rPr>
              <w:t xml:space="preserve">            Кардиолози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0FB" w:rsidRPr="009475FB" w:rsidRDefault="008960FB">
            <w:pPr>
              <w:jc w:val="right"/>
              <w:rPr>
                <w:sz w:val="22"/>
                <w:szCs w:val="22"/>
              </w:rPr>
            </w:pPr>
            <w:r w:rsidRPr="009475FB">
              <w:rPr>
                <w:sz w:val="22"/>
                <w:szCs w:val="22"/>
              </w:rPr>
              <w:t>87545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60FB" w:rsidRPr="009475FB" w:rsidRDefault="008960FB">
            <w:pPr>
              <w:jc w:val="center"/>
              <w:rPr>
                <w:sz w:val="22"/>
                <w:szCs w:val="22"/>
              </w:rPr>
            </w:pPr>
            <w:r w:rsidRPr="009475FB">
              <w:rPr>
                <w:sz w:val="22"/>
                <w:szCs w:val="22"/>
              </w:rPr>
              <w:t>0.36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0FB" w:rsidRPr="009475FB" w:rsidRDefault="008960FB">
            <w:pPr>
              <w:jc w:val="right"/>
              <w:rPr>
                <w:sz w:val="22"/>
                <w:szCs w:val="22"/>
              </w:rPr>
            </w:pPr>
            <w:r w:rsidRPr="009475FB">
              <w:rPr>
                <w:sz w:val="22"/>
                <w:szCs w:val="22"/>
              </w:rPr>
              <w:t>88962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60FB" w:rsidRPr="009475FB" w:rsidRDefault="008960FB">
            <w:pPr>
              <w:jc w:val="center"/>
              <w:rPr>
                <w:bCs/>
                <w:sz w:val="22"/>
                <w:szCs w:val="22"/>
                <w:lang w:val="bg-BG" w:eastAsia="bg-BG"/>
              </w:rPr>
            </w:pPr>
            <w:r w:rsidRPr="009475FB">
              <w:rPr>
                <w:bCs/>
                <w:sz w:val="22"/>
                <w:szCs w:val="22"/>
                <w:lang w:val="bg-BG" w:eastAsia="bg-BG"/>
              </w:rPr>
              <w:t>0.36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0FB" w:rsidRPr="009475FB" w:rsidRDefault="008960FB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9475FB">
              <w:rPr>
                <w:sz w:val="22"/>
                <w:szCs w:val="22"/>
                <w:lang w:val="bg-BG" w:eastAsia="bg-BG"/>
              </w:rPr>
              <w:t>88693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60FB" w:rsidRPr="009475FB" w:rsidRDefault="008960FB">
            <w:pPr>
              <w:jc w:val="center"/>
              <w:rPr>
                <w:sz w:val="22"/>
                <w:szCs w:val="22"/>
                <w:lang w:val="bg-BG" w:eastAsia="bg-BG"/>
              </w:rPr>
            </w:pPr>
            <w:r w:rsidRPr="009475FB">
              <w:rPr>
                <w:sz w:val="22"/>
                <w:szCs w:val="22"/>
                <w:lang w:val="bg-BG" w:eastAsia="bg-BG"/>
              </w:rPr>
              <w:t>0.36</w:t>
            </w:r>
          </w:p>
        </w:tc>
      </w:tr>
      <w:tr w:rsidR="008960FB" w:rsidRPr="009475FB" w:rsidTr="008960FB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60FB" w:rsidRPr="009475FB" w:rsidRDefault="008960FB">
            <w:pPr>
              <w:rPr>
                <w:sz w:val="20"/>
                <w:lang w:val="bg-BG" w:eastAsia="bg-BG"/>
              </w:rPr>
            </w:pPr>
            <w:r w:rsidRPr="009475FB">
              <w:rPr>
                <w:sz w:val="20"/>
                <w:lang w:val="bg-BG" w:eastAsia="bg-BG"/>
              </w:rPr>
              <w:t xml:space="preserve">            Ревматолози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0FB" w:rsidRPr="009475FB" w:rsidRDefault="008960FB">
            <w:pPr>
              <w:jc w:val="right"/>
              <w:rPr>
                <w:sz w:val="22"/>
                <w:szCs w:val="22"/>
              </w:rPr>
            </w:pPr>
            <w:r w:rsidRPr="009475FB">
              <w:rPr>
                <w:sz w:val="22"/>
                <w:szCs w:val="22"/>
              </w:rPr>
              <w:t>2831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60FB" w:rsidRPr="009475FB" w:rsidRDefault="008960FB">
            <w:pPr>
              <w:jc w:val="center"/>
              <w:rPr>
                <w:sz w:val="22"/>
                <w:szCs w:val="22"/>
              </w:rPr>
            </w:pPr>
            <w:r w:rsidRPr="009475FB">
              <w:rPr>
                <w:sz w:val="22"/>
                <w:szCs w:val="22"/>
              </w:rPr>
              <w:t>0.01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0FB" w:rsidRPr="009475FB" w:rsidRDefault="008960FB">
            <w:pPr>
              <w:jc w:val="right"/>
              <w:rPr>
                <w:sz w:val="22"/>
                <w:szCs w:val="22"/>
              </w:rPr>
            </w:pPr>
            <w:r w:rsidRPr="009475FB">
              <w:rPr>
                <w:sz w:val="22"/>
                <w:szCs w:val="22"/>
              </w:rPr>
              <w:t>2861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60FB" w:rsidRPr="009475FB" w:rsidRDefault="008960FB">
            <w:pPr>
              <w:jc w:val="center"/>
              <w:rPr>
                <w:bCs/>
                <w:sz w:val="22"/>
                <w:szCs w:val="22"/>
                <w:lang w:val="bg-BG" w:eastAsia="bg-BG"/>
              </w:rPr>
            </w:pPr>
            <w:r w:rsidRPr="009475FB">
              <w:rPr>
                <w:bCs/>
                <w:sz w:val="22"/>
                <w:szCs w:val="22"/>
                <w:lang w:val="bg-BG" w:eastAsia="bg-BG"/>
              </w:rPr>
              <w:t>0.01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0FB" w:rsidRPr="009475FB" w:rsidRDefault="008960FB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9475FB">
              <w:rPr>
                <w:sz w:val="22"/>
                <w:szCs w:val="22"/>
                <w:lang w:val="bg-BG" w:eastAsia="bg-BG"/>
              </w:rPr>
              <w:t>2823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60FB" w:rsidRPr="009475FB" w:rsidRDefault="008960FB">
            <w:pPr>
              <w:jc w:val="center"/>
              <w:rPr>
                <w:sz w:val="22"/>
                <w:szCs w:val="22"/>
                <w:lang w:val="bg-BG" w:eastAsia="bg-BG"/>
              </w:rPr>
            </w:pPr>
            <w:r w:rsidRPr="009475FB">
              <w:rPr>
                <w:sz w:val="22"/>
                <w:szCs w:val="22"/>
                <w:lang w:val="bg-BG" w:eastAsia="bg-BG"/>
              </w:rPr>
              <w:t>0.01</w:t>
            </w:r>
          </w:p>
        </w:tc>
      </w:tr>
      <w:tr w:rsidR="008960FB" w:rsidRPr="009475FB" w:rsidTr="008960FB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60FB" w:rsidRPr="009475FB" w:rsidRDefault="008960FB">
            <w:pPr>
              <w:rPr>
                <w:sz w:val="20"/>
                <w:lang w:val="bg-BG" w:eastAsia="bg-BG"/>
              </w:rPr>
            </w:pPr>
            <w:r w:rsidRPr="009475FB">
              <w:rPr>
                <w:sz w:val="20"/>
                <w:lang w:val="bg-BG" w:eastAsia="bg-BG"/>
              </w:rPr>
              <w:t xml:space="preserve">            Пневмофтизиатри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0FB" w:rsidRPr="009475FB" w:rsidRDefault="008960FB">
            <w:pPr>
              <w:jc w:val="right"/>
              <w:rPr>
                <w:sz w:val="22"/>
                <w:szCs w:val="22"/>
              </w:rPr>
            </w:pPr>
            <w:r w:rsidRPr="009475FB">
              <w:rPr>
                <w:sz w:val="22"/>
                <w:szCs w:val="22"/>
              </w:rPr>
              <w:t>15298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60FB" w:rsidRPr="009475FB" w:rsidRDefault="008960FB">
            <w:pPr>
              <w:jc w:val="center"/>
              <w:rPr>
                <w:sz w:val="22"/>
                <w:szCs w:val="22"/>
              </w:rPr>
            </w:pPr>
            <w:r w:rsidRPr="009475FB">
              <w:rPr>
                <w:sz w:val="22"/>
                <w:szCs w:val="22"/>
              </w:rPr>
              <w:t>0.06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0FB" w:rsidRPr="009475FB" w:rsidRDefault="008960FB">
            <w:pPr>
              <w:jc w:val="right"/>
              <w:rPr>
                <w:sz w:val="22"/>
                <w:szCs w:val="22"/>
              </w:rPr>
            </w:pPr>
            <w:r w:rsidRPr="009475FB">
              <w:rPr>
                <w:sz w:val="22"/>
                <w:szCs w:val="22"/>
              </w:rPr>
              <w:t>18381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60FB" w:rsidRPr="009475FB" w:rsidRDefault="008960FB">
            <w:pPr>
              <w:jc w:val="center"/>
              <w:rPr>
                <w:bCs/>
                <w:sz w:val="22"/>
                <w:szCs w:val="22"/>
                <w:lang w:val="bg-BG" w:eastAsia="bg-BG"/>
              </w:rPr>
            </w:pPr>
            <w:r w:rsidRPr="009475FB">
              <w:rPr>
                <w:bCs/>
                <w:sz w:val="22"/>
                <w:szCs w:val="22"/>
                <w:lang w:val="bg-BG" w:eastAsia="bg-BG"/>
              </w:rPr>
              <w:t>0.07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0FB" w:rsidRPr="009475FB" w:rsidRDefault="008960FB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9475FB">
              <w:rPr>
                <w:sz w:val="22"/>
                <w:szCs w:val="22"/>
                <w:lang w:val="bg-BG" w:eastAsia="bg-BG"/>
              </w:rPr>
              <w:t>16908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60FB" w:rsidRPr="009475FB" w:rsidRDefault="008960FB">
            <w:pPr>
              <w:jc w:val="center"/>
              <w:rPr>
                <w:sz w:val="22"/>
                <w:szCs w:val="22"/>
                <w:lang w:val="bg-BG" w:eastAsia="bg-BG"/>
              </w:rPr>
            </w:pPr>
            <w:r w:rsidRPr="009475FB">
              <w:rPr>
                <w:sz w:val="22"/>
                <w:szCs w:val="22"/>
                <w:lang w:val="bg-BG" w:eastAsia="bg-BG"/>
              </w:rPr>
              <w:t>0.07</w:t>
            </w:r>
          </w:p>
        </w:tc>
      </w:tr>
      <w:tr w:rsidR="008960FB" w:rsidRPr="009475FB" w:rsidTr="008960FB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60FB" w:rsidRPr="009475FB" w:rsidRDefault="008960FB">
            <w:pPr>
              <w:rPr>
                <w:sz w:val="20"/>
                <w:lang w:val="bg-BG" w:eastAsia="bg-BG"/>
              </w:rPr>
            </w:pPr>
            <w:r w:rsidRPr="009475FB">
              <w:rPr>
                <w:sz w:val="20"/>
                <w:lang w:val="bg-BG" w:eastAsia="bg-BG"/>
              </w:rPr>
              <w:t xml:space="preserve">            Нефролози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0FB" w:rsidRPr="009475FB" w:rsidRDefault="008960FB">
            <w:pPr>
              <w:jc w:val="right"/>
              <w:rPr>
                <w:sz w:val="22"/>
                <w:szCs w:val="22"/>
              </w:rPr>
            </w:pPr>
            <w:r w:rsidRPr="009475FB">
              <w:rPr>
                <w:sz w:val="22"/>
                <w:szCs w:val="22"/>
              </w:rPr>
              <w:t>8920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60FB" w:rsidRPr="009475FB" w:rsidRDefault="008960FB">
            <w:pPr>
              <w:jc w:val="center"/>
              <w:rPr>
                <w:sz w:val="22"/>
                <w:szCs w:val="22"/>
              </w:rPr>
            </w:pPr>
            <w:r w:rsidRPr="009475FB">
              <w:rPr>
                <w:sz w:val="22"/>
                <w:szCs w:val="22"/>
              </w:rPr>
              <w:t>0.04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0FB" w:rsidRPr="009475FB" w:rsidRDefault="008960FB">
            <w:pPr>
              <w:jc w:val="right"/>
              <w:rPr>
                <w:sz w:val="22"/>
                <w:szCs w:val="22"/>
              </w:rPr>
            </w:pPr>
            <w:r w:rsidRPr="009475FB">
              <w:rPr>
                <w:sz w:val="22"/>
                <w:szCs w:val="22"/>
              </w:rPr>
              <w:t>8360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60FB" w:rsidRPr="009475FB" w:rsidRDefault="008960FB">
            <w:pPr>
              <w:jc w:val="center"/>
              <w:rPr>
                <w:bCs/>
                <w:sz w:val="22"/>
                <w:szCs w:val="22"/>
                <w:lang w:val="bg-BG" w:eastAsia="bg-BG"/>
              </w:rPr>
            </w:pPr>
            <w:r w:rsidRPr="009475FB">
              <w:rPr>
                <w:bCs/>
                <w:sz w:val="22"/>
                <w:szCs w:val="22"/>
                <w:lang w:val="bg-BG" w:eastAsia="bg-BG"/>
              </w:rPr>
              <w:t>0.03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0FB" w:rsidRPr="009475FB" w:rsidRDefault="008960FB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9475FB">
              <w:rPr>
                <w:sz w:val="22"/>
                <w:szCs w:val="22"/>
                <w:lang w:val="bg-BG" w:eastAsia="bg-BG"/>
              </w:rPr>
              <w:t>8289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60FB" w:rsidRPr="009475FB" w:rsidRDefault="008960FB">
            <w:pPr>
              <w:jc w:val="center"/>
              <w:rPr>
                <w:sz w:val="22"/>
                <w:szCs w:val="22"/>
                <w:lang w:val="bg-BG" w:eastAsia="bg-BG"/>
              </w:rPr>
            </w:pPr>
            <w:r w:rsidRPr="009475FB">
              <w:rPr>
                <w:sz w:val="22"/>
                <w:szCs w:val="22"/>
                <w:lang w:val="bg-BG" w:eastAsia="bg-BG"/>
              </w:rPr>
              <w:t>0.03</w:t>
            </w:r>
          </w:p>
        </w:tc>
      </w:tr>
      <w:tr w:rsidR="008960FB" w:rsidRPr="009475FB" w:rsidTr="008960FB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60FB" w:rsidRPr="009475FB" w:rsidRDefault="008960FB">
            <w:pPr>
              <w:rPr>
                <w:sz w:val="20"/>
                <w:lang w:val="bg-BG" w:eastAsia="bg-BG"/>
              </w:rPr>
            </w:pPr>
            <w:r w:rsidRPr="009475FB">
              <w:rPr>
                <w:sz w:val="20"/>
                <w:lang w:val="bg-BG" w:eastAsia="bg-BG"/>
              </w:rPr>
              <w:t xml:space="preserve">            Хематолози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0FB" w:rsidRPr="009475FB" w:rsidRDefault="008960FB">
            <w:pPr>
              <w:jc w:val="right"/>
              <w:rPr>
                <w:sz w:val="22"/>
                <w:szCs w:val="22"/>
              </w:rPr>
            </w:pPr>
            <w:r w:rsidRPr="009475FB">
              <w:rPr>
                <w:sz w:val="22"/>
                <w:szCs w:val="22"/>
              </w:rPr>
              <w:t>1852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60FB" w:rsidRPr="009475FB" w:rsidRDefault="008960FB">
            <w:pPr>
              <w:jc w:val="center"/>
              <w:rPr>
                <w:sz w:val="22"/>
                <w:szCs w:val="22"/>
              </w:rPr>
            </w:pPr>
            <w:r w:rsidRPr="009475FB">
              <w:rPr>
                <w:sz w:val="22"/>
                <w:szCs w:val="22"/>
              </w:rPr>
              <w:t>0.01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0FB" w:rsidRPr="009475FB" w:rsidRDefault="008960FB">
            <w:pPr>
              <w:jc w:val="right"/>
              <w:rPr>
                <w:sz w:val="22"/>
                <w:szCs w:val="22"/>
              </w:rPr>
            </w:pPr>
            <w:r w:rsidRPr="009475FB">
              <w:rPr>
                <w:sz w:val="22"/>
                <w:szCs w:val="22"/>
              </w:rPr>
              <w:t>1715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60FB" w:rsidRPr="009475FB" w:rsidRDefault="008960FB">
            <w:pPr>
              <w:jc w:val="center"/>
              <w:rPr>
                <w:bCs/>
                <w:sz w:val="22"/>
                <w:szCs w:val="22"/>
                <w:lang w:val="bg-BG" w:eastAsia="bg-BG"/>
              </w:rPr>
            </w:pPr>
            <w:r w:rsidRPr="009475FB">
              <w:rPr>
                <w:bCs/>
                <w:sz w:val="22"/>
                <w:szCs w:val="22"/>
                <w:lang w:val="bg-BG" w:eastAsia="bg-BG"/>
              </w:rPr>
              <w:t>0.01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0FB" w:rsidRPr="009475FB" w:rsidRDefault="008960FB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9475FB">
              <w:rPr>
                <w:sz w:val="22"/>
                <w:szCs w:val="22"/>
                <w:lang w:val="bg-BG" w:eastAsia="bg-BG"/>
              </w:rPr>
              <w:t>1804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60FB" w:rsidRPr="009475FB" w:rsidRDefault="008960FB">
            <w:pPr>
              <w:jc w:val="center"/>
              <w:rPr>
                <w:sz w:val="22"/>
                <w:szCs w:val="22"/>
                <w:lang w:val="bg-BG" w:eastAsia="bg-BG"/>
              </w:rPr>
            </w:pPr>
            <w:r w:rsidRPr="009475FB">
              <w:rPr>
                <w:sz w:val="22"/>
                <w:szCs w:val="22"/>
                <w:lang w:val="bg-BG" w:eastAsia="bg-BG"/>
              </w:rPr>
              <w:t>0.01</w:t>
            </w:r>
          </w:p>
        </w:tc>
      </w:tr>
      <w:tr w:rsidR="008960FB" w:rsidRPr="009475FB" w:rsidTr="008960FB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60FB" w:rsidRPr="009475FB" w:rsidRDefault="008960FB">
            <w:pPr>
              <w:rPr>
                <w:sz w:val="20"/>
                <w:lang w:val="bg-BG" w:eastAsia="bg-BG"/>
              </w:rPr>
            </w:pPr>
            <w:r w:rsidRPr="009475FB">
              <w:rPr>
                <w:sz w:val="20"/>
                <w:lang w:val="bg-BG" w:eastAsia="bg-BG"/>
              </w:rPr>
              <w:t xml:space="preserve">            Алерголози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0FB" w:rsidRPr="009475FB" w:rsidRDefault="008960FB">
            <w:pPr>
              <w:jc w:val="right"/>
              <w:rPr>
                <w:sz w:val="22"/>
                <w:szCs w:val="22"/>
              </w:rPr>
            </w:pPr>
            <w:r w:rsidRPr="009475FB">
              <w:rPr>
                <w:sz w:val="22"/>
                <w:szCs w:val="22"/>
              </w:rPr>
              <w:t>1192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60FB" w:rsidRPr="009475FB" w:rsidRDefault="008960FB">
            <w:pPr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sz w:val="22"/>
                <w:szCs w:val="22"/>
              </w:rPr>
              <w:t>0.00</w:t>
            </w:r>
            <w:r w:rsidRPr="009475FB">
              <w:rPr>
                <w:sz w:val="22"/>
                <w:szCs w:val="22"/>
                <w:lang w:val="bg-BG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0FB" w:rsidRPr="009475FB" w:rsidRDefault="008960FB">
            <w:pPr>
              <w:jc w:val="right"/>
              <w:rPr>
                <w:sz w:val="22"/>
                <w:szCs w:val="22"/>
              </w:rPr>
            </w:pPr>
            <w:r w:rsidRPr="009475FB">
              <w:rPr>
                <w:sz w:val="22"/>
                <w:szCs w:val="22"/>
              </w:rPr>
              <w:t>827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60FB" w:rsidRPr="009475FB" w:rsidRDefault="008960FB">
            <w:pPr>
              <w:jc w:val="center"/>
              <w:rPr>
                <w:bCs/>
                <w:sz w:val="22"/>
                <w:szCs w:val="22"/>
                <w:lang w:val="bg-BG" w:eastAsia="bg-BG"/>
              </w:rPr>
            </w:pPr>
            <w:r w:rsidRPr="009475FB">
              <w:rPr>
                <w:bCs/>
                <w:sz w:val="22"/>
                <w:szCs w:val="22"/>
                <w:lang w:val="bg-BG" w:eastAsia="bg-BG"/>
              </w:rPr>
              <w:t>0.003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0FB" w:rsidRPr="009475FB" w:rsidRDefault="008960FB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9475FB">
              <w:rPr>
                <w:sz w:val="22"/>
                <w:szCs w:val="22"/>
                <w:lang w:val="bg-BG" w:eastAsia="bg-BG"/>
              </w:rPr>
              <w:t>927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60FB" w:rsidRPr="009475FB" w:rsidRDefault="008960FB">
            <w:pPr>
              <w:jc w:val="center"/>
              <w:rPr>
                <w:sz w:val="22"/>
                <w:szCs w:val="22"/>
                <w:lang w:val="bg-BG" w:eastAsia="bg-BG"/>
              </w:rPr>
            </w:pPr>
            <w:r w:rsidRPr="009475FB">
              <w:rPr>
                <w:sz w:val="22"/>
                <w:szCs w:val="22"/>
                <w:lang w:val="bg-BG" w:eastAsia="bg-BG"/>
              </w:rPr>
              <w:t>0</w:t>
            </w:r>
          </w:p>
        </w:tc>
      </w:tr>
      <w:tr w:rsidR="008960FB" w:rsidRPr="009475FB" w:rsidTr="008960FB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60FB" w:rsidRPr="009475FB" w:rsidRDefault="008960FB">
            <w:pPr>
              <w:rPr>
                <w:sz w:val="20"/>
                <w:lang w:val="bg-BG" w:eastAsia="bg-BG"/>
              </w:rPr>
            </w:pPr>
            <w:r w:rsidRPr="009475FB">
              <w:rPr>
                <w:sz w:val="20"/>
                <w:lang w:val="bg-BG" w:eastAsia="bg-BG"/>
              </w:rPr>
              <w:t xml:space="preserve">       Педиатри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0FB" w:rsidRPr="009475FB" w:rsidRDefault="008960FB">
            <w:pPr>
              <w:jc w:val="right"/>
              <w:rPr>
                <w:sz w:val="22"/>
                <w:szCs w:val="22"/>
              </w:rPr>
            </w:pPr>
            <w:r w:rsidRPr="009475FB">
              <w:rPr>
                <w:sz w:val="22"/>
                <w:szCs w:val="22"/>
              </w:rPr>
              <w:t>96670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60FB" w:rsidRPr="009475FB" w:rsidRDefault="008960FB">
            <w:pPr>
              <w:jc w:val="center"/>
              <w:rPr>
                <w:sz w:val="22"/>
                <w:szCs w:val="22"/>
              </w:rPr>
            </w:pPr>
            <w:r w:rsidRPr="009475FB">
              <w:rPr>
                <w:sz w:val="22"/>
                <w:szCs w:val="22"/>
              </w:rPr>
              <w:t>0.40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0FB" w:rsidRPr="009475FB" w:rsidRDefault="008960FB">
            <w:pPr>
              <w:jc w:val="right"/>
              <w:rPr>
                <w:sz w:val="22"/>
                <w:szCs w:val="22"/>
              </w:rPr>
            </w:pPr>
            <w:r w:rsidRPr="009475FB">
              <w:rPr>
                <w:sz w:val="22"/>
                <w:szCs w:val="22"/>
              </w:rPr>
              <w:t>91341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60FB" w:rsidRPr="009475FB" w:rsidRDefault="008960FB">
            <w:pPr>
              <w:jc w:val="center"/>
              <w:rPr>
                <w:bCs/>
                <w:sz w:val="22"/>
                <w:szCs w:val="22"/>
                <w:lang w:val="bg-BG" w:eastAsia="bg-BG"/>
              </w:rPr>
            </w:pPr>
            <w:r w:rsidRPr="009475FB">
              <w:rPr>
                <w:bCs/>
                <w:sz w:val="22"/>
                <w:szCs w:val="22"/>
                <w:lang w:val="bg-BG" w:eastAsia="bg-BG"/>
              </w:rPr>
              <w:t>0.37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0FB" w:rsidRPr="009475FB" w:rsidRDefault="008960FB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9475FB">
              <w:rPr>
                <w:sz w:val="22"/>
                <w:szCs w:val="22"/>
                <w:lang w:val="bg-BG" w:eastAsia="bg-BG"/>
              </w:rPr>
              <w:t>91089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60FB" w:rsidRPr="009475FB" w:rsidRDefault="008960FB">
            <w:pPr>
              <w:jc w:val="center"/>
              <w:rPr>
                <w:sz w:val="22"/>
                <w:szCs w:val="22"/>
                <w:lang w:val="bg-BG" w:eastAsia="bg-BG"/>
              </w:rPr>
            </w:pPr>
            <w:r w:rsidRPr="009475FB">
              <w:rPr>
                <w:sz w:val="22"/>
                <w:szCs w:val="22"/>
                <w:lang w:val="bg-BG" w:eastAsia="bg-BG"/>
              </w:rPr>
              <w:t>0.37</w:t>
            </w:r>
          </w:p>
        </w:tc>
      </w:tr>
      <w:tr w:rsidR="008960FB" w:rsidRPr="009475FB" w:rsidTr="008960FB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60FB" w:rsidRPr="009475FB" w:rsidRDefault="008960FB">
            <w:pPr>
              <w:rPr>
                <w:sz w:val="20"/>
                <w:lang w:val="bg-BG" w:eastAsia="bg-BG"/>
              </w:rPr>
            </w:pPr>
            <w:r w:rsidRPr="009475FB">
              <w:rPr>
                <w:sz w:val="20"/>
                <w:lang w:val="bg-BG" w:eastAsia="bg-BG"/>
              </w:rPr>
              <w:t xml:space="preserve">       Хирурзи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0FB" w:rsidRPr="009475FB" w:rsidRDefault="008960FB">
            <w:pPr>
              <w:jc w:val="right"/>
              <w:rPr>
                <w:sz w:val="22"/>
                <w:szCs w:val="22"/>
              </w:rPr>
            </w:pPr>
            <w:r w:rsidRPr="009475FB">
              <w:rPr>
                <w:sz w:val="22"/>
                <w:szCs w:val="22"/>
              </w:rPr>
              <w:t>27021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60FB" w:rsidRPr="009475FB" w:rsidRDefault="008960FB">
            <w:pPr>
              <w:jc w:val="center"/>
              <w:rPr>
                <w:sz w:val="22"/>
                <w:szCs w:val="22"/>
              </w:rPr>
            </w:pPr>
            <w:r w:rsidRPr="009475FB">
              <w:rPr>
                <w:sz w:val="22"/>
                <w:szCs w:val="22"/>
              </w:rPr>
              <w:t>0.11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0FB" w:rsidRPr="009475FB" w:rsidRDefault="008960FB">
            <w:pPr>
              <w:jc w:val="right"/>
              <w:rPr>
                <w:sz w:val="22"/>
                <w:szCs w:val="22"/>
              </w:rPr>
            </w:pPr>
            <w:r w:rsidRPr="009475FB">
              <w:rPr>
                <w:sz w:val="22"/>
                <w:szCs w:val="22"/>
              </w:rPr>
              <w:t>29368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60FB" w:rsidRPr="009475FB" w:rsidRDefault="008960FB">
            <w:pPr>
              <w:jc w:val="center"/>
              <w:rPr>
                <w:bCs/>
                <w:sz w:val="22"/>
                <w:szCs w:val="22"/>
                <w:lang w:val="bg-BG" w:eastAsia="bg-BG"/>
              </w:rPr>
            </w:pPr>
            <w:r w:rsidRPr="009475FB">
              <w:rPr>
                <w:bCs/>
                <w:sz w:val="22"/>
                <w:szCs w:val="22"/>
                <w:lang w:val="bg-BG" w:eastAsia="bg-BG"/>
              </w:rPr>
              <w:t>0.12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0FB" w:rsidRPr="009475FB" w:rsidRDefault="008960FB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9475FB">
              <w:rPr>
                <w:sz w:val="22"/>
                <w:szCs w:val="22"/>
                <w:lang w:val="bg-BG" w:eastAsia="bg-BG"/>
              </w:rPr>
              <w:t>28373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60FB" w:rsidRPr="009475FB" w:rsidRDefault="008960FB">
            <w:pPr>
              <w:jc w:val="center"/>
              <w:rPr>
                <w:sz w:val="22"/>
                <w:szCs w:val="22"/>
                <w:lang w:val="bg-BG" w:eastAsia="bg-BG"/>
              </w:rPr>
            </w:pPr>
            <w:r w:rsidRPr="009475FB">
              <w:rPr>
                <w:sz w:val="22"/>
                <w:szCs w:val="22"/>
                <w:lang w:val="bg-BG" w:eastAsia="bg-BG"/>
              </w:rPr>
              <w:t>0.11</w:t>
            </w:r>
          </w:p>
        </w:tc>
      </w:tr>
      <w:tr w:rsidR="008960FB" w:rsidRPr="009475FB" w:rsidTr="008960FB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60FB" w:rsidRPr="009475FB" w:rsidRDefault="008960FB">
            <w:pPr>
              <w:rPr>
                <w:sz w:val="20"/>
                <w:lang w:val="bg-BG" w:eastAsia="bg-BG"/>
              </w:rPr>
            </w:pPr>
            <w:r w:rsidRPr="009475FB">
              <w:rPr>
                <w:sz w:val="20"/>
                <w:lang w:val="bg-BG" w:eastAsia="bg-BG"/>
              </w:rPr>
              <w:t xml:space="preserve">       Ортопедо-травматолози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0FB" w:rsidRPr="009475FB" w:rsidRDefault="008960FB">
            <w:pPr>
              <w:jc w:val="right"/>
              <w:rPr>
                <w:sz w:val="22"/>
                <w:szCs w:val="22"/>
              </w:rPr>
            </w:pPr>
            <w:r w:rsidRPr="009475FB">
              <w:rPr>
                <w:sz w:val="22"/>
                <w:szCs w:val="22"/>
              </w:rPr>
              <w:t>21507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60FB" w:rsidRPr="009475FB" w:rsidRDefault="008960FB">
            <w:pPr>
              <w:jc w:val="center"/>
              <w:rPr>
                <w:sz w:val="22"/>
                <w:szCs w:val="22"/>
              </w:rPr>
            </w:pPr>
            <w:r w:rsidRPr="009475FB">
              <w:rPr>
                <w:sz w:val="22"/>
                <w:szCs w:val="22"/>
              </w:rPr>
              <w:t>0.09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0FB" w:rsidRPr="009475FB" w:rsidRDefault="008960FB">
            <w:pPr>
              <w:jc w:val="right"/>
              <w:rPr>
                <w:sz w:val="22"/>
                <w:szCs w:val="22"/>
              </w:rPr>
            </w:pPr>
            <w:r w:rsidRPr="009475FB">
              <w:rPr>
                <w:sz w:val="22"/>
                <w:szCs w:val="22"/>
              </w:rPr>
              <w:t>22113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60FB" w:rsidRPr="009475FB" w:rsidRDefault="008960FB">
            <w:pPr>
              <w:jc w:val="center"/>
              <w:rPr>
                <w:bCs/>
                <w:sz w:val="22"/>
                <w:szCs w:val="22"/>
                <w:lang w:val="bg-BG" w:eastAsia="bg-BG"/>
              </w:rPr>
            </w:pPr>
            <w:r w:rsidRPr="009475FB">
              <w:rPr>
                <w:bCs/>
                <w:sz w:val="22"/>
                <w:szCs w:val="22"/>
                <w:lang w:val="bg-BG" w:eastAsia="bg-BG"/>
              </w:rPr>
              <w:t>0.09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0FB" w:rsidRPr="009475FB" w:rsidRDefault="008960FB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9475FB">
              <w:rPr>
                <w:sz w:val="22"/>
                <w:szCs w:val="22"/>
                <w:lang w:val="bg-BG" w:eastAsia="bg-BG"/>
              </w:rPr>
              <w:t>22114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60FB" w:rsidRPr="009475FB" w:rsidRDefault="008960FB">
            <w:pPr>
              <w:jc w:val="center"/>
              <w:rPr>
                <w:sz w:val="22"/>
                <w:szCs w:val="22"/>
                <w:lang w:val="bg-BG" w:eastAsia="bg-BG"/>
              </w:rPr>
            </w:pPr>
            <w:r w:rsidRPr="009475FB">
              <w:rPr>
                <w:sz w:val="22"/>
                <w:szCs w:val="22"/>
                <w:lang w:val="bg-BG" w:eastAsia="bg-BG"/>
              </w:rPr>
              <w:t>0.09</w:t>
            </w:r>
          </w:p>
        </w:tc>
      </w:tr>
      <w:tr w:rsidR="008960FB" w:rsidRPr="009475FB" w:rsidTr="008960FB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60FB" w:rsidRPr="009475FB" w:rsidRDefault="008960FB">
            <w:pPr>
              <w:rPr>
                <w:sz w:val="20"/>
                <w:lang w:val="bg-BG" w:eastAsia="bg-BG"/>
              </w:rPr>
            </w:pPr>
            <w:r w:rsidRPr="009475FB">
              <w:rPr>
                <w:sz w:val="20"/>
                <w:lang w:val="bg-BG" w:eastAsia="bg-BG"/>
              </w:rPr>
              <w:t xml:space="preserve">       Уролози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0FB" w:rsidRPr="009475FB" w:rsidRDefault="008960FB">
            <w:pPr>
              <w:jc w:val="right"/>
              <w:rPr>
                <w:sz w:val="22"/>
                <w:szCs w:val="22"/>
              </w:rPr>
            </w:pPr>
            <w:r w:rsidRPr="009475FB">
              <w:rPr>
                <w:sz w:val="22"/>
                <w:szCs w:val="22"/>
              </w:rPr>
              <w:t>5454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60FB" w:rsidRPr="009475FB" w:rsidRDefault="008960FB">
            <w:pPr>
              <w:jc w:val="center"/>
              <w:rPr>
                <w:sz w:val="22"/>
                <w:szCs w:val="22"/>
              </w:rPr>
            </w:pPr>
            <w:r w:rsidRPr="009475FB">
              <w:rPr>
                <w:sz w:val="22"/>
                <w:szCs w:val="22"/>
              </w:rPr>
              <w:t>0.02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0FB" w:rsidRPr="009475FB" w:rsidRDefault="008960FB">
            <w:pPr>
              <w:jc w:val="right"/>
              <w:rPr>
                <w:sz w:val="22"/>
                <w:szCs w:val="22"/>
              </w:rPr>
            </w:pPr>
            <w:r w:rsidRPr="009475FB">
              <w:rPr>
                <w:sz w:val="22"/>
                <w:szCs w:val="22"/>
              </w:rPr>
              <w:t>5809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60FB" w:rsidRPr="009475FB" w:rsidRDefault="008960FB">
            <w:pPr>
              <w:jc w:val="center"/>
              <w:rPr>
                <w:bCs/>
                <w:sz w:val="22"/>
                <w:szCs w:val="22"/>
                <w:lang w:val="bg-BG" w:eastAsia="bg-BG"/>
              </w:rPr>
            </w:pPr>
            <w:r w:rsidRPr="009475FB">
              <w:rPr>
                <w:bCs/>
                <w:sz w:val="22"/>
                <w:szCs w:val="22"/>
                <w:lang w:val="bg-BG" w:eastAsia="bg-BG"/>
              </w:rPr>
              <w:t>0.02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0FB" w:rsidRPr="009475FB" w:rsidRDefault="008960FB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9475FB">
              <w:rPr>
                <w:sz w:val="22"/>
                <w:szCs w:val="22"/>
                <w:lang w:val="bg-BG" w:eastAsia="bg-BG"/>
              </w:rPr>
              <w:t>7520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60FB" w:rsidRPr="009475FB" w:rsidRDefault="008960FB">
            <w:pPr>
              <w:jc w:val="center"/>
              <w:rPr>
                <w:sz w:val="22"/>
                <w:szCs w:val="22"/>
                <w:lang w:val="bg-BG" w:eastAsia="bg-BG"/>
              </w:rPr>
            </w:pPr>
            <w:r w:rsidRPr="009475FB">
              <w:rPr>
                <w:sz w:val="22"/>
                <w:szCs w:val="22"/>
                <w:lang w:val="bg-BG" w:eastAsia="bg-BG"/>
              </w:rPr>
              <w:t>0.03</w:t>
            </w:r>
          </w:p>
        </w:tc>
      </w:tr>
      <w:tr w:rsidR="008960FB" w:rsidRPr="009475FB" w:rsidTr="008960FB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60FB" w:rsidRPr="009475FB" w:rsidRDefault="008960FB">
            <w:pPr>
              <w:rPr>
                <w:sz w:val="20"/>
                <w:lang w:val="bg-BG" w:eastAsia="bg-BG"/>
              </w:rPr>
            </w:pPr>
            <w:r w:rsidRPr="009475FB">
              <w:rPr>
                <w:sz w:val="20"/>
                <w:lang w:val="bg-BG" w:eastAsia="bg-BG"/>
              </w:rPr>
              <w:t xml:space="preserve">       Неврохирурзи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0FB" w:rsidRPr="009475FB" w:rsidRDefault="008960FB">
            <w:pPr>
              <w:jc w:val="right"/>
              <w:rPr>
                <w:sz w:val="22"/>
                <w:szCs w:val="22"/>
              </w:rPr>
            </w:pPr>
            <w:r w:rsidRPr="009475FB">
              <w:rPr>
                <w:sz w:val="22"/>
                <w:szCs w:val="22"/>
              </w:rPr>
              <w:t>1572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60FB" w:rsidRPr="009475FB" w:rsidRDefault="008960FB">
            <w:pPr>
              <w:jc w:val="center"/>
              <w:rPr>
                <w:sz w:val="22"/>
                <w:szCs w:val="22"/>
              </w:rPr>
            </w:pPr>
            <w:r w:rsidRPr="009475FB">
              <w:rPr>
                <w:sz w:val="22"/>
                <w:szCs w:val="22"/>
              </w:rPr>
              <w:t>0.01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0FB" w:rsidRPr="009475FB" w:rsidRDefault="008960FB">
            <w:pPr>
              <w:jc w:val="right"/>
              <w:rPr>
                <w:sz w:val="22"/>
                <w:szCs w:val="22"/>
              </w:rPr>
            </w:pPr>
            <w:r w:rsidRPr="009475FB">
              <w:rPr>
                <w:sz w:val="22"/>
                <w:szCs w:val="22"/>
              </w:rPr>
              <w:t>1391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60FB" w:rsidRPr="009475FB" w:rsidRDefault="008960FB">
            <w:pPr>
              <w:jc w:val="center"/>
              <w:rPr>
                <w:bCs/>
                <w:sz w:val="22"/>
                <w:szCs w:val="22"/>
                <w:lang w:val="bg-BG" w:eastAsia="bg-BG"/>
              </w:rPr>
            </w:pPr>
            <w:r w:rsidRPr="009475FB">
              <w:rPr>
                <w:bCs/>
                <w:sz w:val="22"/>
                <w:szCs w:val="22"/>
                <w:lang w:val="bg-BG" w:eastAsia="bg-BG"/>
              </w:rPr>
              <w:t>0.01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0FB" w:rsidRPr="009475FB" w:rsidRDefault="008960FB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9475FB">
              <w:rPr>
                <w:sz w:val="22"/>
                <w:szCs w:val="22"/>
                <w:lang w:val="bg-BG" w:eastAsia="bg-BG"/>
              </w:rPr>
              <w:t>1100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60FB" w:rsidRPr="009475FB" w:rsidRDefault="008960FB">
            <w:pPr>
              <w:jc w:val="center"/>
              <w:rPr>
                <w:sz w:val="22"/>
                <w:szCs w:val="22"/>
                <w:lang w:val="bg-BG" w:eastAsia="bg-BG"/>
              </w:rPr>
            </w:pPr>
            <w:r w:rsidRPr="009475FB">
              <w:rPr>
                <w:sz w:val="22"/>
                <w:szCs w:val="22"/>
                <w:lang w:val="bg-BG" w:eastAsia="bg-BG"/>
              </w:rPr>
              <w:t>0</w:t>
            </w:r>
          </w:p>
        </w:tc>
      </w:tr>
      <w:tr w:rsidR="008960FB" w:rsidRPr="009475FB" w:rsidTr="008960FB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60FB" w:rsidRPr="009475FB" w:rsidRDefault="008960FB">
            <w:pPr>
              <w:rPr>
                <w:sz w:val="20"/>
                <w:lang w:val="bg-BG" w:eastAsia="bg-BG"/>
              </w:rPr>
            </w:pPr>
            <w:r w:rsidRPr="009475FB">
              <w:rPr>
                <w:sz w:val="20"/>
                <w:lang w:val="bg-BG" w:eastAsia="bg-BG"/>
              </w:rPr>
              <w:t xml:space="preserve">       Акушер-Гинеколози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0FB" w:rsidRPr="009475FB" w:rsidRDefault="008960FB">
            <w:pPr>
              <w:jc w:val="right"/>
              <w:rPr>
                <w:sz w:val="22"/>
                <w:szCs w:val="22"/>
              </w:rPr>
            </w:pPr>
            <w:r w:rsidRPr="009475FB">
              <w:rPr>
                <w:sz w:val="22"/>
                <w:szCs w:val="22"/>
              </w:rPr>
              <w:t>44976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60FB" w:rsidRPr="009475FB" w:rsidRDefault="008960FB">
            <w:pPr>
              <w:jc w:val="center"/>
              <w:rPr>
                <w:sz w:val="22"/>
                <w:szCs w:val="22"/>
              </w:rPr>
            </w:pPr>
            <w:r w:rsidRPr="009475FB">
              <w:rPr>
                <w:sz w:val="22"/>
                <w:szCs w:val="22"/>
              </w:rPr>
              <w:t>0.18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0FB" w:rsidRPr="009475FB" w:rsidRDefault="008960FB">
            <w:pPr>
              <w:jc w:val="right"/>
              <w:rPr>
                <w:sz w:val="22"/>
                <w:szCs w:val="22"/>
              </w:rPr>
            </w:pPr>
            <w:r w:rsidRPr="009475FB">
              <w:rPr>
                <w:sz w:val="22"/>
                <w:szCs w:val="22"/>
              </w:rPr>
              <w:t>45237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60FB" w:rsidRPr="009475FB" w:rsidRDefault="008960FB">
            <w:pPr>
              <w:jc w:val="center"/>
              <w:rPr>
                <w:bCs/>
                <w:sz w:val="22"/>
                <w:szCs w:val="22"/>
                <w:lang w:val="bg-BG" w:eastAsia="bg-BG"/>
              </w:rPr>
            </w:pPr>
            <w:r w:rsidRPr="009475FB">
              <w:rPr>
                <w:bCs/>
                <w:sz w:val="22"/>
                <w:szCs w:val="22"/>
                <w:lang w:val="bg-BG" w:eastAsia="bg-BG"/>
              </w:rPr>
              <w:t>0.18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0FB" w:rsidRPr="009475FB" w:rsidRDefault="008960FB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9475FB">
              <w:rPr>
                <w:sz w:val="22"/>
                <w:szCs w:val="22"/>
                <w:lang w:val="bg-BG" w:eastAsia="bg-BG"/>
              </w:rPr>
              <w:t>48830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60FB" w:rsidRPr="009475FB" w:rsidRDefault="008960FB">
            <w:pPr>
              <w:jc w:val="center"/>
              <w:rPr>
                <w:sz w:val="22"/>
                <w:szCs w:val="22"/>
                <w:lang w:val="bg-BG" w:eastAsia="bg-BG"/>
              </w:rPr>
            </w:pPr>
            <w:r w:rsidRPr="009475FB">
              <w:rPr>
                <w:sz w:val="22"/>
                <w:szCs w:val="22"/>
                <w:lang w:val="bg-BG" w:eastAsia="bg-BG"/>
              </w:rPr>
              <w:t>0.2</w:t>
            </w:r>
          </w:p>
        </w:tc>
      </w:tr>
      <w:tr w:rsidR="008960FB" w:rsidRPr="009475FB" w:rsidTr="008960FB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60FB" w:rsidRPr="009475FB" w:rsidRDefault="008960FB">
            <w:pPr>
              <w:rPr>
                <w:sz w:val="20"/>
                <w:lang w:val="bg-BG" w:eastAsia="bg-BG"/>
              </w:rPr>
            </w:pPr>
            <w:r w:rsidRPr="009475FB">
              <w:rPr>
                <w:sz w:val="20"/>
                <w:lang w:val="bg-BG" w:eastAsia="bg-BG"/>
              </w:rPr>
              <w:t xml:space="preserve">       Инфекционисти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0FB" w:rsidRPr="009475FB" w:rsidRDefault="008960FB">
            <w:pPr>
              <w:jc w:val="right"/>
              <w:rPr>
                <w:sz w:val="22"/>
                <w:szCs w:val="22"/>
              </w:rPr>
            </w:pPr>
            <w:r w:rsidRPr="009475FB">
              <w:rPr>
                <w:sz w:val="22"/>
                <w:szCs w:val="22"/>
              </w:rPr>
              <w:t>568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60FB" w:rsidRPr="009475FB" w:rsidRDefault="008960FB">
            <w:pPr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sz w:val="22"/>
                <w:szCs w:val="22"/>
              </w:rPr>
              <w:t>0.00</w:t>
            </w:r>
            <w:r w:rsidRPr="009475FB">
              <w:rPr>
                <w:sz w:val="22"/>
                <w:szCs w:val="22"/>
                <w:lang w:val="bg-BG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0FB" w:rsidRPr="009475FB" w:rsidRDefault="008960FB">
            <w:pPr>
              <w:jc w:val="right"/>
              <w:rPr>
                <w:sz w:val="22"/>
                <w:szCs w:val="22"/>
              </w:rPr>
            </w:pPr>
            <w:r w:rsidRPr="009475FB">
              <w:rPr>
                <w:sz w:val="22"/>
                <w:szCs w:val="22"/>
              </w:rPr>
              <w:t>508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60FB" w:rsidRPr="009475FB" w:rsidRDefault="008960FB">
            <w:pPr>
              <w:jc w:val="center"/>
              <w:rPr>
                <w:bCs/>
                <w:sz w:val="22"/>
                <w:szCs w:val="22"/>
                <w:lang w:val="bg-BG" w:eastAsia="bg-BG"/>
              </w:rPr>
            </w:pPr>
            <w:r w:rsidRPr="009475FB">
              <w:rPr>
                <w:bCs/>
                <w:sz w:val="22"/>
                <w:szCs w:val="22"/>
                <w:lang w:val="bg-BG" w:eastAsia="bg-BG"/>
              </w:rPr>
              <w:t>0.002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0FB" w:rsidRPr="009475FB" w:rsidRDefault="008960FB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9475FB">
              <w:rPr>
                <w:sz w:val="22"/>
                <w:szCs w:val="22"/>
                <w:lang w:val="bg-BG" w:eastAsia="bg-BG"/>
              </w:rPr>
              <w:t>559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60FB" w:rsidRPr="009475FB" w:rsidRDefault="008960FB">
            <w:pPr>
              <w:jc w:val="center"/>
              <w:rPr>
                <w:sz w:val="22"/>
                <w:szCs w:val="22"/>
                <w:lang w:val="bg-BG" w:eastAsia="bg-BG"/>
              </w:rPr>
            </w:pPr>
            <w:r w:rsidRPr="009475FB">
              <w:rPr>
                <w:sz w:val="22"/>
                <w:szCs w:val="22"/>
                <w:lang w:val="bg-BG" w:eastAsia="bg-BG"/>
              </w:rPr>
              <w:t>0</w:t>
            </w:r>
          </w:p>
        </w:tc>
      </w:tr>
      <w:tr w:rsidR="008960FB" w:rsidRPr="009475FB" w:rsidTr="008960FB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60FB" w:rsidRPr="009475FB" w:rsidRDefault="008960FB">
            <w:pPr>
              <w:rPr>
                <w:sz w:val="20"/>
                <w:lang w:val="bg-BG" w:eastAsia="bg-BG"/>
              </w:rPr>
            </w:pPr>
            <w:r w:rsidRPr="009475FB">
              <w:rPr>
                <w:sz w:val="20"/>
                <w:lang w:val="bg-BG" w:eastAsia="bg-BG"/>
              </w:rPr>
              <w:t xml:space="preserve">       Оториноларинголози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0FB" w:rsidRPr="009475FB" w:rsidRDefault="008960FB">
            <w:pPr>
              <w:jc w:val="right"/>
              <w:rPr>
                <w:sz w:val="22"/>
                <w:szCs w:val="22"/>
              </w:rPr>
            </w:pPr>
            <w:r w:rsidRPr="009475FB">
              <w:rPr>
                <w:sz w:val="22"/>
                <w:szCs w:val="22"/>
              </w:rPr>
              <w:t>16196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60FB" w:rsidRPr="009475FB" w:rsidRDefault="008960FB">
            <w:pPr>
              <w:jc w:val="center"/>
              <w:rPr>
                <w:sz w:val="22"/>
                <w:szCs w:val="22"/>
              </w:rPr>
            </w:pPr>
            <w:r w:rsidRPr="009475FB">
              <w:rPr>
                <w:sz w:val="22"/>
                <w:szCs w:val="22"/>
              </w:rPr>
              <w:t>0.07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0FB" w:rsidRPr="009475FB" w:rsidRDefault="008960FB">
            <w:pPr>
              <w:jc w:val="right"/>
              <w:rPr>
                <w:sz w:val="22"/>
                <w:szCs w:val="22"/>
              </w:rPr>
            </w:pPr>
            <w:r w:rsidRPr="009475FB">
              <w:rPr>
                <w:sz w:val="22"/>
                <w:szCs w:val="22"/>
              </w:rPr>
              <w:t>16469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60FB" w:rsidRPr="009475FB" w:rsidRDefault="008960FB">
            <w:pPr>
              <w:jc w:val="center"/>
              <w:rPr>
                <w:bCs/>
                <w:sz w:val="22"/>
                <w:szCs w:val="22"/>
                <w:lang w:val="bg-BG" w:eastAsia="bg-BG"/>
              </w:rPr>
            </w:pPr>
            <w:r w:rsidRPr="009475FB">
              <w:rPr>
                <w:bCs/>
                <w:sz w:val="22"/>
                <w:szCs w:val="22"/>
                <w:lang w:val="bg-BG" w:eastAsia="bg-BG"/>
              </w:rPr>
              <w:t>0.07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0FB" w:rsidRPr="009475FB" w:rsidRDefault="008960FB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9475FB">
              <w:rPr>
                <w:sz w:val="22"/>
                <w:szCs w:val="22"/>
                <w:lang w:val="bg-BG" w:eastAsia="bg-BG"/>
              </w:rPr>
              <w:t>17099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60FB" w:rsidRPr="009475FB" w:rsidRDefault="008960FB">
            <w:pPr>
              <w:jc w:val="center"/>
              <w:rPr>
                <w:sz w:val="22"/>
                <w:szCs w:val="22"/>
                <w:lang w:val="bg-BG" w:eastAsia="bg-BG"/>
              </w:rPr>
            </w:pPr>
            <w:r w:rsidRPr="009475FB">
              <w:rPr>
                <w:sz w:val="22"/>
                <w:szCs w:val="22"/>
                <w:lang w:val="bg-BG" w:eastAsia="bg-BG"/>
              </w:rPr>
              <w:t>0.07</w:t>
            </w:r>
          </w:p>
        </w:tc>
      </w:tr>
      <w:tr w:rsidR="008960FB" w:rsidRPr="009475FB" w:rsidTr="008960FB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60FB" w:rsidRPr="009475FB" w:rsidRDefault="008960FB">
            <w:pPr>
              <w:rPr>
                <w:sz w:val="20"/>
                <w:lang w:val="bg-BG" w:eastAsia="bg-BG"/>
              </w:rPr>
            </w:pPr>
            <w:r w:rsidRPr="009475FB">
              <w:rPr>
                <w:sz w:val="20"/>
                <w:lang w:val="bg-BG" w:eastAsia="bg-BG"/>
              </w:rPr>
              <w:t xml:space="preserve">       Офталмолози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0FB" w:rsidRPr="009475FB" w:rsidRDefault="008960FB">
            <w:pPr>
              <w:jc w:val="right"/>
              <w:rPr>
                <w:sz w:val="22"/>
                <w:szCs w:val="22"/>
              </w:rPr>
            </w:pPr>
            <w:r w:rsidRPr="009475FB">
              <w:rPr>
                <w:sz w:val="22"/>
                <w:szCs w:val="22"/>
              </w:rPr>
              <w:t>47559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60FB" w:rsidRPr="009475FB" w:rsidRDefault="008960FB">
            <w:pPr>
              <w:jc w:val="center"/>
              <w:rPr>
                <w:sz w:val="22"/>
                <w:szCs w:val="22"/>
              </w:rPr>
            </w:pPr>
            <w:r w:rsidRPr="009475FB">
              <w:rPr>
                <w:sz w:val="22"/>
                <w:szCs w:val="22"/>
              </w:rPr>
              <w:t>0.20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0FB" w:rsidRPr="009475FB" w:rsidRDefault="008960FB">
            <w:pPr>
              <w:jc w:val="right"/>
              <w:rPr>
                <w:sz w:val="22"/>
                <w:szCs w:val="22"/>
              </w:rPr>
            </w:pPr>
            <w:r w:rsidRPr="009475FB">
              <w:rPr>
                <w:sz w:val="22"/>
                <w:szCs w:val="22"/>
              </w:rPr>
              <w:t>46344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60FB" w:rsidRPr="009475FB" w:rsidRDefault="008960FB">
            <w:pPr>
              <w:jc w:val="center"/>
              <w:rPr>
                <w:bCs/>
                <w:sz w:val="22"/>
                <w:szCs w:val="22"/>
                <w:lang w:val="bg-BG" w:eastAsia="bg-BG"/>
              </w:rPr>
            </w:pPr>
            <w:r w:rsidRPr="009475FB">
              <w:rPr>
                <w:bCs/>
                <w:sz w:val="22"/>
                <w:szCs w:val="22"/>
                <w:lang w:val="bg-BG" w:eastAsia="bg-BG"/>
              </w:rPr>
              <w:t>0.19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0FB" w:rsidRPr="009475FB" w:rsidRDefault="008960FB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9475FB">
              <w:rPr>
                <w:sz w:val="22"/>
                <w:szCs w:val="22"/>
                <w:lang w:val="bg-BG" w:eastAsia="bg-BG"/>
              </w:rPr>
              <w:t>48044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60FB" w:rsidRPr="009475FB" w:rsidRDefault="008960FB">
            <w:pPr>
              <w:jc w:val="center"/>
              <w:rPr>
                <w:sz w:val="22"/>
                <w:szCs w:val="22"/>
                <w:lang w:val="bg-BG" w:eastAsia="bg-BG"/>
              </w:rPr>
            </w:pPr>
            <w:r w:rsidRPr="009475FB">
              <w:rPr>
                <w:sz w:val="22"/>
                <w:szCs w:val="22"/>
                <w:lang w:val="bg-BG" w:eastAsia="bg-BG"/>
              </w:rPr>
              <w:t>0.19</w:t>
            </w:r>
          </w:p>
        </w:tc>
      </w:tr>
      <w:tr w:rsidR="008960FB" w:rsidRPr="009475FB" w:rsidTr="008960FB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60FB" w:rsidRPr="009475FB" w:rsidRDefault="008960FB">
            <w:pPr>
              <w:rPr>
                <w:sz w:val="20"/>
                <w:lang w:val="bg-BG" w:eastAsia="bg-BG"/>
              </w:rPr>
            </w:pPr>
            <w:r w:rsidRPr="009475FB">
              <w:rPr>
                <w:sz w:val="20"/>
                <w:lang w:val="bg-BG" w:eastAsia="bg-BG"/>
              </w:rPr>
              <w:t xml:space="preserve">       Психиатри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0FB" w:rsidRPr="009475FB" w:rsidRDefault="008960FB">
            <w:pPr>
              <w:jc w:val="right"/>
              <w:rPr>
                <w:sz w:val="22"/>
                <w:szCs w:val="22"/>
              </w:rPr>
            </w:pPr>
            <w:r w:rsidRPr="009475FB">
              <w:rPr>
                <w:sz w:val="22"/>
                <w:szCs w:val="22"/>
              </w:rPr>
              <w:t>13682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60FB" w:rsidRPr="009475FB" w:rsidRDefault="008960FB">
            <w:pPr>
              <w:jc w:val="center"/>
              <w:rPr>
                <w:sz w:val="22"/>
                <w:szCs w:val="22"/>
              </w:rPr>
            </w:pPr>
            <w:r w:rsidRPr="009475FB">
              <w:rPr>
                <w:sz w:val="22"/>
                <w:szCs w:val="22"/>
              </w:rPr>
              <w:t>0.06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0FB" w:rsidRPr="009475FB" w:rsidRDefault="008960FB">
            <w:pPr>
              <w:jc w:val="right"/>
              <w:rPr>
                <w:sz w:val="22"/>
                <w:szCs w:val="22"/>
              </w:rPr>
            </w:pPr>
            <w:r w:rsidRPr="009475FB">
              <w:rPr>
                <w:sz w:val="22"/>
                <w:szCs w:val="22"/>
              </w:rPr>
              <w:t>14414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60FB" w:rsidRPr="009475FB" w:rsidRDefault="008960FB">
            <w:pPr>
              <w:jc w:val="center"/>
              <w:rPr>
                <w:bCs/>
                <w:sz w:val="22"/>
                <w:szCs w:val="22"/>
                <w:lang w:val="bg-BG" w:eastAsia="bg-BG"/>
              </w:rPr>
            </w:pPr>
            <w:r w:rsidRPr="009475FB">
              <w:rPr>
                <w:bCs/>
                <w:sz w:val="22"/>
                <w:szCs w:val="22"/>
                <w:lang w:val="bg-BG" w:eastAsia="bg-BG"/>
              </w:rPr>
              <w:t>0.06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0FB" w:rsidRPr="009475FB" w:rsidRDefault="008960FB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9475FB">
              <w:rPr>
                <w:sz w:val="22"/>
                <w:szCs w:val="22"/>
                <w:lang w:val="bg-BG" w:eastAsia="bg-BG"/>
              </w:rPr>
              <w:t>14673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60FB" w:rsidRPr="009475FB" w:rsidRDefault="008960FB">
            <w:pPr>
              <w:jc w:val="center"/>
              <w:rPr>
                <w:sz w:val="22"/>
                <w:szCs w:val="22"/>
                <w:lang w:val="bg-BG" w:eastAsia="bg-BG"/>
              </w:rPr>
            </w:pPr>
            <w:r w:rsidRPr="009475FB">
              <w:rPr>
                <w:sz w:val="22"/>
                <w:szCs w:val="22"/>
                <w:lang w:val="bg-BG" w:eastAsia="bg-BG"/>
              </w:rPr>
              <w:t>0.06</w:t>
            </w:r>
          </w:p>
        </w:tc>
      </w:tr>
      <w:tr w:rsidR="008960FB" w:rsidRPr="009475FB" w:rsidTr="008960FB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60FB" w:rsidRPr="009475FB" w:rsidRDefault="008960FB">
            <w:pPr>
              <w:rPr>
                <w:sz w:val="20"/>
                <w:lang w:val="bg-BG" w:eastAsia="bg-BG"/>
              </w:rPr>
            </w:pPr>
            <w:r w:rsidRPr="009475FB">
              <w:rPr>
                <w:sz w:val="20"/>
                <w:lang w:val="bg-BG" w:eastAsia="bg-BG"/>
              </w:rPr>
              <w:t xml:space="preserve">       Невролози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0FB" w:rsidRPr="009475FB" w:rsidRDefault="008960FB">
            <w:pPr>
              <w:jc w:val="right"/>
              <w:rPr>
                <w:sz w:val="22"/>
                <w:szCs w:val="22"/>
              </w:rPr>
            </w:pPr>
            <w:r w:rsidRPr="009475FB">
              <w:rPr>
                <w:sz w:val="22"/>
                <w:szCs w:val="22"/>
              </w:rPr>
              <w:t>49265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60FB" w:rsidRPr="009475FB" w:rsidRDefault="008960FB">
            <w:pPr>
              <w:jc w:val="center"/>
              <w:rPr>
                <w:sz w:val="22"/>
                <w:szCs w:val="22"/>
              </w:rPr>
            </w:pPr>
            <w:r w:rsidRPr="009475FB">
              <w:rPr>
                <w:sz w:val="22"/>
                <w:szCs w:val="22"/>
              </w:rPr>
              <w:t>0.20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0FB" w:rsidRPr="009475FB" w:rsidRDefault="008960FB">
            <w:pPr>
              <w:jc w:val="right"/>
              <w:rPr>
                <w:sz w:val="22"/>
                <w:szCs w:val="22"/>
              </w:rPr>
            </w:pPr>
            <w:r w:rsidRPr="009475FB">
              <w:rPr>
                <w:sz w:val="22"/>
                <w:szCs w:val="22"/>
              </w:rPr>
              <w:t>49340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60FB" w:rsidRPr="009475FB" w:rsidRDefault="008960FB">
            <w:pPr>
              <w:jc w:val="center"/>
              <w:rPr>
                <w:bCs/>
                <w:sz w:val="22"/>
                <w:szCs w:val="22"/>
                <w:lang w:val="bg-BG" w:eastAsia="bg-BG"/>
              </w:rPr>
            </w:pPr>
            <w:r w:rsidRPr="009475FB">
              <w:rPr>
                <w:bCs/>
                <w:sz w:val="22"/>
                <w:szCs w:val="22"/>
                <w:lang w:val="bg-BG" w:eastAsia="bg-BG"/>
              </w:rPr>
              <w:t>0.20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0FB" w:rsidRPr="009475FB" w:rsidRDefault="008960FB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9475FB">
              <w:rPr>
                <w:sz w:val="22"/>
                <w:szCs w:val="22"/>
                <w:lang w:val="bg-BG" w:eastAsia="bg-BG"/>
              </w:rPr>
              <w:t>49405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60FB" w:rsidRPr="009475FB" w:rsidRDefault="008960FB">
            <w:pPr>
              <w:jc w:val="center"/>
              <w:rPr>
                <w:sz w:val="22"/>
                <w:szCs w:val="22"/>
                <w:lang w:val="bg-BG" w:eastAsia="bg-BG"/>
              </w:rPr>
            </w:pPr>
            <w:r w:rsidRPr="009475FB">
              <w:rPr>
                <w:sz w:val="22"/>
                <w:szCs w:val="22"/>
                <w:lang w:val="bg-BG" w:eastAsia="bg-BG"/>
              </w:rPr>
              <w:t>0.2</w:t>
            </w:r>
          </w:p>
        </w:tc>
      </w:tr>
      <w:tr w:rsidR="008960FB" w:rsidRPr="009475FB" w:rsidTr="008960FB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60FB" w:rsidRPr="009475FB" w:rsidRDefault="008960FB">
            <w:pPr>
              <w:rPr>
                <w:sz w:val="20"/>
                <w:lang w:val="bg-BG" w:eastAsia="bg-BG"/>
              </w:rPr>
            </w:pPr>
            <w:r w:rsidRPr="009475FB">
              <w:rPr>
                <w:sz w:val="20"/>
                <w:lang w:val="bg-BG" w:eastAsia="bg-BG"/>
              </w:rPr>
              <w:t xml:space="preserve">       Дермато-венеролози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0FB" w:rsidRPr="009475FB" w:rsidRDefault="008960FB">
            <w:pPr>
              <w:jc w:val="right"/>
              <w:rPr>
                <w:sz w:val="22"/>
                <w:szCs w:val="22"/>
              </w:rPr>
            </w:pPr>
            <w:r w:rsidRPr="009475FB">
              <w:rPr>
                <w:sz w:val="22"/>
                <w:szCs w:val="22"/>
              </w:rPr>
              <w:t>13159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60FB" w:rsidRPr="009475FB" w:rsidRDefault="008960FB">
            <w:pPr>
              <w:jc w:val="center"/>
              <w:rPr>
                <w:sz w:val="22"/>
                <w:szCs w:val="22"/>
              </w:rPr>
            </w:pPr>
            <w:r w:rsidRPr="009475FB">
              <w:rPr>
                <w:sz w:val="22"/>
                <w:szCs w:val="22"/>
              </w:rPr>
              <w:t>0.05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0FB" w:rsidRPr="009475FB" w:rsidRDefault="008960FB">
            <w:pPr>
              <w:jc w:val="right"/>
              <w:rPr>
                <w:sz w:val="22"/>
                <w:szCs w:val="22"/>
              </w:rPr>
            </w:pPr>
            <w:r w:rsidRPr="009475FB">
              <w:rPr>
                <w:sz w:val="22"/>
                <w:szCs w:val="22"/>
              </w:rPr>
              <w:t>12425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60FB" w:rsidRPr="009475FB" w:rsidRDefault="008960FB">
            <w:pPr>
              <w:jc w:val="center"/>
              <w:rPr>
                <w:bCs/>
                <w:sz w:val="22"/>
                <w:szCs w:val="22"/>
                <w:lang w:val="bg-BG" w:eastAsia="bg-BG"/>
              </w:rPr>
            </w:pPr>
            <w:r w:rsidRPr="009475FB">
              <w:rPr>
                <w:bCs/>
                <w:sz w:val="22"/>
                <w:szCs w:val="22"/>
                <w:lang w:val="bg-BG" w:eastAsia="bg-BG"/>
              </w:rPr>
              <w:t>0.05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0FB" w:rsidRPr="009475FB" w:rsidRDefault="008960FB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9475FB">
              <w:rPr>
                <w:sz w:val="22"/>
                <w:szCs w:val="22"/>
                <w:lang w:val="bg-BG" w:eastAsia="bg-BG"/>
              </w:rPr>
              <w:t>12310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60FB" w:rsidRPr="009475FB" w:rsidRDefault="008960FB">
            <w:pPr>
              <w:jc w:val="center"/>
              <w:rPr>
                <w:sz w:val="22"/>
                <w:szCs w:val="22"/>
                <w:lang w:val="bg-BG" w:eastAsia="bg-BG"/>
              </w:rPr>
            </w:pPr>
            <w:r w:rsidRPr="009475FB">
              <w:rPr>
                <w:sz w:val="22"/>
                <w:szCs w:val="22"/>
                <w:lang w:val="bg-BG" w:eastAsia="bg-BG"/>
              </w:rPr>
              <w:t>0.05</w:t>
            </w:r>
          </w:p>
        </w:tc>
      </w:tr>
      <w:tr w:rsidR="008960FB" w:rsidRPr="009475FB" w:rsidTr="008960FB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60FB" w:rsidRPr="009475FB" w:rsidRDefault="008960FB">
            <w:pPr>
              <w:rPr>
                <w:sz w:val="20"/>
                <w:lang w:val="bg-BG" w:eastAsia="bg-BG"/>
              </w:rPr>
            </w:pPr>
            <w:r w:rsidRPr="009475FB">
              <w:rPr>
                <w:sz w:val="20"/>
                <w:lang w:val="bg-BG" w:eastAsia="bg-BG"/>
              </w:rPr>
              <w:t xml:space="preserve">       Физиотерапевти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0FB" w:rsidRPr="009475FB" w:rsidRDefault="008960FB">
            <w:pPr>
              <w:jc w:val="right"/>
              <w:rPr>
                <w:sz w:val="22"/>
                <w:szCs w:val="22"/>
              </w:rPr>
            </w:pPr>
            <w:r w:rsidRPr="009475FB">
              <w:rPr>
                <w:sz w:val="22"/>
                <w:szCs w:val="22"/>
              </w:rPr>
              <w:t>23812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60FB" w:rsidRPr="009475FB" w:rsidRDefault="008960FB">
            <w:pPr>
              <w:jc w:val="center"/>
              <w:rPr>
                <w:sz w:val="22"/>
                <w:szCs w:val="22"/>
              </w:rPr>
            </w:pPr>
            <w:r w:rsidRPr="009475FB">
              <w:rPr>
                <w:sz w:val="22"/>
                <w:szCs w:val="22"/>
              </w:rPr>
              <w:t>0.10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0FB" w:rsidRPr="009475FB" w:rsidRDefault="008960FB">
            <w:pPr>
              <w:jc w:val="right"/>
              <w:rPr>
                <w:sz w:val="22"/>
                <w:szCs w:val="22"/>
              </w:rPr>
            </w:pPr>
            <w:r w:rsidRPr="009475FB">
              <w:rPr>
                <w:sz w:val="22"/>
                <w:szCs w:val="22"/>
              </w:rPr>
              <w:t>22435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60FB" w:rsidRPr="009475FB" w:rsidRDefault="008960FB">
            <w:pPr>
              <w:jc w:val="center"/>
              <w:rPr>
                <w:bCs/>
                <w:sz w:val="22"/>
                <w:szCs w:val="22"/>
                <w:lang w:val="bg-BG" w:eastAsia="bg-BG"/>
              </w:rPr>
            </w:pPr>
            <w:r w:rsidRPr="009475FB">
              <w:rPr>
                <w:bCs/>
                <w:sz w:val="22"/>
                <w:szCs w:val="22"/>
                <w:lang w:val="bg-BG" w:eastAsia="bg-BG"/>
              </w:rPr>
              <w:t>0.09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0FB" w:rsidRPr="009475FB" w:rsidRDefault="008960FB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9475FB">
              <w:rPr>
                <w:sz w:val="22"/>
                <w:szCs w:val="22"/>
                <w:lang w:val="bg-BG" w:eastAsia="bg-BG"/>
              </w:rPr>
              <w:t>23255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60FB" w:rsidRPr="009475FB" w:rsidRDefault="008960FB">
            <w:pPr>
              <w:jc w:val="center"/>
              <w:rPr>
                <w:sz w:val="22"/>
                <w:szCs w:val="22"/>
                <w:lang w:val="bg-BG" w:eastAsia="bg-BG"/>
              </w:rPr>
            </w:pPr>
            <w:r w:rsidRPr="009475FB">
              <w:rPr>
                <w:sz w:val="22"/>
                <w:szCs w:val="22"/>
                <w:lang w:val="bg-BG" w:eastAsia="bg-BG"/>
              </w:rPr>
              <w:t>0.09</w:t>
            </w:r>
          </w:p>
        </w:tc>
      </w:tr>
      <w:tr w:rsidR="008960FB" w:rsidRPr="009475FB" w:rsidTr="008960FB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60FB" w:rsidRPr="009475FB" w:rsidRDefault="008960FB">
            <w:pPr>
              <w:rPr>
                <w:sz w:val="20"/>
                <w:lang w:val="bg-BG" w:eastAsia="bg-BG"/>
              </w:rPr>
            </w:pPr>
            <w:r w:rsidRPr="009475FB">
              <w:rPr>
                <w:sz w:val="20"/>
                <w:lang w:val="bg-BG" w:eastAsia="bg-BG"/>
              </w:rPr>
              <w:t xml:space="preserve">       Други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0FB" w:rsidRPr="009475FB" w:rsidRDefault="008960FB">
            <w:pPr>
              <w:jc w:val="right"/>
              <w:rPr>
                <w:sz w:val="22"/>
                <w:szCs w:val="22"/>
              </w:rPr>
            </w:pPr>
            <w:r w:rsidRPr="009475FB">
              <w:rPr>
                <w:sz w:val="22"/>
                <w:szCs w:val="22"/>
              </w:rPr>
              <w:t>17511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60FB" w:rsidRPr="009475FB" w:rsidRDefault="008960FB">
            <w:pPr>
              <w:jc w:val="center"/>
              <w:rPr>
                <w:sz w:val="22"/>
                <w:szCs w:val="22"/>
              </w:rPr>
            </w:pPr>
            <w:r w:rsidRPr="009475FB">
              <w:rPr>
                <w:sz w:val="22"/>
                <w:szCs w:val="22"/>
              </w:rPr>
              <w:t>0.07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0FB" w:rsidRPr="009475FB" w:rsidRDefault="008960FB">
            <w:pPr>
              <w:jc w:val="right"/>
              <w:rPr>
                <w:sz w:val="22"/>
                <w:szCs w:val="22"/>
              </w:rPr>
            </w:pPr>
            <w:r w:rsidRPr="009475FB">
              <w:rPr>
                <w:sz w:val="22"/>
                <w:szCs w:val="22"/>
              </w:rPr>
              <w:t>13054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60FB" w:rsidRPr="009475FB" w:rsidRDefault="008960FB">
            <w:pPr>
              <w:jc w:val="center"/>
              <w:rPr>
                <w:bCs/>
                <w:sz w:val="22"/>
                <w:szCs w:val="22"/>
                <w:lang w:val="bg-BG" w:eastAsia="bg-BG"/>
              </w:rPr>
            </w:pPr>
            <w:r w:rsidRPr="009475FB">
              <w:rPr>
                <w:bCs/>
                <w:sz w:val="22"/>
                <w:szCs w:val="22"/>
                <w:lang w:val="bg-BG" w:eastAsia="bg-BG"/>
              </w:rPr>
              <w:t>0.05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0FB" w:rsidRPr="009475FB" w:rsidRDefault="008960FB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9475FB">
              <w:rPr>
                <w:sz w:val="22"/>
                <w:szCs w:val="22"/>
                <w:lang w:val="bg-BG" w:eastAsia="bg-BG"/>
              </w:rPr>
              <w:t>15435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60FB" w:rsidRPr="009475FB" w:rsidRDefault="008960FB">
            <w:pPr>
              <w:jc w:val="center"/>
              <w:rPr>
                <w:sz w:val="22"/>
                <w:szCs w:val="22"/>
                <w:lang w:val="bg-BG" w:eastAsia="bg-BG"/>
              </w:rPr>
            </w:pPr>
            <w:r w:rsidRPr="009475FB">
              <w:rPr>
                <w:sz w:val="22"/>
                <w:szCs w:val="22"/>
                <w:lang w:val="bg-BG" w:eastAsia="bg-BG"/>
              </w:rPr>
              <w:t>0.06</w:t>
            </w:r>
          </w:p>
        </w:tc>
      </w:tr>
    </w:tbl>
    <w:p w:rsidR="008960FB" w:rsidRPr="009475FB" w:rsidRDefault="008960FB" w:rsidP="008960FB">
      <w:pPr>
        <w:ind w:right="342" w:firstLine="567"/>
        <w:jc w:val="both"/>
        <w:rPr>
          <w:sz w:val="24"/>
          <w:szCs w:val="24"/>
          <w:lang w:val="bg-BG"/>
        </w:rPr>
      </w:pPr>
    </w:p>
    <w:p w:rsidR="008960FB" w:rsidRPr="009475FB" w:rsidRDefault="008960FB" w:rsidP="008960FB">
      <w:pPr>
        <w:jc w:val="both"/>
        <w:rPr>
          <w:sz w:val="24"/>
          <w:szCs w:val="24"/>
          <w:lang w:val="ru-RU"/>
        </w:rPr>
      </w:pPr>
    </w:p>
    <w:p w:rsidR="008960FB" w:rsidRPr="009475FB" w:rsidRDefault="008960FB" w:rsidP="00F73F22">
      <w:pPr>
        <w:ind w:firstLine="851"/>
        <w:jc w:val="both"/>
        <w:rPr>
          <w:sz w:val="24"/>
          <w:szCs w:val="24"/>
          <w:lang w:val="bg-BG"/>
        </w:rPr>
      </w:pPr>
      <w:r w:rsidRPr="009475FB">
        <w:rPr>
          <w:sz w:val="24"/>
          <w:szCs w:val="24"/>
          <w:lang w:val="bg-BG"/>
        </w:rPr>
        <w:t>Осъществената от специалистите дейност е съпоставима за последните 5 години.</w:t>
      </w:r>
    </w:p>
    <w:p w:rsidR="008960FB" w:rsidRPr="009475FB" w:rsidRDefault="008960FB" w:rsidP="008960FB">
      <w:pPr>
        <w:ind w:firstLine="567"/>
        <w:jc w:val="both"/>
        <w:rPr>
          <w:sz w:val="24"/>
          <w:szCs w:val="24"/>
          <w:lang w:val="bg-BG"/>
        </w:rPr>
      </w:pPr>
    </w:p>
    <w:p w:rsidR="008960FB" w:rsidRPr="009475FB" w:rsidRDefault="008960FB" w:rsidP="00F73F22">
      <w:pPr>
        <w:ind w:firstLine="851"/>
        <w:jc w:val="both"/>
        <w:rPr>
          <w:b/>
          <w:sz w:val="24"/>
          <w:szCs w:val="24"/>
          <w:lang w:val="bg-BG"/>
        </w:rPr>
      </w:pPr>
      <w:r w:rsidRPr="009475FB">
        <w:rPr>
          <w:b/>
          <w:sz w:val="24"/>
          <w:szCs w:val="24"/>
          <w:lang w:val="bg-BG"/>
        </w:rPr>
        <w:t>Изводи:</w:t>
      </w:r>
    </w:p>
    <w:p w:rsidR="008960FB" w:rsidRDefault="006E6348" w:rsidP="00F73F22">
      <w:pPr>
        <w:ind w:firstLine="851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Над 80% </w:t>
      </w:r>
      <w:r w:rsidR="008960FB" w:rsidRPr="009475FB">
        <w:rPr>
          <w:sz w:val="24"/>
          <w:szCs w:val="24"/>
          <w:lang w:val="bg-BG"/>
        </w:rPr>
        <w:t>от лечебните заведения за специализирана помощ се нам</w:t>
      </w:r>
      <w:r>
        <w:rPr>
          <w:sz w:val="24"/>
          <w:szCs w:val="24"/>
          <w:lang w:val="bg-BG"/>
        </w:rPr>
        <w:t xml:space="preserve">ират основно в трите най-големи </w:t>
      </w:r>
      <w:r w:rsidR="008960FB" w:rsidRPr="009475FB">
        <w:rPr>
          <w:sz w:val="24"/>
          <w:szCs w:val="24"/>
          <w:lang w:val="bg-BG"/>
        </w:rPr>
        <w:t xml:space="preserve">общини на област Велико Търново (Велико Търново, Горна Оряховица и Свищов) </w:t>
      </w:r>
      <w:r w:rsidR="008960FB" w:rsidRPr="009475FB">
        <w:rPr>
          <w:sz w:val="24"/>
          <w:szCs w:val="24"/>
          <w:lang w:val="bg-BG" w:eastAsia="bg-BG"/>
        </w:rPr>
        <w:t xml:space="preserve">– </w:t>
      </w:r>
      <w:r w:rsidR="008960FB" w:rsidRPr="009475FB">
        <w:rPr>
          <w:sz w:val="24"/>
          <w:szCs w:val="24"/>
          <w:lang w:val="bg-BG"/>
        </w:rPr>
        <w:t>вж. табл. 30.</w:t>
      </w:r>
    </w:p>
    <w:p w:rsidR="006E6348" w:rsidRPr="009475FB" w:rsidRDefault="006E6348" w:rsidP="008960FB">
      <w:pPr>
        <w:ind w:firstLine="550"/>
        <w:jc w:val="both"/>
        <w:rPr>
          <w:sz w:val="24"/>
          <w:szCs w:val="24"/>
          <w:lang w:val="bg-BG"/>
        </w:rPr>
      </w:pPr>
    </w:p>
    <w:p w:rsidR="000B0158" w:rsidRPr="001465D2" w:rsidRDefault="000B0158" w:rsidP="001019CC">
      <w:pPr>
        <w:numPr>
          <w:ilvl w:val="1"/>
          <w:numId w:val="1"/>
        </w:numPr>
        <w:ind w:left="993" w:hanging="142"/>
        <w:jc w:val="both"/>
        <w:rPr>
          <w:b/>
          <w:sz w:val="24"/>
          <w:szCs w:val="24"/>
          <w:lang w:val="bg-BG"/>
        </w:rPr>
      </w:pPr>
      <w:r w:rsidRPr="00E47106">
        <w:rPr>
          <w:b/>
          <w:sz w:val="24"/>
          <w:szCs w:val="24"/>
          <w:lang w:val="bg-BG"/>
        </w:rPr>
        <w:t>Болнична медицинска помощ</w:t>
      </w:r>
    </w:p>
    <w:p w:rsidR="005D060E" w:rsidRPr="00E47106" w:rsidRDefault="0026160F" w:rsidP="001019CC">
      <w:pPr>
        <w:tabs>
          <w:tab w:val="left" w:pos="-993"/>
          <w:tab w:val="left" w:pos="-284"/>
          <w:tab w:val="left" w:pos="851"/>
        </w:tabs>
        <w:ind w:firstLine="851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Б</w:t>
      </w:r>
      <w:r w:rsidR="005D060E" w:rsidRPr="00E47106">
        <w:rPr>
          <w:sz w:val="24"/>
          <w:szCs w:val="24"/>
          <w:lang w:val="bg-BG"/>
        </w:rPr>
        <w:t>олничната помощ в областта се осъществява от следните лечебни заведения:</w:t>
      </w:r>
    </w:p>
    <w:p w:rsidR="005D060E" w:rsidRPr="00E47106" w:rsidRDefault="00E61AC5" w:rsidP="001019CC">
      <w:pPr>
        <w:numPr>
          <w:ilvl w:val="0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851"/>
        <w:jc w:val="both"/>
        <w:rPr>
          <w:bCs/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t>4</w:t>
      </w:r>
      <w:r w:rsidR="005D060E" w:rsidRPr="00E47106">
        <w:rPr>
          <w:bCs/>
          <w:sz w:val="24"/>
          <w:szCs w:val="24"/>
          <w:lang w:val="bg-BG"/>
        </w:rPr>
        <w:t xml:space="preserve"> </w:t>
      </w:r>
      <w:r w:rsidR="00070CFA" w:rsidRPr="00E47106">
        <w:rPr>
          <w:bCs/>
          <w:sz w:val="24"/>
          <w:szCs w:val="24"/>
          <w:lang w:val="bg-BG"/>
        </w:rPr>
        <w:t>многопрофилни болници за активно лечение</w:t>
      </w:r>
      <w:r w:rsidR="005D060E" w:rsidRPr="00E47106">
        <w:rPr>
          <w:bCs/>
          <w:sz w:val="24"/>
          <w:szCs w:val="24"/>
          <w:lang w:val="bg-BG"/>
        </w:rPr>
        <w:t xml:space="preserve"> с публична собственост:</w:t>
      </w:r>
    </w:p>
    <w:p w:rsidR="005D060E" w:rsidRDefault="00E87096" w:rsidP="00E87096">
      <w:pPr>
        <w:ind w:left="540" w:firstLine="311"/>
        <w:jc w:val="both"/>
        <w:rPr>
          <w:sz w:val="24"/>
          <w:szCs w:val="24"/>
          <w:lang w:val="bg-BG"/>
        </w:rPr>
      </w:pPr>
      <w:r>
        <w:rPr>
          <w:b/>
          <w:i/>
          <w:sz w:val="24"/>
          <w:szCs w:val="24"/>
          <w:lang w:val="ru-RU"/>
        </w:rPr>
        <w:t xml:space="preserve">- </w:t>
      </w:r>
      <w:r w:rsidR="005D060E" w:rsidRPr="00E47106">
        <w:rPr>
          <w:b/>
          <w:i/>
          <w:sz w:val="24"/>
          <w:szCs w:val="24"/>
          <w:lang w:val="ru-RU"/>
        </w:rPr>
        <w:t>МОБАЛ „Д-р Ст. Черкезов”</w:t>
      </w:r>
      <w:r w:rsidR="005D060E" w:rsidRPr="00E47106">
        <w:rPr>
          <w:i/>
          <w:sz w:val="24"/>
          <w:szCs w:val="24"/>
          <w:lang w:val="ru-RU"/>
        </w:rPr>
        <w:t xml:space="preserve"> </w:t>
      </w:r>
      <w:r w:rsidR="005D060E" w:rsidRPr="00E47106">
        <w:rPr>
          <w:b/>
          <w:i/>
          <w:sz w:val="24"/>
          <w:szCs w:val="24"/>
          <w:lang w:val="ru-RU"/>
        </w:rPr>
        <w:t>АД Велико Търново</w:t>
      </w:r>
      <w:r w:rsidR="005D060E" w:rsidRPr="00E47106">
        <w:rPr>
          <w:sz w:val="24"/>
          <w:szCs w:val="24"/>
          <w:lang w:val="bg-BG"/>
        </w:rPr>
        <w:t xml:space="preserve"> – областна болница, обслужва област Велико Търново – население </w:t>
      </w:r>
      <w:r w:rsidR="005D060E" w:rsidRPr="00F12040">
        <w:rPr>
          <w:sz w:val="24"/>
          <w:szCs w:val="24"/>
          <w:lang w:val="bg-BG"/>
        </w:rPr>
        <w:t xml:space="preserve">общо </w:t>
      </w:r>
      <w:r w:rsidR="000B1725" w:rsidRPr="00597A53">
        <w:rPr>
          <w:sz w:val="24"/>
          <w:szCs w:val="24"/>
          <w:lang w:val="bg-BG"/>
        </w:rPr>
        <w:t>2</w:t>
      </w:r>
      <w:r w:rsidR="00A91194" w:rsidRPr="00597A53">
        <w:rPr>
          <w:sz w:val="24"/>
          <w:szCs w:val="24"/>
          <w:lang w:val="bg-BG"/>
        </w:rPr>
        <w:t>4</w:t>
      </w:r>
      <w:r w:rsidR="00597A53" w:rsidRPr="00597A53">
        <w:rPr>
          <w:sz w:val="24"/>
          <w:szCs w:val="24"/>
          <w:lang w:val="en-US"/>
        </w:rPr>
        <w:t>2</w:t>
      </w:r>
      <w:r w:rsidR="000B1725" w:rsidRPr="00597A53">
        <w:rPr>
          <w:sz w:val="24"/>
          <w:szCs w:val="24"/>
          <w:lang w:val="bg-BG"/>
        </w:rPr>
        <w:t xml:space="preserve"> </w:t>
      </w:r>
      <w:r w:rsidR="00597A53" w:rsidRPr="00597A53">
        <w:rPr>
          <w:sz w:val="24"/>
          <w:szCs w:val="24"/>
          <w:lang w:val="en-US"/>
        </w:rPr>
        <w:t>259</w:t>
      </w:r>
      <w:r w:rsidR="005D060E" w:rsidRPr="00F12040">
        <w:rPr>
          <w:bCs/>
          <w:sz w:val="24"/>
          <w:szCs w:val="24"/>
          <w:lang w:val="bg-BG"/>
        </w:rPr>
        <w:t xml:space="preserve"> </w:t>
      </w:r>
      <w:r w:rsidR="005D060E" w:rsidRPr="00F12040">
        <w:rPr>
          <w:sz w:val="24"/>
          <w:szCs w:val="24"/>
          <w:lang w:val="bg-BG"/>
        </w:rPr>
        <w:t>души</w:t>
      </w:r>
      <w:r w:rsidR="00A26EA8">
        <w:rPr>
          <w:sz w:val="24"/>
          <w:szCs w:val="24"/>
          <w:lang w:val="bg-BG"/>
        </w:rPr>
        <w:t>.</w:t>
      </w:r>
    </w:p>
    <w:p w:rsidR="00E87096" w:rsidRDefault="00E87096" w:rsidP="00E87096">
      <w:pPr>
        <w:ind w:left="540" w:firstLine="311"/>
        <w:jc w:val="both"/>
        <w:rPr>
          <w:sz w:val="24"/>
          <w:szCs w:val="24"/>
          <w:lang w:val="bg-BG"/>
        </w:rPr>
      </w:pPr>
      <w:r w:rsidRPr="00E87096">
        <w:rPr>
          <w:sz w:val="24"/>
          <w:szCs w:val="24"/>
          <w:lang w:val="ru-RU"/>
        </w:rPr>
        <w:t>-</w:t>
      </w:r>
      <w:r>
        <w:rPr>
          <w:sz w:val="24"/>
          <w:szCs w:val="24"/>
          <w:lang w:val="ru-RU"/>
        </w:rPr>
        <w:t xml:space="preserve"> </w:t>
      </w:r>
      <w:r w:rsidR="005D060E" w:rsidRPr="00E47106">
        <w:rPr>
          <w:b/>
          <w:i/>
          <w:sz w:val="24"/>
          <w:szCs w:val="24"/>
          <w:lang w:val="ru-RU"/>
        </w:rPr>
        <w:t>МБАЛ</w:t>
      </w:r>
      <w:r w:rsidR="005D060E" w:rsidRPr="00E47106">
        <w:rPr>
          <w:b/>
          <w:sz w:val="24"/>
          <w:szCs w:val="24"/>
          <w:lang w:val="bg-BG"/>
        </w:rPr>
        <w:t xml:space="preserve"> </w:t>
      </w:r>
      <w:r w:rsidR="005D060E" w:rsidRPr="00E47106">
        <w:rPr>
          <w:b/>
          <w:i/>
          <w:sz w:val="24"/>
          <w:szCs w:val="24"/>
          <w:lang w:val="ru-RU"/>
        </w:rPr>
        <w:t>„Св. Иван Рилски”</w:t>
      </w:r>
      <w:r w:rsidR="00644BBE" w:rsidRPr="00E47106">
        <w:rPr>
          <w:b/>
          <w:i/>
          <w:sz w:val="24"/>
          <w:szCs w:val="24"/>
          <w:lang w:val="ru-RU"/>
        </w:rPr>
        <w:t xml:space="preserve"> </w:t>
      </w:r>
      <w:r w:rsidR="005D060E" w:rsidRPr="00E47106">
        <w:rPr>
          <w:b/>
          <w:i/>
          <w:sz w:val="24"/>
          <w:szCs w:val="24"/>
          <w:lang w:val="bg-BG"/>
        </w:rPr>
        <w:t>Горна Оряховица</w:t>
      </w:r>
      <w:r w:rsidR="005D060E" w:rsidRPr="00E47106">
        <w:rPr>
          <w:sz w:val="24"/>
          <w:szCs w:val="24"/>
          <w:lang w:val="ru-RU"/>
        </w:rPr>
        <w:t xml:space="preserve"> – </w:t>
      </w:r>
      <w:r w:rsidR="005D060E" w:rsidRPr="00E47106">
        <w:rPr>
          <w:sz w:val="24"/>
          <w:szCs w:val="24"/>
          <w:lang w:val="bg-BG"/>
        </w:rPr>
        <w:t>общинска болница, обслужва пряко общини Горна</w:t>
      </w:r>
      <w:r w:rsidR="0071173A">
        <w:rPr>
          <w:sz w:val="24"/>
          <w:szCs w:val="24"/>
          <w:lang w:val="bg-BG"/>
        </w:rPr>
        <w:t xml:space="preserve"> Оряховица, Лясковец и Стражица</w:t>
      </w:r>
      <w:r w:rsidR="005D060E" w:rsidRPr="00E47106">
        <w:rPr>
          <w:sz w:val="24"/>
          <w:szCs w:val="24"/>
          <w:lang w:val="bg-BG"/>
        </w:rPr>
        <w:t xml:space="preserve"> – население общо </w:t>
      </w:r>
      <w:r w:rsidR="00597A53">
        <w:rPr>
          <w:sz w:val="24"/>
          <w:szCs w:val="24"/>
          <w:lang w:val="en-US"/>
        </w:rPr>
        <w:t>67 548</w:t>
      </w:r>
      <w:r w:rsidR="005D060E" w:rsidRPr="00902ECB">
        <w:rPr>
          <w:bCs/>
          <w:sz w:val="24"/>
          <w:szCs w:val="24"/>
          <w:lang w:val="bg-BG"/>
        </w:rPr>
        <w:t xml:space="preserve"> </w:t>
      </w:r>
      <w:r w:rsidR="005D060E" w:rsidRPr="00902ECB">
        <w:rPr>
          <w:sz w:val="24"/>
          <w:szCs w:val="24"/>
          <w:lang w:val="bg-BG"/>
        </w:rPr>
        <w:t>души</w:t>
      </w:r>
      <w:r w:rsidR="00A26EA8">
        <w:rPr>
          <w:sz w:val="24"/>
          <w:szCs w:val="24"/>
          <w:lang w:val="bg-BG"/>
        </w:rPr>
        <w:t>.</w:t>
      </w:r>
    </w:p>
    <w:p w:rsidR="005D060E" w:rsidRPr="00E87096" w:rsidRDefault="00E87096" w:rsidP="00E87096">
      <w:pPr>
        <w:ind w:left="540" w:firstLine="31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bg-BG"/>
        </w:rPr>
        <w:t xml:space="preserve">- </w:t>
      </w:r>
      <w:r w:rsidR="005D060E" w:rsidRPr="00E47106">
        <w:rPr>
          <w:b/>
          <w:i/>
          <w:sz w:val="24"/>
          <w:szCs w:val="24"/>
          <w:lang w:val="bg-BG"/>
        </w:rPr>
        <w:t xml:space="preserve"> МБАЛ Павликени</w:t>
      </w:r>
      <w:r w:rsidR="00A26EA8">
        <w:rPr>
          <w:sz w:val="24"/>
          <w:szCs w:val="24"/>
          <w:lang w:val="bg-BG"/>
        </w:rPr>
        <w:t xml:space="preserve"> – районна болница, обслужва </w:t>
      </w:r>
      <w:r w:rsidR="005D060E" w:rsidRPr="00E47106">
        <w:rPr>
          <w:sz w:val="24"/>
          <w:szCs w:val="24"/>
          <w:lang w:val="bg-BG"/>
        </w:rPr>
        <w:t>общ</w:t>
      </w:r>
      <w:r w:rsidR="005D060E" w:rsidRPr="00F77AD4">
        <w:rPr>
          <w:sz w:val="24"/>
          <w:szCs w:val="24"/>
          <w:lang w:val="bg-BG"/>
        </w:rPr>
        <w:t>ини</w:t>
      </w:r>
      <w:r w:rsidR="00A26EA8" w:rsidRPr="00F77AD4">
        <w:rPr>
          <w:sz w:val="24"/>
          <w:szCs w:val="24"/>
          <w:lang w:val="bg-BG"/>
        </w:rPr>
        <w:t>те</w:t>
      </w:r>
      <w:r w:rsidR="005D060E" w:rsidRPr="00F77AD4">
        <w:rPr>
          <w:sz w:val="24"/>
          <w:szCs w:val="24"/>
          <w:lang w:val="bg-BG"/>
        </w:rPr>
        <w:t xml:space="preserve"> Павликени и Сухиндол с население </w:t>
      </w:r>
      <w:r w:rsidR="009C49B8" w:rsidRPr="00F77AD4">
        <w:rPr>
          <w:sz w:val="24"/>
          <w:szCs w:val="24"/>
          <w:lang w:val="ru-RU"/>
        </w:rPr>
        <w:t>2</w:t>
      </w:r>
      <w:r w:rsidR="00A91194" w:rsidRPr="00F77AD4">
        <w:rPr>
          <w:sz w:val="24"/>
          <w:szCs w:val="24"/>
          <w:lang w:val="ru-RU"/>
        </w:rPr>
        <w:t>4</w:t>
      </w:r>
      <w:r w:rsidR="00A26EA8" w:rsidRPr="00F77AD4">
        <w:rPr>
          <w:sz w:val="24"/>
          <w:szCs w:val="24"/>
          <w:lang w:val="ru-RU"/>
        </w:rPr>
        <w:t> </w:t>
      </w:r>
      <w:r w:rsidR="00597A53">
        <w:rPr>
          <w:sz w:val="24"/>
          <w:szCs w:val="24"/>
          <w:lang w:val="en-US"/>
        </w:rPr>
        <w:t>118</w:t>
      </w:r>
      <w:r w:rsidR="00A26EA8" w:rsidRPr="00F77AD4">
        <w:rPr>
          <w:sz w:val="24"/>
          <w:szCs w:val="24"/>
          <w:lang w:val="bg-BG"/>
        </w:rPr>
        <w:t xml:space="preserve"> души.</w:t>
      </w:r>
    </w:p>
    <w:p w:rsidR="005D060E" w:rsidRPr="00E87096" w:rsidRDefault="0071173A" w:rsidP="0071173A">
      <w:pPr>
        <w:pStyle w:val="ListParagraph"/>
        <w:numPr>
          <w:ilvl w:val="0"/>
          <w:numId w:val="42"/>
        </w:numPr>
        <w:ind w:hanging="109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  <w:r w:rsidR="005D060E" w:rsidRPr="00E87096">
        <w:rPr>
          <w:b/>
          <w:i/>
          <w:sz w:val="24"/>
          <w:szCs w:val="24"/>
        </w:rPr>
        <w:t>МБАЛ „Д-р Д. Павлович” Свищов</w:t>
      </w:r>
      <w:r w:rsidR="005D060E" w:rsidRPr="00E87096">
        <w:rPr>
          <w:sz w:val="24"/>
          <w:szCs w:val="24"/>
        </w:rPr>
        <w:t xml:space="preserve"> – </w:t>
      </w:r>
      <w:r w:rsidR="00A91194" w:rsidRPr="00E87096">
        <w:rPr>
          <w:sz w:val="24"/>
          <w:szCs w:val="24"/>
        </w:rPr>
        <w:t>общинска болница</w:t>
      </w:r>
      <w:r w:rsidR="005D060E" w:rsidRPr="00E87096">
        <w:rPr>
          <w:sz w:val="24"/>
          <w:szCs w:val="24"/>
        </w:rPr>
        <w:t xml:space="preserve">, обслужва община Свищов с население </w:t>
      </w:r>
      <w:r w:rsidR="00A91194" w:rsidRPr="00E87096">
        <w:rPr>
          <w:sz w:val="24"/>
          <w:szCs w:val="24"/>
        </w:rPr>
        <w:t>3</w:t>
      </w:r>
      <w:r w:rsidR="00597A53" w:rsidRPr="00E87096">
        <w:rPr>
          <w:sz w:val="24"/>
          <w:szCs w:val="24"/>
          <w:lang w:val="en-US"/>
        </w:rPr>
        <w:t>7</w:t>
      </w:r>
      <w:r w:rsidR="00A26EA8" w:rsidRPr="00E87096">
        <w:rPr>
          <w:sz w:val="24"/>
          <w:szCs w:val="24"/>
          <w:lang w:val="ru-RU"/>
        </w:rPr>
        <w:t> </w:t>
      </w:r>
      <w:r w:rsidR="00A91194" w:rsidRPr="00E87096">
        <w:rPr>
          <w:sz w:val="24"/>
          <w:szCs w:val="24"/>
          <w:lang w:val="ru-RU"/>
        </w:rPr>
        <w:t>7</w:t>
      </w:r>
      <w:r w:rsidR="00597A53" w:rsidRPr="00E87096">
        <w:rPr>
          <w:sz w:val="24"/>
          <w:szCs w:val="24"/>
          <w:lang w:val="en-US"/>
        </w:rPr>
        <w:t>61</w:t>
      </w:r>
      <w:r w:rsidR="00A26EA8" w:rsidRPr="00E87096">
        <w:rPr>
          <w:sz w:val="24"/>
          <w:szCs w:val="24"/>
        </w:rPr>
        <w:t xml:space="preserve"> души.</w:t>
      </w:r>
    </w:p>
    <w:p w:rsidR="001465D2" w:rsidRPr="00F77AD4" w:rsidRDefault="001465D2" w:rsidP="00F73F22">
      <w:pPr>
        <w:ind w:left="540"/>
        <w:jc w:val="both"/>
        <w:rPr>
          <w:sz w:val="24"/>
          <w:szCs w:val="24"/>
          <w:lang w:val="ru-RU"/>
        </w:rPr>
      </w:pPr>
    </w:p>
    <w:p w:rsidR="005D060E" w:rsidRPr="00E47106" w:rsidRDefault="003444A0" w:rsidP="0010189C">
      <w:pPr>
        <w:numPr>
          <w:ilvl w:val="0"/>
          <w:numId w:val="8"/>
        </w:numPr>
        <w:tabs>
          <w:tab w:val="clear" w:pos="567"/>
          <w:tab w:val="left" w:pos="1134"/>
        </w:tabs>
        <w:overflowPunct w:val="0"/>
        <w:autoSpaceDE w:val="0"/>
        <w:autoSpaceDN w:val="0"/>
        <w:adjustRightInd w:val="0"/>
        <w:ind w:left="0" w:firstLine="851"/>
        <w:jc w:val="both"/>
        <w:rPr>
          <w:bCs/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t>1</w:t>
      </w:r>
      <w:r w:rsidR="005D060E" w:rsidRPr="00E47106">
        <w:rPr>
          <w:bCs/>
          <w:sz w:val="24"/>
          <w:szCs w:val="24"/>
          <w:lang w:val="bg-BG"/>
        </w:rPr>
        <w:t xml:space="preserve"> специализиран</w:t>
      </w:r>
      <w:r>
        <w:rPr>
          <w:bCs/>
          <w:sz w:val="24"/>
          <w:szCs w:val="24"/>
          <w:lang w:val="bg-BG"/>
        </w:rPr>
        <w:t>а болница</w:t>
      </w:r>
      <w:r w:rsidR="005D060E" w:rsidRPr="00E47106">
        <w:rPr>
          <w:bCs/>
          <w:sz w:val="24"/>
          <w:szCs w:val="24"/>
          <w:lang w:val="bg-BG"/>
        </w:rPr>
        <w:t xml:space="preserve"> държавна собственост</w:t>
      </w:r>
    </w:p>
    <w:p w:rsidR="005D060E" w:rsidRPr="0098487B" w:rsidRDefault="005D060E" w:rsidP="0010189C">
      <w:pPr>
        <w:ind w:left="540" w:firstLine="311"/>
        <w:jc w:val="both"/>
        <w:rPr>
          <w:sz w:val="24"/>
          <w:szCs w:val="24"/>
          <w:lang w:val="ru-RU"/>
        </w:rPr>
      </w:pPr>
      <w:r w:rsidRPr="00E47106">
        <w:rPr>
          <w:b/>
          <w:i/>
          <w:sz w:val="24"/>
          <w:szCs w:val="24"/>
          <w:lang w:val="bg-BG"/>
        </w:rPr>
        <w:lastRenderedPageBreak/>
        <w:t>Държавна психиатрична болница – Церова кория</w:t>
      </w:r>
      <w:r w:rsidRPr="00E47106">
        <w:rPr>
          <w:b/>
          <w:sz w:val="24"/>
          <w:szCs w:val="24"/>
          <w:lang w:val="bg-BG"/>
        </w:rPr>
        <w:t xml:space="preserve"> </w:t>
      </w:r>
      <w:r w:rsidR="0010189C">
        <w:rPr>
          <w:sz w:val="24"/>
          <w:szCs w:val="24"/>
          <w:lang w:val="bg-BG"/>
        </w:rPr>
        <w:t xml:space="preserve">– </w:t>
      </w:r>
      <w:r w:rsidRPr="00E47106">
        <w:rPr>
          <w:sz w:val="24"/>
          <w:szCs w:val="24"/>
          <w:lang w:val="bg-BG"/>
        </w:rPr>
        <w:t>обслужва пациенти от региона, но приема и от други области</w:t>
      </w:r>
      <w:r w:rsidR="00A26EA8">
        <w:rPr>
          <w:sz w:val="24"/>
          <w:szCs w:val="24"/>
          <w:lang w:val="bg-BG"/>
        </w:rPr>
        <w:t>.</w:t>
      </w:r>
      <w:r w:rsidRPr="00E47106">
        <w:rPr>
          <w:sz w:val="24"/>
          <w:szCs w:val="24"/>
          <w:lang w:val="bg-BG"/>
        </w:rPr>
        <w:t xml:space="preserve">  </w:t>
      </w:r>
    </w:p>
    <w:p w:rsidR="001465D2" w:rsidRPr="0098487B" w:rsidRDefault="001465D2" w:rsidP="005D060E">
      <w:pPr>
        <w:ind w:left="540"/>
        <w:jc w:val="both"/>
        <w:rPr>
          <w:sz w:val="24"/>
          <w:szCs w:val="24"/>
          <w:lang w:val="ru-RU"/>
        </w:rPr>
      </w:pPr>
    </w:p>
    <w:p w:rsidR="003444A0" w:rsidRPr="00E47106" w:rsidRDefault="003444A0" w:rsidP="0010189C">
      <w:pPr>
        <w:numPr>
          <w:ilvl w:val="0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851"/>
        <w:jc w:val="both"/>
        <w:rPr>
          <w:bCs/>
          <w:sz w:val="24"/>
          <w:szCs w:val="24"/>
          <w:lang w:val="bg-BG"/>
        </w:rPr>
      </w:pPr>
      <w:r w:rsidRPr="00E47106">
        <w:rPr>
          <w:bCs/>
          <w:sz w:val="24"/>
          <w:szCs w:val="24"/>
          <w:lang w:val="bg-BG"/>
        </w:rPr>
        <w:t xml:space="preserve">2 специализирани болници </w:t>
      </w:r>
      <w:r>
        <w:rPr>
          <w:bCs/>
          <w:sz w:val="24"/>
          <w:szCs w:val="24"/>
          <w:lang w:val="bg-BG"/>
        </w:rPr>
        <w:t>за рехабилитация:</w:t>
      </w:r>
    </w:p>
    <w:p w:rsidR="005D060E" w:rsidRDefault="003444A0" w:rsidP="00530664">
      <w:pPr>
        <w:pStyle w:val="ListParagraph"/>
        <w:numPr>
          <w:ilvl w:val="0"/>
          <w:numId w:val="42"/>
        </w:numPr>
        <w:ind w:hanging="109"/>
        <w:jc w:val="both"/>
        <w:rPr>
          <w:bCs/>
          <w:sz w:val="24"/>
          <w:szCs w:val="24"/>
        </w:rPr>
      </w:pPr>
      <w:r w:rsidRPr="00530664">
        <w:rPr>
          <w:b/>
          <w:bCs/>
          <w:i/>
          <w:sz w:val="24"/>
          <w:szCs w:val="24"/>
        </w:rPr>
        <w:t xml:space="preserve"> </w:t>
      </w:r>
      <w:r w:rsidR="000B0A32">
        <w:rPr>
          <w:b/>
          <w:bCs/>
          <w:i/>
          <w:sz w:val="24"/>
          <w:szCs w:val="24"/>
        </w:rPr>
        <w:t>„СБР–НК”</w:t>
      </w:r>
      <w:r w:rsidR="005D060E" w:rsidRPr="00530664">
        <w:rPr>
          <w:b/>
          <w:bCs/>
          <w:i/>
          <w:sz w:val="24"/>
          <w:szCs w:val="24"/>
        </w:rPr>
        <w:t>ЕАД филиал Овча могила</w:t>
      </w:r>
      <w:r w:rsidR="005D060E" w:rsidRPr="00530664">
        <w:rPr>
          <w:bCs/>
          <w:sz w:val="24"/>
          <w:szCs w:val="24"/>
        </w:rPr>
        <w:t xml:space="preserve"> – </w:t>
      </w:r>
      <w:r w:rsidRPr="00530664">
        <w:rPr>
          <w:bCs/>
          <w:sz w:val="24"/>
          <w:szCs w:val="24"/>
        </w:rPr>
        <w:t xml:space="preserve">държавна собственост, </w:t>
      </w:r>
      <w:r w:rsidR="005D060E" w:rsidRPr="00530664">
        <w:rPr>
          <w:bCs/>
          <w:sz w:val="24"/>
          <w:szCs w:val="24"/>
        </w:rPr>
        <w:t>не е районирана, приема пациенти от цяла България</w:t>
      </w:r>
      <w:r w:rsidR="00A26EA8" w:rsidRPr="00530664">
        <w:rPr>
          <w:bCs/>
          <w:sz w:val="24"/>
          <w:szCs w:val="24"/>
        </w:rPr>
        <w:t>.</w:t>
      </w:r>
    </w:p>
    <w:p w:rsidR="003444A0" w:rsidRPr="00530664" w:rsidRDefault="00530664" w:rsidP="00530664">
      <w:pPr>
        <w:pStyle w:val="ListParagraph"/>
        <w:numPr>
          <w:ilvl w:val="0"/>
          <w:numId w:val="42"/>
        </w:numPr>
        <w:ind w:hanging="109"/>
        <w:jc w:val="both"/>
        <w:rPr>
          <w:bCs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 </w:t>
      </w:r>
      <w:r w:rsidR="003444A0" w:rsidRPr="00530664">
        <w:rPr>
          <w:b/>
          <w:bCs/>
          <w:i/>
          <w:sz w:val="24"/>
          <w:szCs w:val="24"/>
        </w:rPr>
        <w:t xml:space="preserve">„СБРФРМ Димина”, с. Вонеща вода </w:t>
      </w:r>
      <w:r w:rsidR="003444A0" w:rsidRPr="00530664">
        <w:rPr>
          <w:bCs/>
          <w:sz w:val="24"/>
          <w:szCs w:val="24"/>
        </w:rPr>
        <w:t>- частна собственост, приема пациенти от цяла България.</w:t>
      </w:r>
    </w:p>
    <w:p w:rsidR="001465D2" w:rsidRPr="0098487B" w:rsidRDefault="001465D2" w:rsidP="003444A0">
      <w:pPr>
        <w:ind w:left="540"/>
        <w:jc w:val="both"/>
        <w:rPr>
          <w:bCs/>
          <w:sz w:val="24"/>
          <w:szCs w:val="24"/>
          <w:lang w:val="ru-RU"/>
        </w:rPr>
      </w:pPr>
    </w:p>
    <w:p w:rsidR="00070CFA" w:rsidRPr="00E47106" w:rsidRDefault="00070CFA" w:rsidP="000B0A32">
      <w:pPr>
        <w:numPr>
          <w:ilvl w:val="0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851"/>
        <w:jc w:val="both"/>
        <w:rPr>
          <w:bCs/>
          <w:sz w:val="24"/>
          <w:szCs w:val="24"/>
          <w:lang w:val="bg-BG"/>
        </w:rPr>
      </w:pPr>
      <w:r w:rsidRPr="00E47106">
        <w:rPr>
          <w:bCs/>
          <w:sz w:val="24"/>
          <w:szCs w:val="24"/>
          <w:lang w:val="bg-BG"/>
        </w:rPr>
        <w:t>1 специализирана болница общинска собственост</w:t>
      </w:r>
    </w:p>
    <w:p w:rsidR="00070CFA" w:rsidRPr="0098487B" w:rsidRDefault="00070CFA" w:rsidP="00AB7DA5">
      <w:pPr>
        <w:ind w:left="540" w:firstLine="311"/>
        <w:jc w:val="both"/>
        <w:rPr>
          <w:sz w:val="24"/>
          <w:szCs w:val="24"/>
          <w:lang w:val="ru-RU"/>
        </w:rPr>
      </w:pPr>
      <w:r w:rsidRPr="00E47106">
        <w:rPr>
          <w:b/>
          <w:i/>
          <w:sz w:val="24"/>
          <w:szCs w:val="24"/>
          <w:lang w:val="bg-BG"/>
        </w:rPr>
        <w:t>„СБАЛПФЗ „Д-р Трейман” ЕООД Велико Търново</w:t>
      </w:r>
      <w:r w:rsidRPr="00E47106">
        <w:rPr>
          <w:sz w:val="24"/>
          <w:szCs w:val="24"/>
          <w:lang w:val="bg-BG"/>
        </w:rPr>
        <w:t xml:space="preserve">, с областни функции, обслужва област Велико Търново с население общо </w:t>
      </w:r>
      <w:r w:rsidR="00597A53" w:rsidRPr="00597A53">
        <w:rPr>
          <w:sz w:val="24"/>
          <w:szCs w:val="24"/>
          <w:lang w:val="bg-BG"/>
        </w:rPr>
        <w:t>24</w:t>
      </w:r>
      <w:r w:rsidR="00597A53" w:rsidRPr="00597A53">
        <w:rPr>
          <w:sz w:val="24"/>
          <w:szCs w:val="24"/>
          <w:lang w:val="en-US"/>
        </w:rPr>
        <w:t>2</w:t>
      </w:r>
      <w:r w:rsidR="00597A53">
        <w:rPr>
          <w:sz w:val="24"/>
          <w:szCs w:val="24"/>
          <w:lang w:val="bg-BG"/>
        </w:rPr>
        <w:t> </w:t>
      </w:r>
      <w:r w:rsidR="00597A53" w:rsidRPr="00597A53">
        <w:rPr>
          <w:sz w:val="24"/>
          <w:szCs w:val="24"/>
          <w:lang w:val="en-US"/>
        </w:rPr>
        <w:t>259</w:t>
      </w:r>
      <w:r w:rsidR="00597A53" w:rsidRPr="00F12040">
        <w:rPr>
          <w:bCs/>
          <w:sz w:val="24"/>
          <w:szCs w:val="24"/>
          <w:lang w:val="bg-BG"/>
        </w:rPr>
        <w:t xml:space="preserve"> </w:t>
      </w:r>
      <w:r w:rsidRPr="00E47106">
        <w:rPr>
          <w:sz w:val="24"/>
          <w:szCs w:val="24"/>
          <w:lang w:val="bg-BG"/>
        </w:rPr>
        <w:t>души</w:t>
      </w:r>
      <w:r w:rsidR="00A26EA8">
        <w:rPr>
          <w:sz w:val="24"/>
          <w:szCs w:val="24"/>
          <w:lang w:val="bg-BG"/>
        </w:rPr>
        <w:t>.</w:t>
      </w:r>
      <w:r w:rsidRPr="00E47106">
        <w:rPr>
          <w:sz w:val="24"/>
          <w:szCs w:val="24"/>
          <w:lang w:val="bg-BG"/>
        </w:rPr>
        <w:t xml:space="preserve"> </w:t>
      </w:r>
    </w:p>
    <w:p w:rsidR="001465D2" w:rsidRPr="0098487B" w:rsidRDefault="001465D2" w:rsidP="005D060E">
      <w:pPr>
        <w:ind w:left="540"/>
        <w:jc w:val="both"/>
        <w:rPr>
          <w:bCs/>
          <w:sz w:val="24"/>
          <w:szCs w:val="24"/>
          <w:lang w:val="ru-RU"/>
        </w:rPr>
      </w:pPr>
    </w:p>
    <w:p w:rsidR="005D060E" w:rsidRPr="00E47106" w:rsidRDefault="005D060E" w:rsidP="00AB7DA5">
      <w:pPr>
        <w:numPr>
          <w:ilvl w:val="0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851"/>
        <w:jc w:val="both"/>
        <w:rPr>
          <w:bCs/>
          <w:sz w:val="24"/>
          <w:szCs w:val="24"/>
          <w:lang w:val="bg-BG"/>
        </w:rPr>
      </w:pPr>
      <w:r w:rsidRPr="00E47106">
        <w:rPr>
          <w:bCs/>
          <w:sz w:val="24"/>
          <w:szCs w:val="24"/>
          <w:lang w:val="bg-BG"/>
        </w:rPr>
        <w:t>1 частна специализирана болница</w:t>
      </w:r>
    </w:p>
    <w:p w:rsidR="005D060E" w:rsidRPr="0098487B" w:rsidRDefault="005D060E" w:rsidP="00AB7DA5">
      <w:pPr>
        <w:ind w:left="540" w:firstLine="311"/>
        <w:jc w:val="both"/>
        <w:rPr>
          <w:bCs/>
          <w:sz w:val="24"/>
          <w:szCs w:val="24"/>
          <w:lang w:val="ru-RU"/>
        </w:rPr>
      </w:pPr>
      <w:r w:rsidRPr="00E47106">
        <w:rPr>
          <w:b/>
          <w:i/>
          <w:sz w:val="24"/>
          <w:szCs w:val="24"/>
          <w:lang w:val="ru-RU"/>
        </w:rPr>
        <w:t xml:space="preserve">СБАЛ по кардиология - </w:t>
      </w:r>
      <w:r w:rsidRPr="00E47106">
        <w:rPr>
          <w:b/>
          <w:i/>
          <w:sz w:val="24"/>
          <w:szCs w:val="24"/>
          <w:lang w:val="bg-BG"/>
        </w:rPr>
        <w:t xml:space="preserve">Велико Търново </w:t>
      </w:r>
      <w:r w:rsidRPr="00E47106">
        <w:rPr>
          <w:bCs/>
          <w:sz w:val="24"/>
          <w:szCs w:val="24"/>
          <w:lang w:val="bg-BG"/>
        </w:rPr>
        <w:t>– не е районирана, приема пациенти от област Велико Търново и съседни области</w:t>
      </w:r>
      <w:r w:rsidR="004B3F2D" w:rsidRPr="00E47106">
        <w:rPr>
          <w:bCs/>
          <w:sz w:val="24"/>
          <w:szCs w:val="24"/>
          <w:lang w:val="bg-BG"/>
        </w:rPr>
        <w:t xml:space="preserve"> (</w:t>
      </w:r>
      <w:r w:rsidR="000B1725">
        <w:rPr>
          <w:bCs/>
          <w:sz w:val="24"/>
          <w:szCs w:val="24"/>
          <w:lang w:val="bg-BG"/>
        </w:rPr>
        <w:t xml:space="preserve">основно </w:t>
      </w:r>
      <w:r w:rsidR="004B3F2D" w:rsidRPr="00E47106">
        <w:rPr>
          <w:bCs/>
          <w:sz w:val="24"/>
          <w:szCs w:val="24"/>
          <w:lang w:val="bg-BG"/>
        </w:rPr>
        <w:t>Търговище)</w:t>
      </w:r>
      <w:r w:rsidR="00A26EA8">
        <w:rPr>
          <w:bCs/>
          <w:sz w:val="24"/>
          <w:szCs w:val="24"/>
          <w:lang w:val="bg-BG"/>
        </w:rPr>
        <w:t>.</w:t>
      </w:r>
    </w:p>
    <w:p w:rsidR="001465D2" w:rsidRPr="0098487B" w:rsidRDefault="001465D2" w:rsidP="005D060E">
      <w:pPr>
        <w:ind w:left="540"/>
        <w:jc w:val="both"/>
        <w:rPr>
          <w:b/>
          <w:i/>
          <w:sz w:val="24"/>
          <w:szCs w:val="24"/>
          <w:lang w:val="ru-RU"/>
        </w:rPr>
      </w:pPr>
    </w:p>
    <w:p w:rsidR="00D32ADB" w:rsidRPr="001465D2" w:rsidRDefault="00D32ADB" w:rsidP="00AB7DA5">
      <w:pPr>
        <w:numPr>
          <w:ilvl w:val="0"/>
          <w:numId w:val="8"/>
        </w:numPr>
        <w:tabs>
          <w:tab w:val="clear" w:pos="567"/>
          <w:tab w:val="num" w:pos="550"/>
          <w:tab w:val="left" w:pos="1134"/>
        </w:tabs>
        <w:overflowPunct w:val="0"/>
        <w:autoSpaceDE w:val="0"/>
        <w:autoSpaceDN w:val="0"/>
        <w:adjustRightInd w:val="0"/>
        <w:ind w:left="550" w:firstLine="301"/>
        <w:jc w:val="both"/>
        <w:rPr>
          <w:sz w:val="24"/>
          <w:szCs w:val="24"/>
          <w:lang w:val="ru-RU"/>
        </w:rPr>
      </w:pPr>
      <w:r w:rsidRPr="00E47106">
        <w:rPr>
          <w:b/>
          <w:bCs/>
          <w:sz w:val="24"/>
          <w:szCs w:val="24"/>
          <w:lang w:val="bg-BG"/>
        </w:rPr>
        <w:t>„Комплексен онкологичен център – Велико Търново”</w:t>
      </w:r>
      <w:r w:rsidR="005D060E" w:rsidRPr="00E47106">
        <w:rPr>
          <w:b/>
          <w:bCs/>
          <w:sz w:val="24"/>
          <w:szCs w:val="24"/>
          <w:lang w:val="bg-BG"/>
        </w:rPr>
        <w:t xml:space="preserve"> ЕООД</w:t>
      </w:r>
      <w:r w:rsidR="005D060E" w:rsidRPr="00E47106">
        <w:rPr>
          <w:bCs/>
          <w:sz w:val="24"/>
          <w:szCs w:val="24"/>
          <w:lang w:val="bg-BG"/>
        </w:rPr>
        <w:t xml:space="preserve">, с межуобластни функции </w:t>
      </w:r>
      <w:r w:rsidR="00861B13">
        <w:rPr>
          <w:bCs/>
          <w:sz w:val="24"/>
          <w:szCs w:val="24"/>
          <w:lang w:val="bg-BG"/>
        </w:rPr>
        <w:t>–</w:t>
      </w:r>
      <w:r w:rsidR="005D060E" w:rsidRPr="00E47106">
        <w:rPr>
          <w:bCs/>
          <w:sz w:val="24"/>
          <w:szCs w:val="24"/>
          <w:lang w:val="bg-BG"/>
        </w:rPr>
        <w:t xml:space="preserve"> обслужва област Велико Търново и област Габрово с общо население </w:t>
      </w:r>
      <w:r w:rsidR="002F66F7" w:rsidRPr="00902ECB">
        <w:rPr>
          <w:bCs/>
          <w:sz w:val="24"/>
          <w:szCs w:val="24"/>
          <w:lang w:val="bg-BG"/>
        </w:rPr>
        <w:t>3</w:t>
      </w:r>
      <w:r w:rsidR="00902ECB" w:rsidRPr="00902ECB">
        <w:rPr>
          <w:bCs/>
          <w:sz w:val="24"/>
          <w:szCs w:val="24"/>
          <w:lang w:val="ru-RU"/>
        </w:rPr>
        <w:t>5</w:t>
      </w:r>
      <w:r w:rsidR="00597A53">
        <w:rPr>
          <w:bCs/>
          <w:sz w:val="24"/>
          <w:szCs w:val="24"/>
          <w:lang w:val="en-US"/>
        </w:rPr>
        <w:t>4</w:t>
      </w:r>
      <w:r w:rsidR="009159B4" w:rsidRPr="00902ECB">
        <w:rPr>
          <w:bCs/>
          <w:sz w:val="24"/>
          <w:szCs w:val="24"/>
          <w:lang w:val="bg-BG"/>
        </w:rPr>
        <w:t> </w:t>
      </w:r>
      <w:r w:rsidR="00597A53">
        <w:rPr>
          <w:bCs/>
          <w:sz w:val="24"/>
          <w:szCs w:val="24"/>
          <w:lang w:val="en-US"/>
        </w:rPr>
        <w:t>593</w:t>
      </w:r>
      <w:r w:rsidR="009159B4" w:rsidRPr="00902ECB">
        <w:rPr>
          <w:bCs/>
          <w:sz w:val="24"/>
          <w:szCs w:val="24"/>
          <w:lang w:val="ru-RU"/>
        </w:rPr>
        <w:t xml:space="preserve"> </w:t>
      </w:r>
      <w:r w:rsidR="005D060E" w:rsidRPr="00902ECB">
        <w:rPr>
          <w:bCs/>
          <w:sz w:val="24"/>
          <w:szCs w:val="24"/>
          <w:lang w:val="bg-BG"/>
        </w:rPr>
        <w:t xml:space="preserve"> души</w:t>
      </w:r>
      <w:r w:rsidR="00A26EA8">
        <w:rPr>
          <w:bCs/>
          <w:sz w:val="24"/>
          <w:szCs w:val="24"/>
          <w:lang w:val="bg-BG"/>
        </w:rPr>
        <w:t>.</w:t>
      </w:r>
      <w:r w:rsidR="009652D6" w:rsidRPr="00902ECB">
        <w:rPr>
          <w:bCs/>
          <w:sz w:val="24"/>
          <w:szCs w:val="24"/>
          <w:lang w:val="bg-BG"/>
        </w:rPr>
        <w:t xml:space="preserve"> </w:t>
      </w:r>
    </w:p>
    <w:p w:rsidR="001465D2" w:rsidRPr="00902ECB" w:rsidRDefault="001465D2" w:rsidP="001465D2">
      <w:pPr>
        <w:overflowPunct w:val="0"/>
        <w:autoSpaceDE w:val="0"/>
        <w:autoSpaceDN w:val="0"/>
        <w:adjustRightInd w:val="0"/>
        <w:ind w:left="357"/>
        <w:jc w:val="both"/>
        <w:rPr>
          <w:sz w:val="24"/>
          <w:szCs w:val="24"/>
          <w:lang w:val="ru-RU"/>
        </w:rPr>
      </w:pPr>
    </w:p>
    <w:p w:rsidR="001465D2" w:rsidRPr="001465D2" w:rsidRDefault="00D32ADB" w:rsidP="00861B13">
      <w:pPr>
        <w:numPr>
          <w:ilvl w:val="0"/>
          <w:numId w:val="8"/>
        </w:numPr>
        <w:tabs>
          <w:tab w:val="clear" w:pos="567"/>
          <w:tab w:val="num" w:pos="550"/>
          <w:tab w:val="left" w:pos="1134"/>
        </w:tabs>
        <w:overflowPunct w:val="0"/>
        <w:autoSpaceDE w:val="0"/>
        <w:autoSpaceDN w:val="0"/>
        <w:adjustRightInd w:val="0"/>
        <w:ind w:left="550" w:firstLine="301"/>
        <w:jc w:val="both"/>
        <w:rPr>
          <w:sz w:val="24"/>
          <w:szCs w:val="24"/>
          <w:lang w:val="ru-RU"/>
        </w:rPr>
      </w:pPr>
      <w:r w:rsidRPr="00E47106">
        <w:rPr>
          <w:b/>
          <w:sz w:val="24"/>
          <w:szCs w:val="24"/>
          <w:lang w:val="bg-BG"/>
        </w:rPr>
        <w:t>„Център за психично здраве – Велико Търново” ЕООД</w:t>
      </w:r>
      <w:r w:rsidR="005D060E" w:rsidRPr="00E47106">
        <w:rPr>
          <w:sz w:val="24"/>
          <w:szCs w:val="24"/>
          <w:lang w:val="bg-BG"/>
        </w:rPr>
        <w:t xml:space="preserve">, с областни функции, обслужва област Велико Търново с население общо </w:t>
      </w:r>
      <w:r w:rsidR="00597A53" w:rsidRPr="00597A53">
        <w:rPr>
          <w:sz w:val="24"/>
          <w:szCs w:val="24"/>
          <w:lang w:val="bg-BG"/>
        </w:rPr>
        <w:t>24</w:t>
      </w:r>
      <w:r w:rsidR="00597A53" w:rsidRPr="00597A53">
        <w:rPr>
          <w:sz w:val="24"/>
          <w:szCs w:val="24"/>
          <w:lang w:val="en-US"/>
        </w:rPr>
        <w:t>2</w:t>
      </w:r>
      <w:r w:rsidR="00597A53">
        <w:rPr>
          <w:sz w:val="24"/>
          <w:szCs w:val="24"/>
          <w:lang w:val="bg-BG"/>
        </w:rPr>
        <w:t> </w:t>
      </w:r>
      <w:r w:rsidR="00597A53" w:rsidRPr="00597A53">
        <w:rPr>
          <w:sz w:val="24"/>
          <w:szCs w:val="24"/>
          <w:lang w:val="en-US"/>
        </w:rPr>
        <w:t>259</w:t>
      </w:r>
      <w:r w:rsidR="00597A53" w:rsidRPr="00F12040">
        <w:rPr>
          <w:bCs/>
          <w:sz w:val="24"/>
          <w:szCs w:val="24"/>
          <w:lang w:val="bg-BG"/>
        </w:rPr>
        <w:t xml:space="preserve"> </w:t>
      </w:r>
      <w:r w:rsidR="005D060E" w:rsidRPr="00E47106">
        <w:rPr>
          <w:sz w:val="24"/>
          <w:szCs w:val="24"/>
          <w:lang w:val="bg-BG"/>
        </w:rPr>
        <w:t>души</w:t>
      </w:r>
      <w:r w:rsidR="009652D6" w:rsidRPr="00E47106">
        <w:rPr>
          <w:sz w:val="24"/>
          <w:szCs w:val="24"/>
          <w:lang w:val="bg-BG"/>
        </w:rPr>
        <w:t>.</w:t>
      </w:r>
    </w:p>
    <w:p w:rsidR="005D060E" w:rsidRPr="00E47106" w:rsidRDefault="009652D6" w:rsidP="001465D2">
      <w:pPr>
        <w:overflowPunct w:val="0"/>
        <w:autoSpaceDE w:val="0"/>
        <w:autoSpaceDN w:val="0"/>
        <w:adjustRightInd w:val="0"/>
        <w:ind w:left="357"/>
        <w:jc w:val="both"/>
        <w:rPr>
          <w:sz w:val="24"/>
          <w:szCs w:val="24"/>
          <w:lang w:val="ru-RU"/>
        </w:rPr>
      </w:pPr>
      <w:r w:rsidRPr="00E47106">
        <w:rPr>
          <w:sz w:val="24"/>
          <w:szCs w:val="24"/>
          <w:lang w:val="bg-BG"/>
        </w:rPr>
        <w:t xml:space="preserve"> </w:t>
      </w:r>
    </w:p>
    <w:p w:rsidR="00AB26A8" w:rsidRPr="00E47106" w:rsidRDefault="00D32ADB" w:rsidP="00662DD1">
      <w:pPr>
        <w:numPr>
          <w:ilvl w:val="0"/>
          <w:numId w:val="8"/>
        </w:numPr>
        <w:tabs>
          <w:tab w:val="left" w:pos="993"/>
        </w:tabs>
        <w:overflowPunct w:val="0"/>
        <w:autoSpaceDE w:val="0"/>
        <w:autoSpaceDN w:val="0"/>
        <w:adjustRightInd w:val="0"/>
        <w:ind w:left="550" w:firstLine="301"/>
        <w:jc w:val="both"/>
        <w:rPr>
          <w:b/>
          <w:bCs/>
          <w:sz w:val="24"/>
          <w:szCs w:val="24"/>
          <w:lang w:val="ru-RU"/>
        </w:rPr>
      </w:pPr>
      <w:r w:rsidRPr="00E47106">
        <w:rPr>
          <w:b/>
          <w:sz w:val="24"/>
          <w:szCs w:val="24"/>
          <w:lang w:val="bg-BG"/>
        </w:rPr>
        <w:t>„Център за кожно-венерически заболявания – Велико Търново” ЕООД</w:t>
      </w:r>
      <w:r w:rsidR="005D060E" w:rsidRPr="00E47106">
        <w:rPr>
          <w:sz w:val="24"/>
          <w:szCs w:val="24"/>
          <w:lang w:val="bg-BG"/>
        </w:rPr>
        <w:t xml:space="preserve">, с областни функции, обслужва област Велико Търново с население общо </w:t>
      </w:r>
      <w:r w:rsidR="00597A53" w:rsidRPr="00597A53">
        <w:rPr>
          <w:sz w:val="24"/>
          <w:szCs w:val="24"/>
          <w:lang w:val="bg-BG"/>
        </w:rPr>
        <w:t>24</w:t>
      </w:r>
      <w:r w:rsidR="00597A53" w:rsidRPr="00597A53">
        <w:rPr>
          <w:sz w:val="24"/>
          <w:szCs w:val="24"/>
          <w:lang w:val="en-US"/>
        </w:rPr>
        <w:t>2</w:t>
      </w:r>
      <w:r w:rsidR="00597A53">
        <w:rPr>
          <w:sz w:val="24"/>
          <w:szCs w:val="24"/>
          <w:lang w:val="bg-BG"/>
        </w:rPr>
        <w:t> </w:t>
      </w:r>
      <w:r w:rsidR="00597A53" w:rsidRPr="00597A53">
        <w:rPr>
          <w:sz w:val="24"/>
          <w:szCs w:val="24"/>
          <w:lang w:val="en-US"/>
        </w:rPr>
        <w:t>259</w:t>
      </w:r>
      <w:r w:rsidR="00597A53" w:rsidRPr="00F12040">
        <w:rPr>
          <w:bCs/>
          <w:sz w:val="24"/>
          <w:szCs w:val="24"/>
          <w:lang w:val="bg-BG"/>
        </w:rPr>
        <w:t xml:space="preserve"> </w:t>
      </w:r>
      <w:r w:rsidR="005D060E" w:rsidRPr="00E47106">
        <w:rPr>
          <w:sz w:val="24"/>
          <w:szCs w:val="24"/>
          <w:lang w:val="bg-BG"/>
        </w:rPr>
        <w:t>души</w:t>
      </w:r>
      <w:r w:rsidR="009652D6" w:rsidRPr="00E47106">
        <w:rPr>
          <w:sz w:val="24"/>
          <w:szCs w:val="24"/>
          <w:lang w:val="bg-BG"/>
        </w:rPr>
        <w:t xml:space="preserve">. </w:t>
      </w:r>
    </w:p>
    <w:p w:rsidR="004B3F2D" w:rsidRPr="00E47106" w:rsidRDefault="004B3F2D" w:rsidP="005D060E">
      <w:pPr>
        <w:rPr>
          <w:b/>
          <w:bCs/>
          <w:sz w:val="24"/>
          <w:szCs w:val="24"/>
          <w:lang w:val="ru-RU"/>
        </w:rPr>
      </w:pPr>
    </w:p>
    <w:p w:rsidR="008A4CA8" w:rsidRPr="00A26EA8" w:rsidRDefault="001465D2" w:rsidP="004B3F2D">
      <w:pPr>
        <w:ind w:firstLine="709"/>
        <w:rPr>
          <w:bCs/>
          <w:sz w:val="24"/>
          <w:szCs w:val="24"/>
          <w:lang w:val="bg-BG"/>
        </w:rPr>
      </w:pPr>
      <w:r>
        <w:rPr>
          <w:bCs/>
          <w:sz w:val="24"/>
          <w:szCs w:val="24"/>
          <w:lang w:val="ru-RU"/>
        </w:rPr>
        <w:br w:type="page"/>
      </w:r>
      <w:r w:rsidR="00EF39A8" w:rsidRPr="00776A84">
        <w:rPr>
          <w:bCs/>
          <w:sz w:val="24"/>
          <w:szCs w:val="24"/>
          <w:lang w:val="ru-RU"/>
        </w:rPr>
        <w:lastRenderedPageBreak/>
        <w:t>Таб</w:t>
      </w:r>
      <w:r w:rsidR="00DA525C" w:rsidRPr="00776A84">
        <w:rPr>
          <w:bCs/>
          <w:sz w:val="24"/>
          <w:szCs w:val="24"/>
          <w:lang w:val="ru-RU"/>
        </w:rPr>
        <w:t xml:space="preserve">л. </w:t>
      </w:r>
      <w:r w:rsidR="0086745C" w:rsidRPr="00776A84">
        <w:rPr>
          <w:bCs/>
          <w:sz w:val="24"/>
          <w:szCs w:val="24"/>
          <w:lang w:val="ru-RU"/>
        </w:rPr>
        <w:t>3</w:t>
      </w:r>
      <w:r w:rsidR="00FF4C68" w:rsidRPr="00776A84">
        <w:rPr>
          <w:bCs/>
          <w:sz w:val="24"/>
          <w:szCs w:val="24"/>
          <w:lang w:val="ru-RU"/>
        </w:rPr>
        <w:t>3</w:t>
      </w:r>
      <w:r w:rsidR="00EF39A8" w:rsidRPr="00776A84">
        <w:rPr>
          <w:bCs/>
          <w:sz w:val="24"/>
          <w:szCs w:val="24"/>
          <w:lang w:val="ru-RU"/>
        </w:rPr>
        <w:t xml:space="preserve">. </w:t>
      </w:r>
      <w:r w:rsidR="001E3447" w:rsidRPr="00776A84">
        <w:rPr>
          <w:bCs/>
          <w:sz w:val="24"/>
          <w:szCs w:val="24"/>
          <w:lang w:val="ru-RU"/>
        </w:rPr>
        <w:t>Лечебни заведения към 31.12.</w:t>
      </w:r>
      <w:r w:rsidR="00A26EA8" w:rsidRPr="00776A84">
        <w:rPr>
          <w:bCs/>
          <w:sz w:val="24"/>
          <w:szCs w:val="24"/>
          <w:lang w:val="bg-BG"/>
        </w:rPr>
        <w:t>201</w:t>
      </w:r>
      <w:r w:rsidR="004E627C" w:rsidRPr="00776A84">
        <w:rPr>
          <w:bCs/>
          <w:sz w:val="24"/>
          <w:szCs w:val="24"/>
          <w:lang w:val="en-US"/>
        </w:rPr>
        <w:t>6</w:t>
      </w:r>
      <w:r w:rsidR="00A26EA8" w:rsidRPr="00776A84">
        <w:rPr>
          <w:bCs/>
          <w:sz w:val="24"/>
          <w:szCs w:val="24"/>
          <w:lang w:val="bg-BG"/>
        </w:rPr>
        <w:t xml:space="preserve"> г.</w:t>
      </w:r>
    </w:p>
    <w:p w:rsidR="004B3F2D" w:rsidRPr="00E47106" w:rsidRDefault="004B3F2D" w:rsidP="00EF39A8">
      <w:pPr>
        <w:rPr>
          <w:bCs/>
          <w:sz w:val="24"/>
          <w:szCs w:val="24"/>
          <w:lang w:val="ru-RU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873"/>
        <w:gridCol w:w="846"/>
        <w:gridCol w:w="984"/>
        <w:gridCol w:w="984"/>
        <w:gridCol w:w="957"/>
        <w:gridCol w:w="1011"/>
        <w:gridCol w:w="984"/>
      </w:tblGrid>
      <w:tr w:rsidR="000B1725" w:rsidRPr="00E47106">
        <w:trPr>
          <w:trHeight w:val="255"/>
          <w:jc w:val="center"/>
        </w:trPr>
        <w:tc>
          <w:tcPr>
            <w:tcW w:w="3873" w:type="dxa"/>
            <w:vMerge w:val="restart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0B1725" w:rsidRPr="009F3DBA" w:rsidRDefault="000B1725" w:rsidP="009F3DBA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F3DBA">
              <w:rPr>
                <w:sz w:val="22"/>
                <w:szCs w:val="22"/>
              </w:rPr>
              <w:t>Видове заведения</w:t>
            </w:r>
          </w:p>
        </w:tc>
        <w:tc>
          <w:tcPr>
            <w:tcW w:w="1830" w:type="dxa"/>
            <w:gridSpan w:val="2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0B1725" w:rsidRPr="009F3DBA" w:rsidRDefault="000B1725" w:rsidP="009F3DBA">
            <w:pPr>
              <w:spacing w:before="60" w:after="60"/>
              <w:jc w:val="center"/>
              <w:rPr>
                <w:b/>
                <w:sz w:val="20"/>
              </w:rPr>
            </w:pPr>
            <w:r w:rsidRPr="009F3DBA">
              <w:rPr>
                <w:b/>
                <w:sz w:val="20"/>
                <w:lang w:val="bg-BG"/>
              </w:rPr>
              <w:t>201</w:t>
            </w:r>
            <w:r w:rsidR="00776A84" w:rsidRPr="009F3DBA">
              <w:rPr>
                <w:b/>
                <w:sz w:val="20"/>
                <w:lang w:val="en-US"/>
              </w:rPr>
              <w:t>6</w:t>
            </w:r>
            <w:r w:rsidRPr="009F3DBA">
              <w:rPr>
                <w:b/>
                <w:sz w:val="20"/>
              </w:rPr>
              <w:t xml:space="preserve"> г.</w:t>
            </w:r>
          </w:p>
        </w:tc>
        <w:tc>
          <w:tcPr>
            <w:tcW w:w="1941" w:type="dxa"/>
            <w:gridSpan w:val="2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0B1725" w:rsidRPr="009F3DBA" w:rsidRDefault="000B1725" w:rsidP="009F3DBA">
            <w:pPr>
              <w:spacing w:before="60" w:after="60"/>
              <w:jc w:val="center"/>
              <w:rPr>
                <w:b/>
                <w:sz w:val="20"/>
              </w:rPr>
            </w:pPr>
            <w:r w:rsidRPr="009F3DBA">
              <w:rPr>
                <w:b/>
                <w:sz w:val="20"/>
                <w:lang w:val="bg-BG"/>
              </w:rPr>
              <w:t>201</w:t>
            </w:r>
            <w:r w:rsidR="004E627C" w:rsidRPr="009F3DBA">
              <w:rPr>
                <w:b/>
                <w:sz w:val="20"/>
                <w:lang w:val="en-US"/>
              </w:rPr>
              <w:t>5</w:t>
            </w:r>
            <w:r w:rsidRPr="009F3DBA">
              <w:rPr>
                <w:b/>
                <w:sz w:val="20"/>
              </w:rPr>
              <w:t xml:space="preserve"> г.</w:t>
            </w:r>
          </w:p>
        </w:tc>
        <w:tc>
          <w:tcPr>
            <w:tcW w:w="1995" w:type="dxa"/>
            <w:gridSpan w:val="2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0B1725" w:rsidRPr="009F3DBA" w:rsidRDefault="000B1725" w:rsidP="009F3DBA">
            <w:pPr>
              <w:spacing w:before="60" w:after="60"/>
              <w:jc w:val="center"/>
              <w:rPr>
                <w:b/>
                <w:sz w:val="20"/>
              </w:rPr>
            </w:pPr>
            <w:r w:rsidRPr="009F3DBA">
              <w:rPr>
                <w:b/>
                <w:sz w:val="20"/>
                <w:lang w:val="bg-BG"/>
              </w:rPr>
              <w:t>201</w:t>
            </w:r>
            <w:r w:rsidR="004E627C" w:rsidRPr="009F3DBA">
              <w:rPr>
                <w:b/>
                <w:sz w:val="20"/>
                <w:lang w:val="en-US"/>
              </w:rPr>
              <w:t>4</w:t>
            </w:r>
            <w:r w:rsidRPr="009F3DBA">
              <w:rPr>
                <w:b/>
                <w:sz w:val="20"/>
              </w:rPr>
              <w:t xml:space="preserve"> г.</w:t>
            </w:r>
          </w:p>
        </w:tc>
      </w:tr>
      <w:tr w:rsidR="000B0158" w:rsidRPr="00E47106">
        <w:trPr>
          <w:trHeight w:val="255"/>
          <w:jc w:val="center"/>
        </w:trPr>
        <w:tc>
          <w:tcPr>
            <w:tcW w:w="3873" w:type="dxa"/>
            <w:vMerge/>
            <w:vAlign w:val="center"/>
          </w:tcPr>
          <w:p w:rsidR="000B0158" w:rsidRPr="00E47106" w:rsidRDefault="000B0158" w:rsidP="009F3DBA">
            <w:pPr>
              <w:spacing w:before="60" w:after="60"/>
              <w:rPr>
                <w:sz w:val="20"/>
              </w:rPr>
            </w:pPr>
          </w:p>
        </w:tc>
        <w:tc>
          <w:tcPr>
            <w:tcW w:w="846" w:type="dxa"/>
            <w:vAlign w:val="center"/>
          </w:tcPr>
          <w:p w:rsidR="000B0158" w:rsidRPr="00E47106" w:rsidRDefault="000B0158" w:rsidP="009F3DBA">
            <w:pPr>
              <w:spacing w:before="60" w:after="60"/>
              <w:jc w:val="center"/>
              <w:rPr>
                <w:sz w:val="20"/>
              </w:rPr>
            </w:pPr>
            <w:r w:rsidRPr="00E47106">
              <w:rPr>
                <w:sz w:val="20"/>
              </w:rPr>
              <w:t>Брой</w:t>
            </w:r>
          </w:p>
        </w:tc>
        <w:tc>
          <w:tcPr>
            <w:tcW w:w="984" w:type="dxa"/>
            <w:vAlign w:val="center"/>
          </w:tcPr>
          <w:p w:rsidR="000B0158" w:rsidRPr="00E47106" w:rsidRDefault="000B0158" w:rsidP="009F3DBA">
            <w:pPr>
              <w:spacing w:before="60" w:after="60"/>
              <w:jc w:val="center"/>
              <w:rPr>
                <w:sz w:val="20"/>
                <w:lang w:val="bg-BG"/>
              </w:rPr>
            </w:pPr>
            <w:r w:rsidRPr="00E47106">
              <w:rPr>
                <w:sz w:val="20"/>
              </w:rPr>
              <w:t>Легла</w:t>
            </w:r>
          </w:p>
        </w:tc>
        <w:tc>
          <w:tcPr>
            <w:tcW w:w="984" w:type="dxa"/>
            <w:tcMar>
              <w:top w:w="10" w:type="dxa"/>
              <w:left w:w="28" w:type="dxa"/>
              <w:right w:w="28" w:type="dxa"/>
            </w:tcMar>
            <w:vAlign w:val="center"/>
          </w:tcPr>
          <w:p w:rsidR="000B0158" w:rsidRPr="00E47106" w:rsidRDefault="000B0158" w:rsidP="009F3DBA">
            <w:pPr>
              <w:spacing w:before="60" w:after="60"/>
              <w:jc w:val="center"/>
              <w:rPr>
                <w:sz w:val="20"/>
              </w:rPr>
            </w:pPr>
            <w:r w:rsidRPr="00E47106">
              <w:rPr>
                <w:sz w:val="20"/>
              </w:rPr>
              <w:t>Брой</w:t>
            </w:r>
          </w:p>
        </w:tc>
        <w:tc>
          <w:tcPr>
            <w:tcW w:w="957" w:type="dxa"/>
            <w:tcMar>
              <w:left w:w="28" w:type="dxa"/>
              <w:right w:w="28" w:type="dxa"/>
            </w:tcMar>
            <w:vAlign w:val="center"/>
          </w:tcPr>
          <w:p w:rsidR="000B0158" w:rsidRPr="00E47106" w:rsidRDefault="001E3447" w:rsidP="009F3DBA">
            <w:pPr>
              <w:spacing w:before="60" w:after="60"/>
              <w:jc w:val="center"/>
              <w:rPr>
                <w:sz w:val="20"/>
              </w:rPr>
            </w:pPr>
            <w:r w:rsidRPr="00E47106">
              <w:rPr>
                <w:sz w:val="20"/>
              </w:rPr>
              <w:t>Легла</w:t>
            </w:r>
          </w:p>
        </w:tc>
        <w:tc>
          <w:tcPr>
            <w:tcW w:w="1011" w:type="dxa"/>
            <w:tcMar>
              <w:top w:w="10" w:type="dxa"/>
              <w:bottom w:w="0" w:type="dxa"/>
            </w:tcMar>
            <w:vAlign w:val="center"/>
          </w:tcPr>
          <w:p w:rsidR="000B0158" w:rsidRPr="00E47106" w:rsidRDefault="000B0158" w:rsidP="009F3DBA">
            <w:pPr>
              <w:spacing w:before="60" w:after="60"/>
              <w:jc w:val="center"/>
              <w:rPr>
                <w:sz w:val="20"/>
              </w:rPr>
            </w:pPr>
            <w:r w:rsidRPr="00E47106">
              <w:rPr>
                <w:sz w:val="20"/>
              </w:rPr>
              <w:t>Брой</w:t>
            </w:r>
          </w:p>
        </w:tc>
        <w:tc>
          <w:tcPr>
            <w:tcW w:w="984" w:type="dxa"/>
            <w:tcMar>
              <w:bottom w:w="0" w:type="dxa"/>
            </w:tcMar>
            <w:vAlign w:val="center"/>
          </w:tcPr>
          <w:p w:rsidR="000B0158" w:rsidRPr="00E47106" w:rsidRDefault="001E3447" w:rsidP="009F3DBA">
            <w:pPr>
              <w:spacing w:before="60" w:after="60"/>
              <w:jc w:val="center"/>
              <w:rPr>
                <w:sz w:val="20"/>
              </w:rPr>
            </w:pPr>
            <w:r w:rsidRPr="00E47106">
              <w:rPr>
                <w:sz w:val="20"/>
              </w:rPr>
              <w:t>Легла</w:t>
            </w:r>
          </w:p>
        </w:tc>
      </w:tr>
      <w:tr w:rsidR="00776A84" w:rsidRPr="00E47106" w:rsidTr="001645A8">
        <w:trPr>
          <w:trHeight w:val="247"/>
          <w:jc w:val="center"/>
        </w:trPr>
        <w:tc>
          <w:tcPr>
            <w:tcW w:w="3873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776A84" w:rsidRPr="00E47106" w:rsidRDefault="00776A84" w:rsidP="001645A8">
            <w:pPr>
              <w:spacing w:before="60" w:after="60"/>
              <w:rPr>
                <w:b/>
                <w:bCs/>
                <w:sz w:val="20"/>
                <w:lang w:val="ru-RU"/>
              </w:rPr>
            </w:pPr>
            <w:r w:rsidRPr="00E47106">
              <w:rPr>
                <w:b/>
                <w:bCs/>
                <w:sz w:val="20"/>
                <w:lang w:val="ru-RU"/>
              </w:rPr>
              <w:t>Лечебни заведения за болнична помощ-всичко</w:t>
            </w:r>
          </w:p>
        </w:tc>
        <w:tc>
          <w:tcPr>
            <w:tcW w:w="846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776A84" w:rsidRPr="00776A84" w:rsidRDefault="00776A84" w:rsidP="009F3DBA">
            <w:pPr>
              <w:spacing w:before="60" w:after="60"/>
              <w:jc w:val="right"/>
              <w:rPr>
                <w:b/>
                <w:bCs/>
                <w:sz w:val="20"/>
              </w:rPr>
            </w:pPr>
            <w:r w:rsidRPr="00776A84">
              <w:rPr>
                <w:b/>
                <w:bCs/>
                <w:sz w:val="20"/>
              </w:rPr>
              <w:t>12</w:t>
            </w: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776A84" w:rsidRPr="00776A84" w:rsidRDefault="00776A84" w:rsidP="009F3DBA">
            <w:pPr>
              <w:spacing w:before="60" w:after="60"/>
              <w:jc w:val="right"/>
              <w:rPr>
                <w:b/>
                <w:bCs/>
                <w:sz w:val="20"/>
              </w:rPr>
            </w:pPr>
            <w:r w:rsidRPr="00776A84">
              <w:rPr>
                <w:b/>
                <w:bCs/>
                <w:sz w:val="20"/>
              </w:rPr>
              <w:t>1458</w:t>
            </w: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776A84" w:rsidRPr="007D55B0" w:rsidRDefault="00776A84" w:rsidP="009F3DBA">
            <w:pPr>
              <w:spacing w:before="60" w:after="60"/>
              <w:jc w:val="right"/>
              <w:rPr>
                <w:b/>
                <w:bCs/>
                <w:sz w:val="20"/>
              </w:rPr>
            </w:pPr>
            <w:r w:rsidRPr="007D55B0">
              <w:rPr>
                <w:b/>
                <w:bCs/>
                <w:sz w:val="20"/>
              </w:rPr>
              <w:t>12</w:t>
            </w:r>
          </w:p>
        </w:tc>
        <w:tc>
          <w:tcPr>
            <w:tcW w:w="957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776A84" w:rsidRPr="007D55B0" w:rsidRDefault="00776A84" w:rsidP="009F3DBA">
            <w:pPr>
              <w:spacing w:before="60" w:after="60"/>
              <w:jc w:val="right"/>
              <w:rPr>
                <w:b/>
                <w:bCs/>
                <w:sz w:val="20"/>
              </w:rPr>
            </w:pPr>
            <w:r w:rsidRPr="007D55B0">
              <w:rPr>
                <w:b/>
                <w:bCs/>
                <w:sz w:val="20"/>
              </w:rPr>
              <w:t>1543</w:t>
            </w:r>
          </w:p>
        </w:tc>
        <w:tc>
          <w:tcPr>
            <w:tcW w:w="1011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776A84" w:rsidRDefault="00776A84" w:rsidP="009F3DBA">
            <w:pPr>
              <w:spacing w:before="60" w:after="60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</w:t>
            </w: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776A84" w:rsidRPr="009159B4" w:rsidRDefault="00776A84" w:rsidP="009F3DBA">
            <w:pPr>
              <w:spacing w:before="60" w:after="60"/>
              <w:jc w:val="right"/>
              <w:rPr>
                <w:b/>
                <w:bCs/>
                <w:sz w:val="20"/>
              </w:rPr>
            </w:pPr>
            <w:r w:rsidRPr="009159B4">
              <w:rPr>
                <w:b/>
                <w:bCs/>
                <w:sz w:val="20"/>
              </w:rPr>
              <w:t>1587</w:t>
            </w:r>
          </w:p>
        </w:tc>
      </w:tr>
      <w:tr w:rsidR="00776A84" w:rsidRPr="00E47106" w:rsidTr="001645A8">
        <w:trPr>
          <w:trHeight w:val="247"/>
          <w:jc w:val="center"/>
        </w:trPr>
        <w:tc>
          <w:tcPr>
            <w:tcW w:w="3873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776A84" w:rsidRPr="00E47106" w:rsidRDefault="00776A84" w:rsidP="001645A8">
            <w:pPr>
              <w:spacing w:before="60" w:after="60"/>
              <w:rPr>
                <w:b/>
                <w:bCs/>
                <w:sz w:val="20"/>
                <w:lang w:val="bg-BG"/>
              </w:rPr>
            </w:pPr>
            <w:r w:rsidRPr="00E47106">
              <w:rPr>
                <w:b/>
                <w:bCs/>
                <w:sz w:val="20"/>
                <w:lang w:val="bg-BG"/>
              </w:rPr>
              <w:t>Публични лечебни заведения</w:t>
            </w:r>
          </w:p>
        </w:tc>
        <w:tc>
          <w:tcPr>
            <w:tcW w:w="846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776A84" w:rsidRPr="00776A84" w:rsidRDefault="00776A84" w:rsidP="009F3DBA">
            <w:pPr>
              <w:spacing w:before="60" w:after="60"/>
              <w:jc w:val="right"/>
              <w:rPr>
                <w:b/>
                <w:bCs/>
                <w:sz w:val="20"/>
              </w:rPr>
            </w:pPr>
            <w:r w:rsidRPr="00776A84">
              <w:rPr>
                <w:b/>
                <w:bCs/>
                <w:sz w:val="20"/>
              </w:rPr>
              <w:t>10</w:t>
            </w: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776A84" w:rsidRPr="00776A84" w:rsidRDefault="00776A84" w:rsidP="009F3DBA">
            <w:pPr>
              <w:spacing w:before="60" w:after="60"/>
              <w:jc w:val="right"/>
              <w:rPr>
                <w:b/>
                <w:bCs/>
                <w:sz w:val="20"/>
              </w:rPr>
            </w:pPr>
            <w:r w:rsidRPr="00776A84">
              <w:rPr>
                <w:b/>
                <w:bCs/>
                <w:sz w:val="20"/>
              </w:rPr>
              <w:t>1344</w:t>
            </w: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776A84" w:rsidRPr="007D55B0" w:rsidRDefault="00776A84" w:rsidP="009F3DBA">
            <w:pPr>
              <w:spacing w:before="60" w:after="60"/>
              <w:jc w:val="right"/>
              <w:rPr>
                <w:b/>
                <w:bCs/>
                <w:sz w:val="20"/>
              </w:rPr>
            </w:pPr>
            <w:r w:rsidRPr="007D55B0">
              <w:rPr>
                <w:b/>
                <w:bCs/>
                <w:sz w:val="20"/>
              </w:rPr>
              <w:t>10</w:t>
            </w:r>
          </w:p>
        </w:tc>
        <w:tc>
          <w:tcPr>
            <w:tcW w:w="957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776A84" w:rsidRPr="007D55B0" w:rsidRDefault="00776A84" w:rsidP="009F3DBA">
            <w:pPr>
              <w:spacing w:before="60" w:after="60"/>
              <w:jc w:val="right"/>
              <w:rPr>
                <w:b/>
                <w:bCs/>
                <w:sz w:val="20"/>
              </w:rPr>
            </w:pPr>
            <w:r w:rsidRPr="007D55B0">
              <w:rPr>
                <w:b/>
                <w:bCs/>
                <w:sz w:val="20"/>
              </w:rPr>
              <w:t>1429</w:t>
            </w:r>
          </w:p>
        </w:tc>
        <w:tc>
          <w:tcPr>
            <w:tcW w:w="1011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776A84" w:rsidRDefault="00776A84" w:rsidP="009F3DBA">
            <w:pPr>
              <w:spacing w:before="60" w:after="60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776A84" w:rsidRPr="009159B4" w:rsidRDefault="00776A84" w:rsidP="009F3DBA">
            <w:pPr>
              <w:spacing w:before="60" w:after="60"/>
              <w:jc w:val="right"/>
              <w:rPr>
                <w:b/>
                <w:bCs/>
                <w:sz w:val="20"/>
              </w:rPr>
            </w:pPr>
            <w:r w:rsidRPr="009159B4">
              <w:rPr>
                <w:b/>
                <w:bCs/>
                <w:sz w:val="20"/>
              </w:rPr>
              <w:t>1473</w:t>
            </w:r>
          </w:p>
        </w:tc>
      </w:tr>
      <w:tr w:rsidR="00776A84" w:rsidRPr="00E47106" w:rsidTr="001645A8">
        <w:trPr>
          <w:trHeight w:val="255"/>
          <w:jc w:val="center"/>
        </w:trPr>
        <w:tc>
          <w:tcPr>
            <w:tcW w:w="3873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776A84" w:rsidRPr="00E47106" w:rsidRDefault="00776A84" w:rsidP="001645A8">
            <w:pPr>
              <w:spacing w:before="60" w:after="60"/>
              <w:rPr>
                <w:b/>
                <w:bCs/>
                <w:sz w:val="20"/>
              </w:rPr>
            </w:pPr>
            <w:r w:rsidRPr="00E47106">
              <w:rPr>
                <w:b/>
                <w:bCs/>
                <w:sz w:val="20"/>
              </w:rPr>
              <w:t>Многопрофилни болници</w:t>
            </w:r>
          </w:p>
        </w:tc>
        <w:tc>
          <w:tcPr>
            <w:tcW w:w="846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776A84" w:rsidRPr="00776A84" w:rsidRDefault="00776A84" w:rsidP="009F3DBA">
            <w:pPr>
              <w:spacing w:before="60" w:after="60"/>
              <w:jc w:val="right"/>
              <w:rPr>
                <w:b/>
                <w:bCs/>
                <w:sz w:val="20"/>
              </w:rPr>
            </w:pPr>
            <w:r w:rsidRPr="00776A84">
              <w:rPr>
                <w:b/>
                <w:bCs/>
                <w:sz w:val="20"/>
              </w:rPr>
              <w:t>4</w:t>
            </w: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776A84" w:rsidRPr="00776A84" w:rsidRDefault="00776A84" w:rsidP="009F3DBA">
            <w:pPr>
              <w:spacing w:before="60" w:after="60"/>
              <w:jc w:val="right"/>
              <w:rPr>
                <w:b/>
                <w:bCs/>
                <w:sz w:val="20"/>
              </w:rPr>
            </w:pPr>
            <w:r w:rsidRPr="00776A84">
              <w:rPr>
                <w:b/>
                <w:bCs/>
                <w:sz w:val="20"/>
              </w:rPr>
              <w:t>759</w:t>
            </w: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776A84" w:rsidRPr="007D55B0" w:rsidRDefault="00776A84" w:rsidP="009F3DBA">
            <w:pPr>
              <w:spacing w:before="60" w:after="60"/>
              <w:jc w:val="right"/>
              <w:rPr>
                <w:b/>
                <w:bCs/>
                <w:sz w:val="20"/>
              </w:rPr>
            </w:pPr>
            <w:r w:rsidRPr="007D55B0">
              <w:rPr>
                <w:b/>
                <w:bCs/>
                <w:sz w:val="20"/>
              </w:rPr>
              <w:t>4</w:t>
            </w:r>
          </w:p>
        </w:tc>
        <w:tc>
          <w:tcPr>
            <w:tcW w:w="957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776A84" w:rsidRPr="007D55B0" w:rsidRDefault="00776A84" w:rsidP="009F3DBA">
            <w:pPr>
              <w:spacing w:before="60" w:after="60"/>
              <w:jc w:val="right"/>
              <w:rPr>
                <w:b/>
                <w:bCs/>
                <w:sz w:val="20"/>
              </w:rPr>
            </w:pPr>
            <w:r w:rsidRPr="007D55B0">
              <w:rPr>
                <w:b/>
                <w:bCs/>
                <w:sz w:val="20"/>
              </w:rPr>
              <w:t>748</w:t>
            </w:r>
          </w:p>
        </w:tc>
        <w:tc>
          <w:tcPr>
            <w:tcW w:w="1011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776A84" w:rsidRDefault="00776A84" w:rsidP="009F3DBA">
            <w:pPr>
              <w:spacing w:before="60" w:after="60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776A84" w:rsidRPr="009159B4" w:rsidRDefault="00776A84" w:rsidP="009F3DBA">
            <w:pPr>
              <w:spacing w:before="60" w:after="60"/>
              <w:jc w:val="right"/>
              <w:rPr>
                <w:b/>
                <w:bCs/>
                <w:sz w:val="20"/>
              </w:rPr>
            </w:pPr>
            <w:r w:rsidRPr="009159B4">
              <w:rPr>
                <w:b/>
                <w:bCs/>
                <w:sz w:val="20"/>
              </w:rPr>
              <w:t>792</w:t>
            </w:r>
          </w:p>
        </w:tc>
      </w:tr>
      <w:tr w:rsidR="00776A84" w:rsidRPr="00E47106" w:rsidTr="001645A8">
        <w:trPr>
          <w:trHeight w:val="255"/>
          <w:jc w:val="center"/>
        </w:trPr>
        <w:tc>
          <w:tcPr>
            <w:tcW w:w="3873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776A84" w:rsidRPr="00E47106" w:rsidRDefault="00776A84" w:rsidP="001645A8">
            <w:pPr>
              <w:spacing w:before="60" w:after="60"/>
              <w:rPr>
                <w:sz w:val="20"/>
                <w:lang w:val="bg-BG"/>
              </w:rPr>
            </w:pPr>
            <w:r w:rsidRPr="00E47106">
              <w:rPr>
                <w:sz w:val="20"/>
                <w:lang w:val="bg-BG"/>
              </w:rPr>
              <w:t>МОБАЛ – В. Търново</w:t>
            </w:r>
          </w:p>
        </w:tc>
        <w:tc>
          <w:tcPr>
            <w:tcW w:w="846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776A84" w:rsidRPr="00776A84" w:rsidRDefault="00776A84" w:rsidP="009F3DBA">
            <w:pPr>
              <w:spacing w:before="60" w:after="60"/>
              <w:jc w:val="right"/>
              <w:rPr>
                <w:bCs/>
                <w:sz w:val="20"/>
              </w:rPr>
            </w:pPr>
            <w:r w:rsidRPr="00776A84">
              <w:rPr>
                <w:bCs/>
                <w:sz w:val="20"/>
              </w:rPr>
              <w:t>1</w:t>
            </w: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776A84" w:rsidRPr="00776A84" w:rsidRDefault="00776A84" w:rsidP="009F3DBA">
            <w:pPr>
              <w:spacing w:before="60" w:after="60"/>
              <w:jc w:val="right"/>
              <w:rPr>
                <w:bCs/>
                <w:sz w:val="20"/>
              </w:rPr>
            </w:pPr>
            <w:r w:rsidRPr="00776A84">
              <w:rPr>
                <w:bCs/>
                <w:sz w:val="20"/>
              </w:rPr>
              <w:t>370</w:t>
            </w: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776A84" w:rsidRPr="007D55B0" w:rsidRDefault="00776A84" w:rsidP="009F3DBA">
            <w:pPr>
              <w:spacing w:before="60" w:after="60"/>
              <w:jc w:val="right"/>
              <w:rPr>
                <w:sz w:val="20"/>
              </w:rPr>
            </w:pPr>
            <w:r w:rsidRPr="007D55B0">
              <w:rPr>
                <w:sz w:val="20"/>
              </w:rPr>
              <w:t>1</w:t>
            </w:r>
          </w:p>
        </w:tc>
        <w:tc>
          <w:tcPr>
            <w:tcW w:w="957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776A84" w:rsidRPr="007D55B0" w:rsidRDefault="00776A84" w:rsidP="009F3DBA">
            <w:pPr>
              <w:spacing w:before="60" w:after="60"/>
              <w:jc w:val="right"/>
              <w:rPr>
                <w:sz w:val="20"/>
              </w:rPr>
            </w:pPr>
            <w:r w:rsidRPr="007D55B0">
              <w:rPr>
                <w:sz w:val="20"/>
              </w:rPr>
              <w:t>370</w:t>
            </w:r>
          </w:p>
        </w:tc>
        <w:tc>
          <w:tcPr>
            <w:tcW w:w="1011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776A84" w:rsidRDefault="00776A84" w:rsidP="009F3DBA">
            <w:pPr>
              <w:spacing w:before="60" w:after="60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776A84" w:rsidRPr="009159B4" w:rsidRDefault="00776A84" w:rsidP="009F3DBA">
            <w:pPr>
              <w:spacing w:before="60" w:after="60"/>
              <w:jc w:val="right"/>
              <w:rPr>
                <w:bCs/>
                <w:sz w:val="20"/>
              </w:rPr>
            </w:pPr>
            <w:r w:rsidRPr="009159B4">
              <w:rPr>
                <w:bCs/>
                <w:sz w:val="20"/>
              </w:rPr>
              <w:t>370</w:t>
            </w:r>
          </w:p>
        </w:tc>
      </w:tr>
      <w:tr w:rsidR="00776A84" w:rsidRPr="00E47106" w:rsidTr="001645A8">
        <w:trPr>
          <w:trHeight w:val="255"/>
          <w:jc w:val="center"/>
        </w:trPr>
        <w:tc>
          <w:tcPr>
            <w:tcW w:w="3873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776A84" w:rsidRPr="00E47106" w:rsidRDefault="00776A84" w:rsidP="001645A8">
            <w:pPr>
              <w:spacing w:before="60" w:after="60"/>
              <w:rPr>
                <w:sz w:val="20"/>
                <w:lang w:val="bg-BG"/>
              </w:rPr>
            </w:pPr>
            <w:r w:rsidRPr="00E47106">
              <w:rPr>
                <w:sz w:val="20"/>
                <w:lang w:val="bg-BG"/>
              </w:rPr>
              <w:t>МБАЛ – Г. Оряховица</w:t>
            </w:r>
          </w:p>
        </w:tc>
        <w:tc>
          <w:tcPr>
            <w:tcW w:w="846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776A84" w:rsidRPr="00776A84" w:rsidRDefault="00776A84" w:rsidP="009F3DBA">
            <w:pPr>
              <w:spacing w:before="60" w:after="60"/>
              <w:jc w:val="right"/>
              <w:rPr>
                <w:bCs/>
                <w:sz w:val="20"/>
              </w:rPr>
            </w:pPr>
            <w:r w:rsidRPr="00776A84">
              <w:rPr>
                <w:bCs/>
                <w:sz w:val="20"/>
              </w:rPr>
              <w:t>1</w:t>
            </w: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776A84" w:rsidRPr="00776A84" w:rsidRDefault="00776A84" w:rsidP="009F3DBA">
            <w:pPr>
              <w:spacing w:before="60" w:after="60"/>
              <w:jc w:val="right"/>
              <w:rPr>
                <w:bCs/>
                <w:sz w:val="20"/>
              </w:rPr>
            </w:pPr>
            <w:r w:rsidRPr="00776A84">
              <w:rPr>
                <w:bCs/>
                <w:sz w:val="20"/>
              </w:rPr>
              <w:t>207</w:t>
            </w: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776A84" w:rsidRPr="007D55B0" w:rsidRDefault="00776A84" w:rsidP="009F3DBA">
            <w:pPr>
              <w:spacing w:before="60" w:after="60"/>
              <w:jc w:val="right"/>
              <w:rPr>
                <w:sz w:val="20"/>
              </w:rPr>
            </w:pPr>
            <w:r w:rsidRPr="007D55B0">
              <w:rPr>
                <w:sz w:val="20"/>
              </w:rPr>
              <w:t>1</w:t>
            </w:r>
          </w:p>
        </w:tc>
        <w:tc>
          <w:tcPr>
            <w:tcW w:w="957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776A84" w:rsidRPr="007D55B0" w:rsidRDefault="00776A84" w:rsidP="009F3DBA">
            <w:pPr>
              <w:spacing w:before="60" w:after="60"/>
              <w:jc w:val="right"/>
              <w:rPr>
                <w:sz w:val="20"/>
              </w:rPr>
            </w:pPr>
            <w:r w:rsidRPr="007D55B0">
              <w:rPr>
                <w:sz w:val="20"/>
              </w:rPr>
              <w:t>200</w:t>
            </w:r>
          </w:p>
        </w:tc>
        <w:tc>
          <w:tcPr>
            <w:tcW w:w="1011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776A84" w:rsidRDefault="00776A84" w:rsidP="009F3DBA">
            <w:pPr>
              <w:spacing w:before="60" w:after="60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776A84" w:rsidRPr="009159B4" w:rsidRDefault="00776A84" w:rsidP="009F3DBA">
            <w:pPr>
              <w:spacing w:before="60" w:after="60"/>
              <w:jc w:val="right"/>
              <w:rPr>
                <w:bCs/>
                <w:sz w:val="20"/>
              </w:rPr>
            </w:pPr>
            <w:r w:rsidRPr="009159B4">
              <w:rPr>
                <w:bCs/>
                <w:sz w:val="20"/>
              </w:rPr>
              <w:t>231</w:t>
            </w:r>
          </w:p>
        </w:tc>
      </w:tr>
      <w:tr w:rsidR="00776A84" w:rsidRPr="00E47106" w:rsidTr="001645A8">
        <w:trPr>
          <w:trHeight w:val="255"/>
          <w:jc w:val="center"/>
        </w:trPr>
        <w:tc>
          <w:tcPr>
            <w:tcW w:w="3873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776A84" w:rsidRPr="00E47106" w:rsidRDefault="00776A84" w:rsidP="001645A8">
            <w:pPr>
              <w:spacing w:before="60" w:after="60"/>
              <w:rPr>
                <w:sz w:val="20"/>
                <w:lang w:val="bg-BG"/>
              </w:rPr>
            </w:pPr>
            <w:r w:rsidRPr="00E47106">
              <w:rPr>
                <w:sz w:val="20"/>
                <w:lang w:val="bg-BG"/>
              </w:rPr>
              <w:t>МБАЛ – Павликени</w:t>
            </w:r>
          </w:p>
        </w:tc>
        <w:tc>
          <w:tcPr>
            <w:tcW w:w="846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776A84" w:rsidRPr="00776A84" w:rsidRDefault="00776A84" w:rsidP="009F3DBA">
            <w:pPr>
              <w:spacing w:before="60" w:after="60"/>
              <w:jc w:val="right"/>
              <w:rPr>
                <w:bCs/>
                <w:sz w:val="20"/>
              </w:rPr>
            </w:pPr>
            <w:r w:rsidRPr="00776A84">
              <w:rPr>
                <w:bCs/>
                <w:sz w:val="20"/>
              </w:rPr>
              <w:t>1</w:t>
            </w: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776A84" w:rsidRPr="00776A84" w:rsidRDefault="00776A84" w:rsidP="009F3DBA">
            <w:pPr>
              <w:spacing w:before="60" w:after="60"/>
              <w:jc w:val="right"/>
              <w:rPr>
                <w:bCs/>
                <w:sz w:val="20"/>
              </w:rPr>
            </w:pPr>
            <w:r w:rsidRPr="00776A84">
              <w:rPr>
                <w:bCs/>
                <w:sz w:val="20"/>
              </w:rPr>
              <w:t>95</w:t>
            </w: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776A84" w:rsidRPr="007D55B0" w:rsidRDefault="00776A84" w:rsidP="009F3DBA">
            <w:pPr>
              <w:spacing w:before="60" w:after="60"/>
              <w:jc w:val="right"/>
              <w:rPr>
                <w:sz w:val="20"/>
              </w:rPr>
            </w:pPr>
            <w:r w:rsidRPr="007D55B0">
              <w:rPr>
                <w:sz w:val="20"/>
              </w:rPr>
              <w:t>1</w:t>
            </w:r>
          </w:p>
        </w:tc>
        <w:tc>
          <w:tcPr>
            <w:tcW w:w="957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776A84" w:rsidRPr="007D55B0" w:rsidRDefault="00776A84" w:rsidP="009F3DBA">
            <w:pPr>
              <w:spacing w:before="60" w:after="60"/>
              <w:jc w:val="right"/>
              <w:rPr>
                <w:sz w:val="20"/>
              </w:rPr>
            </w:pPr>
            <w:r w:rsidRPr="007D55B0">
              <w:rPr>
                <w:sz w:val="20"/>
              </w:rPr>
              <w:t>85</w:t>
            </w:r>
          </w:p>
        </w:tc>
        <w:tc>
          <w:tcPr>
            <w:tcW w:w="1011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776A84" w:rsidRDefault="00776A84" w:rsidP="009F3DBA">
            <w:pPr>
              <w:spacing w:before="60" w:after="60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776A84" w:rsidRPr="009159B4" w:rsidRDefault="00776A84" w:rsidP="009F3DBA">
            <w:pPr>
              <w:spacing w:before="60" w:after="60"/>
              <w:jc w:val="right"/>
              <w:rPr>
                <w:bCs/>
                <w:sz w:val="20"/>
              </w:rPr>
            </w:pPr>
            <w:r w:rsidRPr="009159B4">
              <w:rPr>
                <w:bCs/>
                <w:sz w:val="20"/>
              </w:rPr>
              <w:t>85</w:t>
            </w:r>
          </w:p>
        </w:tc>
      </w:tr>
      <w:tr w:rsidR="00776A84" w:rsidRPr="00E47106" w:rsidTr="001645A8">
        <w:trPr>
          <w:trHeight w:val="255"/>
          <w:jc w:val="center"/>
        </w:trPr>
        <w:tc>
          <w:tcPr>
            <w:tcW w:w="3873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776A84" w:rsidRPr="00E47106" w:rsidRDefault="00776A84" w:rsidP="001645A8">
            <w:pPr>
              <w:spacing w:before="60" w:after="60"/>
              <w:rPr>
                <w:sz w:val="20"/>
                <w:lang w:val="bg-BG"/>
              </w:rPr>
            </w:pPr>
            <w:r w:rsidRPr="00E47106">
              <w:rPr>
                <w:sz w:val="20"/>
                <w:lang w:val="bg-BG"/>
              </w:rPr>
              <w:t>МБАЛ - Свищов</w:t>
            </w:r>
          </w:p>
        </w:tc>
        <w:tc>
          <w:tcPr>
            <w:tcW w:w="846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776A84" w:rsidRPr="00776A84" w:rsidRDefault="00776A84" w:rsidP="009F3DBA">
            <w:pPr>
              <w:spacing w:before="60" w:after="60"/>
              <w:jc w:val="right"/>
              <w:rPr>
                <w:bCs/>
                <w:sz w:val="20"/>
              </w:rPr>
            </w:pPr>
            <w:r w:rsidRPr="00776A84">
              <w:rPr>
                <w:bCs/>
                <w:sz w:val="20"/>
              </w:rPr>
              <w:t>1</w:t>
            </w: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776A84" w:rsidRPr="00776A84" w:rsidRDefault="00776A84" w:rsidP="009F3DBA">
            <w:pPr>
              <w:spacing w:before="60" w:after="60"/>
              <w:jc w:val="right"/>
              <w:rPr>
                <w:bCs/>
                <w:sz w:val="20"/>
              </w:rPr>
            </w:pPr>
            <w:r w:rsidRPr="00776A84">
              <w:rPr>
                <w:bCs/>
                <w:sz w:val="20"/>
              </w:rPr>
              <w:t>87</w:t>
            </w: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776A84" w:rsidRPr="007D55B0" w:rsidRDefault="00776A84" w:rsidP="009F3DBA">
            <w:pPr>
              <w:spacing w:before="60" w:after="60"/>
              <w:jc w:val="right"/>
              <w:rPr>
                <w:sz w:val="20"/>
              </w:rPr>
            </w:pPr>
            <w:r w:rsidRPr="007D55B0">
              <w:rPr>
                <w:sz w:val="20"/>
              </w:rPr>
              <w:t>1</w:t>
            </w:r>
          </w:p>
        </w:tc>
        <w:tc>
          <w:tcPr>
            <w:tcW w:w="957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776A84" w:rsidRPr="007D55B0" w:rsidRDefault="00776A84" w:rsidP="009F3DBA">
            <w:pPr>
              <w:spacing w:before="60" w:after="60"/>
              <w:jc w:val="right"/>
              <w:rPr>
                <w:sz w:val="20"/>
              </w:rPr>
            </w:pPr>
            <w:r w:rsidRPr="007D55B0">
              <w:rPr>
                <w:sz w:val="20"/>
              </w:rPr>
              <w:t>93</w:t>
            </w:r>
          </w:p>
        </w:tc>
        <w:tc>
          <w:tcPr>
            <w:tcW w:w="1011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776A84" w:rsidRDefault="00776A84" w:rsidP="009F3DBA">
            <w:pPr>
              <w:spacing w:before="60" w:after="60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776A84" w:rsidRPr="009159B4" w:rsidRDefault="00776A84" w:rsidP="009F3DBA">
            <w:pPr>
              <w:spacing w:before="60" w:after="60"/>
              <w:jc w:val="right"/>
              <w:rPr>
                <w:bCs/>
                <w:sz w:val="20"/>
              </w:rPr>
            </w:pPr>
            <w:r w:rsidRPr="009159B4">
              <w:rPr>
                <w:bCs/>
                <w:sz w:val="20"/>
              </w:rPr>
              <w:t>106</w:t>
            </w:r>
          </w:p>
        </w:tc>
      </w:tr>
      <w:tr w:rsidR="00776A84" w:rsidRPr="00E47106" w:rsidTr="001645A8">
        <w:trPr>
          <w:trHeight w:val="255"/>
          <w:jc w:val="center"/>
        </w:trPr>
        <w:tc>
          <w:tcPr>
            <w:tcW w:w="3873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776A84" w:rsidRPr="00E47106" w:rsidRDefault="00776A84" w:rsidP="001645A8">
            <w:pPr>
              <w:spacing w:before="60" w:after="60"/>
              <w:rPr>
                <w:b/>
                <w:bCs/>
                <w:sz w:val="20"/>
              </w:rPr>
            </w:pPr>
            <w:r w:rsidRPr="00E47106">
              <w:rPr>
                <w:b/>
                <w:bCs/>
                <w:sz w:val="20"/>
              </w:rPr>
              <w:t>Специализирани болници</w:t>
            </w:r>
          </w:p>
        </w:tc>
        <w:tc>
          <w:tcPr>
            <w:tcW w:w="846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776A84" w:rsidRPr="00776A84" w:rsidRDefault="00776A84" w:rsidP="009F3DBA">
            <w:pPr>
              <w:spacing w:before="60" w:after="60"/>
              <w:jc w:val="right"/>
              <w:rPr>
                <w:b/>
                <w:bCs/>
                <w:sz w:val="20"/>
              </w:rPr>
            </w:pPr>
            <w:r w:rsidRPr="00776A84">
              <w:rPr>
                <w:b/>
                <w:bCs/>
                <w:sz w:val="20"/>
              </w:rPr>
              <w:t>2</w:t>
            </w: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776A84" w:rsidRPr="00776A84" w:rsidRDefault="00776A84" w:rsidP="009F3DBA">
            <w:pPr>
              <w:spacing w:before="60" w:after="60"/>
              <w:jc w:val="right"/>
              <w:rPr>
                <w:b/>
                <w:bCs/>
                <w:sz w:val="20"/>
              </w:rPr>
            </w:pPr>
            <w:r w:rsidRPr="00776A84">
              <w:rPr>
                <w:b/>
                <w:bCs/>
                <w:sz w:val="20"/>
              </w:rPr>
              <w:t>189</w:t>
            </w: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776A84" w:rsidRPr="007D55B0" w:rsidRDefault="00776A84" w:rsidP="009F3DBA">
            <w:pPr>
              <w:spacing w:before="60" w:after="60"/>
              <w:jc w:val="right"/>
              <w:rPr>
                <w:b/>
                <w:bCs/>
                <w:sz w:val="20"/>
              </w:rPr>
            </w:pPr>
            <w:r w:rsidRPr="007D55B0">
              <w:rPr>
                <w:b/>
                <w:bCs/>
                <w:sz w:val="20"/>
              </w:rPr>
              <w:t>2</w:t>
            </w:r>
          </w:p>
        </w:tc>
        <w:tc>
          <w:tcPr>
            <w:tcW w:w="957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776A84" w:rsidRPr="007D55B0" w:rsidRDefault="00776A84" w:rsidP="009F3DBA">
            <w:pPr>
              <w:spacing w:before="60" w:after="60"/>
              <w:jc w:val="right"/>
              <w:rPr>
                <w:b/>
                <w:bCs/>
                <w:sz w:val="20"/>
              </w:rPr>
            </w:pPr>
            <w:r w:rsidRPr="007D55B0">
              <w:rPr>
                <w:b/>
                <w:bCs/>
                <w:sz w:val="20"/>
              </w:rPr>
              <w:t>195</w:t>
            </w:r>
          </w:p>
        </w:tc>
        <w:tc>
          <w:tcPr>
            <w:tcW w:w="1011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776A84" w:rsidRDefault="00776A84" w:rsidP="009F3DBA">
            <w:pPr>
              <w:spacing w:before="60" w:after="60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776A84" w:rsidRDefault="00776A84" w:rsidP="009F3DBA">
            <w:pPr>
              <w:spacing w:before="60" w:after="60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195</w:t>
            </w:r>
          </w:p>
        </w:tc>
      </w:tr>
      <w:tr w:rsidR="00776A84" w:rsidRPr="00E47106" w:rsidTr="001645A8">
        <w:trPr>
          <w:trHeight w:val="255"/>
          <w:jc w:val="center"/>
        </w:trPr>
        <w:tc>
          <w:tcPr>
            <w:tcW w:w="3873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776A84" w:rsidRPr="00E47106" w:rsidRDefault="00776A84" w:rsidP="001645A8">
            <w:pPr>
              <w:spacing w:before="60" w:after="60"/>
              <w:rPr>
                <w:sz w:val="20"/>
                <w:lang w:val="ru-RU"/>
              </w:rPr>
            </w:pPr>
            <w:r w:rsidRPr="00E47106">
              <w:rPr>
                <w:sz w:val="20"/>
                <w:lang w:val="ru-RU"/>
              </w:rPr>
              <w:t>Специализирана болница за активно лечение</w:t>
            </w:r>
          </w:p>
        </w:tc>
        <w:tc>
          <w:tcPr>
            <w:tcW w:w="846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776A84" w:rsidRPr="00776A84" w:rsidRDefault="00776A84" w:rsidP="009F3DBA">
            <w:pPr>
              <w:spacing w:before="60" w:after="60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776A84" w:rsidRPr="00776A84" w:rsidRDefault="00776A84" w:rsidP="009F3DBA">
            <w:pPr>
              <w:spacing w:before="60" w:after="60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776A84" w:rsidRPr="005D6457" w:rsidRDefault="00776A84" w:rsidP="009F3DBA">
            <w:pPr>
              <w:spacing w:before="60" w:after="60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957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776A84" w:rsidRPr="005D6457" w:rsidRDefault="00776A84" w:rsidP="009F3DBA">
            <w:pPr>
              <w:spacing w:before="60" w:after="60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1011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776A84" w:rsidRPr="007635C8" w:rsidRDefault="00776A84" w:rsidP="009F3DBA">
            <w:pPr>
              <w:spacing w:before="60" w:after="60"/>
              <w:jc w:val="right"/>
              <w:rPr>
                <w:sz w:val="20"/>
                <w:lang w:val="ru-RU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776A84" w:rsidRPr="007635C8" w:rsidRDefault="00776A84" w:rsidP="009F3DBA">
            <w:pPr>
              <w:spacing w:before="60" w:after="60"/>
              <w:jc w:val="right"/>
              <w:rPr>
                <w:sz w:val="20"/>
                <w:lang w:val="ru-RU"/>
              </w:rPr>
            </w:pPr>
          </w:p>
        </w:tc>
      </w:tr>
      <w:tr w:rsidR="00776A84" w:rsidRPr="00E47106" w:rsidTr="001645A8">
        <w:trPr>
          <w:trHeight w:val="255"/>
          <w:jc w:val="center"/>
        </w:trPr>
        <w:tc>
          <w:tcPr>
            <w:tcW w:w="3873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776A84" w:rsidRPr="00E47106" w:rsidRDefault="00776A84" w:rsidP="001645A8">
            <w:pPr>
              <w:spacing w:before="60" w:after="60"/>
              <w:rPr>
                <w:sz w:val="20"/>
              </w:rPr>
            </w:pPr>
            <w:r>
              <w:rPr>
                <w:sz w:val="20"/>
                <w:lang w:val="bg-BG"/>
              </w:rPr>
              <w:t xml:space="preserve">            </w:t>
            </w:r>
            <w:r w:rsidRPr="00E47106">
              <w:rPr>
                <w:sz w:val="20"/>
              </w:rPr>
              <w:t>За пневмофтизиатрични заболявания</w:t>
            </w:r>
          </w:p>
        </w:tc>
        <w:tc>
          <w:tcPr>
            <w:tcW w:w="846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776A84" w:rsidRPr="00776A84" w:rsidRDefault="00776A84" w:rsidP="009F3DBA">
            <w:pPr>
              <w:spacing w:before="60" w:after="60"/>
              <w:jc w:val="right"/>
              <w:rPr>
                <w:bCs/>
                <w:sz w:val="20"/>
              </w:rPr>
            </w:pPr>
            <w:r w:rsidRPr="00776A84">
              <w:rPr>
                <w:bCs/>
                <w:sz w:val="20"/>
              </w:rPr>
              <w:t>1</w:t>
            </w: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776A84" w:rsidRPr="00776A84" w:rsidRDefault="00776A84" w:rsidP="009F3DBA">
            <w:pPr>
              <w:spacing w:before="60" w:after="60"/>
              <w:jc w:val="right"/>
              <w:rPr>
                <w:bCs/>
                <w:sz w:val="20"/>
              </w:rPr>
            </w:pPr>
            <w:r w:rsidRPr="00776A84">
              <w:rPr>
                <w:bCs/>
                <w:sz w:val="20"/>
              </w:rPr>
              <w:t>43</w:t>
            </w: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776A84" w:rsidRPr="007D55B0" w:rsidRDefault="00776A84" w:rsidP="009F3DBA">
            <w:pPr>
              <w:spacing w:before="60" w:after="60"/>
              <w:jc w:val="right"/>
              <w:rPr>
                <w:sz w:val="20"/>
              </w:rPr>
            </w:pPr>
            <w:r w:rsidRPr="007D55B0">
              <w:rPr>
                <w:sz w:val="20"/>
              </w:rPr>
              <w:t>1</w:t>
            </w:r>
          </w:p>
        </w:tc>
        <w:tc>
          <w:tcPr>
            <w:tcW w:w="957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776A84" w:rsidRPr="007D55B0" w:rsidRDefault="00776A84" w:rsidP="009F3DBA">
            <w:pPr>
              <w:spacing w:before="60" w:after="60"/>
              <w:jc w:val="right"/>
              <w:rPr>
                <w:sz w:val="20"/>
              </w:rPr>
            </w:pPr>
            <w:r w:rsidRPr="007D55B0">
              <w:rPr>
                <w:sz w:val="20"/>
              </w:rPr>
              <w:t>35</w:t>
            </w:r>
          </w:p>
        </w:tc>
        <w:tc>
          <w:tcPr>
            <w:tcW w:w="1011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776A84" w:rsidRDefault="00776A84" w:rsidP="009F3DBA">
            <w:pPr>
              <w:spacing w:before="60" w:after="60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776A84" w:rsidRDefault="00776A84" w:rsidP="009F3DBA">
            <w:pPr>
              <w:spacing w:before="60" w:after="60"/>
              <w:jc w:val="right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</w:tr>
      <w:tr w:rsidR="00776A84" w:rsidRPr="00E47106" w:rsidTr="001645A8">
        <w:trPr>
          <w:trHeight w:val="255"/>
          <w:jc w:val="center"/>
        </w:trPr>
        <w:tc>
          <w:tcPr>
            <w:tcW w:w="3873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776A84" w:rsidRPr="00E47106" w:rsidRDefault="00776A84" w:rsidP="001645A8">
            <w:pPr>
              <w:spacing w:before="60" w:after="60"/>
              <w:rPr>
                <w:sz w:val="20"/>
              </w:rPr>
            </w:pPr>
            <w:r w:rsidRPr="00E47106">
              <w:rPr>
                <w:sz w:val="20"/>
              </w:rPr>
              <w:t>Специализирана болница за рехабилитация</w:t>
            </w:r>
          </w:p>
        </w:tc>
        <w:tc>
          <w:tcPr>
            <w:tcW w:w="846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776A84" w:rsidRPr="00776A84" w:rsidRDefault="00776A84" w:rsidP="009F3DBA">
            <w:pPr>
              <w:spacing w:before="60" w:after="60"/>
              <w:jc w:val="right"/>
              <w:rPr>
                <w:bCs/>
                <w:sz w:val="20"/>
              </w:rPr>
            </w:pPr>
            <w:r w:rsidRPr="00776A84">
              <w:rPr>
                <w:bCs/>
                <w:sz w:val="20"/>
              </w:rPr>
              <w:t>1</w:t>
            </w: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776A84" w:rsidRPr="00776A84" w:rsidRDefault="00776A84" w:rsidP="009F3DBA">
            <w:pPr>
              <w:spacing w:before="60" w:after="60"/>
              <w:jc w:val="right"/>
              <w:rPr>
                <w:bCs/>
                <w:sz w:val="20"/>
              </w:rPr>
            </w:pPr>
            <w:r w:rsidRPr="00776A84">
              <w:rPr>
                <w:bCs/>
                <w:sz w:val="20"/>
              </w:rPr>
              <w:t>146</w:t>
            </w: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776A84" w:rsidRPr="007D55B0" w:rsidRDefault="00776A84" w:rsidP="009F3DBA">
            <w:pPr>
              <w:spacing w:before="60" w:after="60"/>
              <w:jc w:val="right"/>
              <w:rPr>
                <w:sz w:val="20"/>
              </w:rPr>
            </w:pPr>
            <w:r w:rsidRPr="007D55B0">
              <w:rPr>
                <w:sz w:val="20"/>
              </w:rPr>
              <w:t>1</w:t>
            </w:r>
          </w:p>
        </w:tc>
        <w:tc>
          <w:tcPr>
            <w:tcW w:w="957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776A84" w:rsidRPr="007D55B0" w:rsidRDefault="00776A84" w:rsidP="009F3DBA">
            <w:pPr>
              <w:spacing w:before="60" w:after="60"/>
              <w:jc w:val="right"/>
              <w:rPr>
                <w:sz w:val="20"/>
              </w:rPr>
            </w:pPr>
            <w:r w:rsidRPr="007D55B0">
              <w:rPr>
                <w:sz w:val="20"/>
              </w:rPr>
              <w:t>160</w:t>
            </w:r>
          </w:p>
        </w:tc>
        <w:tc>
          <w:tcPr>
            <w:tcW w:w="1011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776A84" w:rsidRDefault="00776A84" w:rsidP="009F3DBA">
            <w:pPr>
              <w:spacing w:before="60" w:after="60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776A84" w:rsidRDefault="00776A84" w:rsidP="009F3DBA">
            <w:pPr>
              <w:spacing w:before="60" w:after="60"/>
              <w:jc w:val="right"/>
              <w:rPr>
                <w:sz w:val="20"/>
              </w:rPr>
            </w:pPr>
            <w:r>
              <w:rPr>
                <w:sz w:val="20"/>
              </w:rPr>
              <w:t>160</w:t>
            </w:r>
          </w:p>
        </w:tc>
      </w:tr>
      <w:tr w:rsidR="00776A84" w:rsidRPr="00E47106" w:rsidTr="001645A8">
        <w:trPr>
          <w:trHeight w:val="255"/>
          <w:jc w:val="center"/>
        </w:trPr>
        <w:tc>
          <w:tcPr>
            <w:tcW w:w="3873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776A84" w:rsidRPr="00E47106" w:rsidRDefault="00776A84" w:rsidP="001645A8">
            <w:pPr>
              <w:spacing w:before="60" w:after="60"/>
              <w:rPr>
                <w:b/>
                <w:bCs/>
                <w:sz w:val="20"/>
                <w:lang w:val="bg-BG"/>
              </w:rPr>
            </w:pPr>
            <w:r>
              <w:rPr>
                <w:b/>
                <w:bCs/>
                <w:sz w:val="20"/>
                <w:lang w:val="bg-BG"/>
              </w:rPr>
              <w:t>Центрове (бивши д</w:t>
            </w:r>
            <w:r w:rsidRPr="00E47106">
              <w:rPr>
                <w:b/>
                <w:bCs/>
                <w:sz w:val="20"/>
              </w:rPr>
              <w:t>испансери</w:t>
            </w:r>
            <w:r>
              <w:rPr>
                <w:b/>
                <w:bCs/>
                <w:sz w:val="20"/>
                <w:lang w:val="bg-BG"/>
              </w:rPr>
              <w:t>)</w:t>
            </w:r>
          </w:p>
        </w:tc>
        <w:tc>
          <w:tcPr>
            <w:tcW w:w="846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776A84" w:rsidRPr="00776A84" w:rsidRDefault="00776A84" w:rsidP="009F3DBA">
            <w:pPr>
              <w:spacing w:before="60" w:after="60"/>
              <w:jc w:val="right"/>
              <w:rPr>
                <w:b/>
                <w:bCs/>
                <w:sz w:val="20"/>
              </w:rPr>
            </w:pPr>
            <w:r w:rsidRPr="00776A84">
              <w:rPr>
                <w:b/>
                <w:bCs/>
                <w:sz w:val="20"/>
              </w:rPr>
              <w:t>3</w:t>
            </w: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776A84" w:rsidRPr="00776A84" w:rsidRDefault="00776A84" w:rsidP="009F3DBA">
            <w:pPr>
              <w:spacing w:before="60" w:after="60"/>
              <w:jc w:val="right"/>
              <w:rPr>
                <w:b/>
                <w:bCs/>
                <w:sz w:val="20"/>
              </w:rPr>
            </w:pPr>
            <w:r w:rsidRPr="00776A84">
              <w:rPr>
                <w:b/>
                <w:bCs/>
                <w:sz w:val="20"/>
              </w:rPr>
              <w:t>276</w:t>
            </w: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776A84" w:rsidRPr="007D55B0" w:rsidRDefault="00776A84" w:rsidP="009F3DBA">
            <w:pPr>
              <w:spacing w:before="60" w:after="60"/>
              <w:jc w:val="right"/>
              <w:rPr>
                <w:b/>
                <w:bCs/>
                <w:sz w:val="20"/>
                <w:lang w:val="en-US"/>
              </w:rPr>
            </w:pPr>
            <w:r w:rsidRPr="007D55B0">
              <w:rPr>
                <w:b/>
                <w:bCs/>
                <w:sz w:val="20"/>
                <w:lang w:val="en-US"/>
              </w:rPr>
              <w:t>3</w:t>
            </w:r>
          </w:p>
        </w:tc>
        <w:tc>
          <w:tcPr>
            <w:tcW w:w="957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776A84" w:rsidRPr="007D55B0" w:rsidRDefault="00776A84" w:rsidP="009F3DBA">
            <w:pPr>
              <w:spacing w:before="60" w:after="60"/>
              <w:jc w:val="right"/>
              <w:rPr>
                <w:b/>
                <w:bCs/>
                <w:sz w:val="20"/>
                <w:lang w:val="en-US"/>
              </w:rPr>
            </w:pPr>
            <w:r w:rsidRPr="007D55B0">
              <w:rPr>
                <w:b/>
                <w:bCs/>
                <w:sz w:val="20"/>
                <w:lang w:val="en-US"/>
              </w:rPr>
              <w:t>346</w:t>
            </w:r>
          </w:p>
        </w:tc>
        <w:tc>
          <w:tcPr>
            <w:tcW w:w="1011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776A84" w:rsidRDefault="00776A84" w:rsidP="009F3DBA">
            <w:pPr>
              <w:spacing w:before="60" w:after="60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lang w:val="en-US"/>
              </w:rPr>
              <w:t>3</w:t>
            </w: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776A84" w:rsidRDefault="00776A84" w:rsidP="009F3DBA">
            <w:pPr>
              <w:spacing w:before="60" w:after="60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346</w:t>
            </w:r>
          </w:p>
        </w:tc>
      </w:tr>
      <w:tr w:rsidR="00776A84" w:rsidRPr="00E47106" w:rsidTr="001645A8">
        <w:trPr>
          <w:trHeight w:val="255"/>
          <w:jc w:val="center"/>
        </w:trPr>
        <w:tc>
          <w:tcPr>
            <w:tcW w:w="3873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776A84" w:rsidRPr="00E47106" w:rsidRDefault="00776A84" w:rsidP="001645A8">
            <w:pPr>
              <w:spacing w:before="60" w:after="60"/>
              <w:rPr>
                <w:sz w:val="20"/>
              </w:rPr>
            </w:pPr>
            <w:r w:rsidRPr="00E47106">
              <w:rPr>
                <w:sz w:val="20"/>
              </w:rPr>
              <w:t>За кожно-венерически заболявания</w:t>
            </w:r>
          </w:p>
        </w:tc>
        <w:tc>
          <w:tcPr>
            <w:tcW w:w="846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776A84" w:rsidRPr="00776A84" w:rsidRDefault="00776A84" w:rsidP="009F3DBA">
            <w:pPr>
              <w:spacing w:before="60" w:after="60"/>
              <w:jc w:val="right"/>
              <w:rPr>
                <w:bCs/>
                <w:sz w:val="20"/>
              </w:rPr>
            </w:pPr>
            <w:r w:rsidRPr="00776A84">
              <w:rPr>
                <w:bCs/>
                <w:sz w:val="20"/>
              </w:rPr>
              <w:t>1</w:t>
            </w: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776A84" w:rsidRPr="00776A84" w:rsidRDefault="00776A84" w:rsidP="009F3DBA">
            <w:pPr>
              <w:spacing w:before="60" w:after="60"/>
              <w:jc w:val="right"/>
              <w:rPr>
                <w:bCs/>
                <w:sz w:val="20"/>
              </w:rPr>
            </w:pPr>
            <w:r w:rsidRPr="00776A84">
              <w:rPr>
                <w:bCs/>
                <w:sz w:val="20"/>
              </w:rPr>
              <w:t>10</w:t>
            </w: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776A84" w:rsidRPr="007D55B0" w:rsidRDefault="00776A84" w:rsidP="009F3DBA">
            <w:pPr>
              <w:spacing w:before="60" w:after="60"/>
              <w:jc w:val="right"/>
              <w:rPr>
                <w:sz w:val="20"/>
                <w:lang w:val="en-US"/>
              </w:rPr>
            </w:pPr>
            <w:r w:rsidRPr="007D55B0">
              <w:rPr>
                <w:sz w:val="20"/>
                <w:lang w:val="en-US"/>
              </w:rPr>
              <w:t>1</w:t>
            </w:r>
          </w:p>
        </w:tc>
        <w:tc>
          <w:tcPr>
            <w:tcW w:w="957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776A84" w:rsidRPr="007D55B0" w:rsidRDefault="00776A84" w:rsidP="009F3DBA">
            <w:pPr>
              <w:spacing w:before="60" w:after="60"/>
              <w:jc w:val="right"/>
              <w:rPr>
                <w:sz w:val="20"/>
                <w:lang w:val="en-US"/>
              </w:rPr>
            </w:pPr>
            <w:r w:rsidRPr="007D55B0">
              <w:rPr>
                <w:sz w:val="20"/>
                <w:lang w:val="en-US"/>
              </w:rPr>
              <w:t>10</w:t>
            </w:r>
          </w:p>
        </w:tc>
        <w:tc>
          <w:tcPr>
            <w:tcW w:w="1011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776A84" w:rsidRDefault="00776A84" w:rsidP="009F3DBA">
            <w:pPr>
              <w:spacing w:before="60" w:after="60"/>
              <w:jc w:val="right"/>
              <w:rPr>
                <w:sz w:val="20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776A84" w:rsidRDefault="00776A84" w:rsidP="009F3DBA">
            <w:pPr>
              <w:spacing w:before="60" w:after="60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776A84" w:rsidRPr="00E47106" w:rsidTr="001645A8">
        <w:trPr>
          <w:trHeight w:val="255"/>
          <w:jc w:val="center"/>
        </w:trPr>
        <w:tc>
          <w:tcPr>
            <w:tcW w:w="3873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776A84" w:rsidRPr="00E47106" w:rsidRDefault="00776A84" w:rsidP="001645A8">
            <w:pPr>
              <w:spacing w:before="60" w:after="60"/>
              <w:rPr>
                <w:sz w:val="20"/>
              </w:rPr>
            </w:pPr>
            <w:r w:rsidRPr="00E47106">
              <w:rPr>
                <w:sz w:val="20"/>
              </w:rPr>
              <w:t>За онкологични заболявания</w:t>
            </w:r>
          </w:p>
        </w:tc>
        <w:tc>
          <w:tcPr>
            <w:tcW w:w="846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776A84" w:rsidRPr="00776A84" w:rsidRDefault="00776A84" w:rsidP="009F3DBA">
            <w:pPr>
              <w:spacing w:before="60" w:after="60"/>
              <w:jc w:val="right"/>
              <w:rPr>
                <w:bCs/>
                <w:sz w:val="20"/>
              </w:rPr>
            </w:pPr>
            <w:r w:rsidRPr="00776A84">
              <w:rPr>
                <w:bCs/>
                <w:sz w:val="20"/>
              </w:rPr>
              <w:t>1</w:t>
            </w: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776A84" w:rsidRPr="00776A84" w:rsidRDefault="00776A84" w:rsidP="009F3DBA">
            <w:pPr>
              <w:spacing w:before="60" w:after="60"/>
              <w:jc w:val="right"/>
              <w:rPr>
                <w:bCs/>
                <w:sz w:val="20"/>
              </w:rPr>
            </w:pPr>
            <w:r w:rsidRPr="00776A84">
              <w:rPr>
                <w:bCs/>
                <w:sz w:val="20"/>
              </w:rPr>
              <w:t>186</w:t>
            </w: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776A84" w:rsidRPr="007D55B0" w:rsidRDefault="00776A84" w:rsidP="009F3DBA">
            <w:pPr>
              <w:spacing w:before="60" w:after="60"/>
              <w:jc w:val="right"/>
              <w:rPr>
                <w:sz w:val="20"/>
                <w:lang w:val="en-US"/>
              </w:rPr>
            </w:pPr>
            <w:r w:rsidRPr="007D55B0">
              <w:rPr>
                <w:sz w:val="20"/>
                <w:lang w:val="en-US"/>
              </w:rPr>
              <w:t>1</w:t>
            </w:r>
          </w:p>
        </w:tc>
        <w:tc>
          <w:tcPr>
            <w:tcW w:w="957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776A84" w:rsidRPr="007D55B0" w:rsidRDefault="00776A84" w:rsidP="009F3DBA">
            <w:pPr>
              <w:spacing w:before="60" w:after="60"/>
              <w:jc w:val="right"/>
              <w:rPr>
                <w:sz w:val="20"/>
                <w:lang w:val="en-US"/>
              </w:rPr>
            </w:pPr>
            <w:r w:rsidRPr="007D55B0">
              <w:rPr>
                <w:sz w:val="20"/>
                <w:lang w:val="en-US"/>
              </w:rPr>
              <w:t>206</w:t>
            </w:r>
          </w:p>
        </w:tc>
        <w:tc>
          <w:tcPr>
            <w:tcW w:w="1011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776A84" w:rsidRDefault="00776A84" w:rsidP="009F3DBA">
            <w:pPr>
              <w:spacing w:before="60" w:after="60"/>
              <w:jc w:val="right"/>
              <w:rPr>
                <w:sz w:val="20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776A84" w:rsidRDefault="00776A84" w:rsidP="009F3DBA">
            <w:pPr>
              <w:spacing w:before="60" w:after="60"/>
              <w:jc w:val="right"/>
              <w:rPr>
                <w:sz w:val="20"/>
              </w:rPr>
            </w:pPr>
            <w:r>
              <w:rPr>
                <w:sz w:val="20"/>
              </w:rPr>
              <w:t>206</w:t>
            </w:r>
          </w:p>
        </w:tc>
      </w:tr>
      <w:tr w:rsidR="00776A84" w:rsidRPr="00E47106" w:rsidTr="001645A8">
        <w:trPr>
          <w:trHeight w:val="255"/>
          <w:jc w:val="center"/>
        </w:trPr>
        <w:tc>
          <w:tcPr>
            <w:tcW w:w="3873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776A84" w:rsidRPr="00E47106" w:rsidRDefault="00776A84" w:rsidP="001645A8">
            <w:pPr>
              <w:spacing w:before="60" w:after="60"/>
              <w:rPr>
                <w:sz w:val="20"/>
              </w:rPr>
            </w:pPr>
            <w:r w:rsidRPr="00E47106">
              <w:rPr>
                <w:sz w:val="20"/>
              </w:rPr>
              <w:t>За психични заболявания</w:t>
            </w:r>
          </w:p>
        </w:tc>
        <w:tc>
          <w:tcPr>
            <w:tcW w:w="846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776A84" w:rsidRPr="00776A84" w:rsidRDefault="00776A84" w:rsidP="009F3DBA">
            <w:pPr>
              <w:spacing w:before="60" w:after="60"/>
              <w:jc w:val="right"/>
              <w:rPr>
                <w:bCs/>
                <w:sz w:val="20"/>
              </w:rPr>
            </w:pPr>
            <w:r w:rsidRPr="00776A84">
              <w:rPr>
                <w:bCs/>
                <w:sz w:val="20"/>
              </w:rPr>
              <w:t>1</w:t>
            </w: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776A84" w:rsidRPr="00776A84" w:rsidRDefault="00776A84" w:rsidP="009F3DBA">
            <w:pPr>
              <w:spacing w:before="60" w:after="60"/>
              <w:jc w:val="right"/>
              <w:rPr>
                <w:bCs/>
                <w:sz w:val="20"/>
              </w:rPr>
            </w:pPr>
            <w:r w:rsidRPr="00776A84">
              <w:rPr>
                <w:bCs/>
                <w:sz w:val="20"/>
              </w:rPr>
              <w:t>80</w:t>
            </w: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776A84" w:rsidRPr="007D55B0" w:rsidRDefault="00776A84" w:rsidP="009F3DBA">
            <w:pPr>
              <w:spacing w:before="60" w:after="60"/>
              <w:jc w:val="right"/>
              <w:rPr>
                <w:sz w:val="20"/>
                <w:lang w:val="en-US"/>
              </w:rPr>
            </w:pPr>
            <w:r w:rsidRPr="007D55B0">
              <w:rPr>
                <w:sz w:val="20"/>
                <w:lang w:val="en-US"/>
              </w:rPr>
              <w:t>1</w:t>
            </w:r>
          </w:p>
        </w:tc>
        <w:tc>
          <w:tcPr>
            <w:tcW w:w="957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776A84" w:rsidRPr="007D55B0" w:rsidRDefault="00776A84" w:rsidP="009F3DBA">
            <w:pPr>
              <w:spacing w:before="60" w:after="60"/>
              <w:jc w:val="right"/>
              <w:rPr>
                <w:sz w:val="20"/>
                <w:lang w:val="en-US"/>
              </w:rPr>
            </w:pPr>
            <w:r w:rsidRPr="007D55B0">
              <w:rPr>
                <w:sz w:val="20"/>
                <w:lang w:val="en-US"/>
              </w:rPr>
              <w:t>130</w:t>
            </w:r>
          </w:p>
        </w:tc>
        <w:tc>
          <w:tcPr>
            <w:tcW w:w="1011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776A84" w:rsidRDefault="00776A84" w:rsidP="009F3DBA">
            <w:pPr>
              <w:spacing w:before="60" w:after="60"/>
              <w:jc w:val="right"/>
              <w:rPr>
                <w:sz w:val="20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776A84" w:rsidRDefault="00776A84" w:rsidP="009F3DBA">
            <w:pPr>
              <w:spacing w:before="60" w:after="60"/>
              <w:jc w:val="right"/>
              <w:rPr>
                <w:sz w:val="20"/>
              </w:rPr>
            </w:pPr>
            <w:r>
              <w:rPr>
                <w:sz w:val="20"/>
              </w:rPr>
              <w:t>130</w:t>
            </w:r>
          </w:p>
        </w:tc>
      </w:tr>
      <w:tr w:rsidR="00776A84" w:rsidRPr="00E47106" w:rsidTr="001645A8">
        <w:trPr>
          <w:trHeight w:val="255"/>
          <w:jc w:val="center"/>
        </w:trPr>
        <w:tc>
          <w:tcPr>
            <w:tcW w:w="3873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776A84" w:rsidRPr="00E47106" w:rsidRDefault="00776A84" w:rsidP="001645A8">
            <w:pPr>
              <w:spacing w:before="60" w:after="60"/>
              <w:rPr>
                <w:b/>
                <w:sz w:val="20"/>
              </w:rPr>
            </w:pPr>
            <w:r w:rsidRPr="00E47106">
              <w:rPr>
                <w:b/>
                <w:sz w:val="20"/>
              </w:rPr>
              <w:t>Психиатрични болници</w:t>
            </w:r>
          </w:p>
        </w:tc>
        <w:tc>
          <w:tcPr>
            <w:tcW w:w="846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776A84" w:rsidRPr="00776A84" w:rsidRDefault="00776A84" w:rsidP="009F3DBA">
            <w:pPr>
              <w:spacing w:before="60" w:after="60"/>
              <w:jc w:val="right"/>
              <w:rPr>
                <w:b/>
                <w:bCs/>
                <w:sz w:val="20"/>
              </w:rPr>
            </w:pPr>
            <w:r w:rsidRPr="00776A84">
              <w:rPr>
                <w:b/>
                <w:bCs/>
                <w:sz w:val="20"/>
              </w:rPr>
              <w:t>1</w:t>
            </w: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776A84" w:rsidRPr="00776A84" w:rsidRDefault="00776A84" w:rsidP="009F3DBA">
            <w:pPr>
              <w:spacing w:before="60" w:after="60"/>
              <w:jc w:val="right"/>
              <w:rPr>
                <w:b/>
                <w:bCs/>
                <w:sz w:val="20"/>
              </w:rPr>
            </w:pPr>
            <w:r w:rsidRPr="00776A84">
              <w:rPr>
                <w:b/>
                <w:bCs/>
                <w:sz w:val="20"/>
              </w:rPr>
              <w:t>120</w:t>
            </w: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776A84" w:rsidRPr="007D55B0" w:rsidRDefault="00776A84" w:rsidP="009F3DBA">
            <w:pPr>
              <w:spacing w:before="60" w:after="60"/>
              <w:jc w:val="right"/>
              <w:rPr>
                <w:b/>
                <w:bCs/>
                <w:sz w:val="20"/>
                <w:lang w:val="en-US"/>
              </w:rPr>
            </w:pPr>
            <w:r w:rsidRPr="007D55B0">
              <w:rPr>
                <w:b/>
                <w:bCs/>
                <w:sz w:val="20"/>
                <w:lang w:val="en-US"/>
              </w:rPr>
              <w:t>1</w:t>
            </w:r>
          </w:p>
        </w:tc>
        <w:tc>
          <w:tcPr>
            <w:tcW w:w="957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776A84" w:rsidRPr="007D55B0" w:rsidRDefault="00776A84" w:rsidP="009F3DBA">
            <w:pPr>
              <w:spacing w:before="60" w:after="60"/>
              <w:jc w:val="right"/>
              <w:rPr>
                <w:b/>
                <w:bCs/>
                <w:sz w:val="20"/>
                <w:lang w:val="en-US"/>
              </w:rPr>
            </w:pPr>
            <w:r w:rsidRPr="007D55B0">
              <w:rPr>
                <w:b/>
                <w:bCs/>
                <w:sz w:val="20"/>
                <w:lang w:val="en-US"/>
              </w:rPr>
              <w:t>140</w:t>
            </w:r>
          </w:p>
        </w:tc>
        <w:tc>
          <w:tcPr>
            <w:tcW w:w="1011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776A84" w:rsidRDefault="00776A84" w:rsidP="009F3DBA">
            <w:pPr>
              <w:spacing w:before="60" w:after="60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lang w:val="en-US"/>
              </w:rPr>
              <w:t>1</w:t>
            </w: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776A84" w:rsidRDefault="00776A84" w:rsidP="009F3DBA">
            <w:pPr>
              <w:spacing w:before="60" w:after="60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140</w:t>
            </w:r>
          </w:p>
        </w:tc>
      </w:tr>
      <w:tr w:rsidR="00776A84" w:rsidRPr="00E47106" w:rsidTr="001645A8">
        <w:trPr>
          <w:trHeight w:val="255"/>
          <w:jc w:val="center"/>
        </w:trPr>
        <w:tc>
          <w:tcPr>
            <w:tcW w:w="3873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776A84" w:rsidRPr="00E47106" w:rsidRDefault="00776A84" w:rsidP="001645A8">
            <w:pPr>
              <w:spacing w:before="60" w:after="60"/>
              <w:rPr>
                <w:b/>
                <w:bCs/>
                <w:sz w:val="20"/>
                <w:lang w:val="bg-BG"/>
              </w:rPr>
            </w:pPr>
            <w:r w:rsidRPr="00E47106">
              <w:rPr>
                <w:b/>
                <w:bCs/>
                <w:sz w:val="20"/>
              </w:rPr>
              <w:t xml:space="preserve">Частни </w:t>
            </w:r>
            <w:r w:rsidRPr="00E47106">
              <w:rPr>
                <w:b/>
                <w:bCs/>
                <w:sz w:val="20"/>
                <w:lang w:val="bg-BG"/>
              </w:rPr>
              <w:t xml:space="preserve">лечебни </w:t>
            </w:r>
            <w:r w:rsidRPr="00E47106">
              <w:rPr>
                <w:b/>
                <w:bCs/>
                <w:sz w:val="20"/>
              </w:rPr>
              <w:t>заведения</w:t>
            </w:r>
          </w:p>
        </w:tc>
        <w:tc>
          <w:tcPr>
            <w:tcW w:w="846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776A84" w:rsidRPr="00776A84" w:rsidRDefault="00776A84" w:rsidP="009F3DBA">
            <w:pPr>
              <w:spacing w:before="60" w:after="60"/>
              <w:jc w:val="right"/>
              <w:rPr>
                <w:b/>
                <w:bCs/>
                <w:sz w:val="20"/>
              </w:rPr>
            </w:pPr>
            <w:r w:rsidRPr="00776A84">
              <w:rPr>
                <w:b/>
                <w:bCs/>
                <w:sz w:val="20"/>
              </w:rPr>
              <w:t>2</w:t>
            </w: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776A84" w:rsidRPr="00776A84" w:rsidRDefault="00776A84" w:rsidP="009F3DBA">
            <w:pPr>
              <w:spacing w:before="60" w:after="60"/>
              <w:jc w:val="right"/>
              <w:rPr>
                <w:b/>
                <w:bCs/>
                <w:sz w:val="20"/>
              </w:rPr>
            </w:pPr>
            <w:r w:rsidRPr="00776A84">
              <w:rPr>
                <w:b/>
                <w:bCs/>
                <w:sz w:val="20"/>
              </w:rPr>
              <w:t>114</w:t>
            </w: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776A84" w:rsidRPr="007D55B0" w:rsidRDefault="00776A84" w:rsidP="009F3DBA">
            <w:pPr>
              <w:spacing w:before="60" w:after="60"/>
              <w:jc w:val="right"/>
              <w:rPr>
                <w:b/>
                <w:bCs/>
                <w:sz w:val="20"/>
                <w:lang w:val="en-US"/>
              </w:rPr>
            </w:pPr>
            <w:r w:rsidRPr="007D55B0">
              <w:rPr>
                <w:b/>
                <w:bCs/>
                <w:sz w:val="20"/>
                <w:lang w:val="en-US"/>
              </w:rPr>
              <w:t>2</w:t>
            </w:r>
          </w:p>
        </w:tc>
        <w:tc>
          <w:tcPr>
            <w:tcW w:w="957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776A84" w:rsidRPr="007D55B0" w:rsidRDefault="00776A84" w:rsidP="009F3DBA">
            <w:pPr>
              <w:spacing w:before="60" w:after="60"/>
              <w:jc w:val="right"/>
              <w:rPr>
                <w:b/>
                <w:bCs/>
                <w:sz w:val="20"/>
                <w:lang w:val="en-US"/>
              </w:rPr>
            </w:pPr>
            <w:r w:rsidRPr="007D55B0">
              <w:rPr>
                <w:b/>
                <w:bCs/>
                <w:sz w:val="20"/>
                <w:lang w:val="en-US"/>
              </w:rPr>
              <w:t>114</w:t>
            </w:r>
          </w:p>
        </w:tc>
        <w:tc>
          <w:tcPr>
            <w:tcW w:w="1011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776A84" w:rsidRDefault="00776A84" w:rsidP="009F3DBA">
            <w:pPr>
              <w:spacing w:before="60" w:after="60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776A84" w:rsidRPr="002671E7" w:rsidRDefault="00776A84" w:rsidP="009F3DBA">
            <w:pPr>
              <w:spacing w:before="60" w:after="60"/>
              <w:jc w:val="right"/>
              <w:rPr>
                <w:b/>
                <w:bCs/>
                <w:sz w:val="20"/>
                <w:lang w:val="bg-BG"/>
              </w:rPr>
            </w:pPr>
            <w:r>
              <w:rPr>
                <w:b/>
                <w:bCs/>
                <w:sz w:val="20"/>
                <w:lang w:val="bg-BG"/>
              </w:rPr>
              <w:t>114</w:t>
            </w:r>
          </w:p>
        </w:tc>
      </w:tr>
      <w:tr w:rsidR="00776A84" w:rsidRPr="00E47106" w:rsidTr="001645A8">
        <w:trPr>
          <w:trHeight w:val="255"/>
          <w:jc w:val="center"/>
        </w:trPr>
        <w:tc>
          <w:tcPr>
            <w:tcW w:w="3873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776A84" w:rsidRPr="00E47106" w:rsidRDefault="00776A84" w:rsidP="001645A8">
            <w:pPr>
              <w:spacing w:before="60" w:after="60"/>
              <w:rPr>
                <w:sz w:val="20"/>
                <w:lang w:val="ru-RU"/>
              </w:rPr>
            </w:pPr>
            <w:r w:rsidRPr="00E47106">
              <w:rPr>
                <w:sz w:val="20"/>
                <w:lang w:val="ru-RU"/>
              </w:rPr>
              <w:t>Специализирана болница за активно лечение</w:t>
            </w:r>
            <w:r>
              <w:rPr>
                <w:sz w:val="20"/>
                <w:lang w:val="ru-RU"/>
              </w:rPr>
              <w:t xml:space="preserve"> - кардиологична</w:t>
            </w:r>
          </w:p>
        </w:tc>
        <w:tc>
          <w:tcPr>
            <w:tcW w:w="846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776A84" w:rsidRPr="00776A84" w:rsidRDefault="00776A84" w:rsidP="009F3DBA">
            <w:pPr>
              <w:spacing w:before="60" w:after="60"/>
              <w:jc w:val="right"/>
              <w:rPr>
                <w:bCs/>
                <w:sz w:val="20"/>
              </w:rPr>
            </w:pPr>
            <w:r w:rsidRPr="00776A84">
              <w:rPr>
                <w:bCs/>
                <w:sz w:val="20"/>
              </w:rPr>
              <w:t>1</w:t>
            </w: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776A84" w:rsidRPr="00776A84" w:rsidRDefault="00776A84" w:rsidP="009F3DBA">
            <w:pPr>
              <w:spacing w:before="60" w:after="60"/>
              <w:jc w:val="right"/>
              <w:rPr>
                <w:bCs/>
                <w:sz w:val="20"/>
              </w:rPr>
            </w:pPr>
            <w:r w:rsidRPr="00776A84">
              <w:rPr>
                <w:bCs/>
                <w:sz w:val="20"/>
              </w:rPr>
              <w:t>54</w:t>
            </w: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776A84" w:rsidRPr="007D55B0" w:rsidRDefault="00776A84" w:rsidP="009F3DBA">
            <w:pPr>
              <w:spacing w:before="60" w:after="60"/>
              <w:jc w:val="right"/>
              <w:rPr>
                <w:sz w:val="20"/>
              </w:rPr>
            </w:pPr>
            <w:r w:rsidRPr="007D55B0">
              <w:rPr>
                <w:sz w:val="20"/>
              </w:rPr>
              <w:t>1</w:t>
            </w:r>
          </w:p>
        </w:tc>
        <w:tc>
          <w:tcPr>
            <w:tcW w:w="957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776A84" w:rsidRPr="007D55B0" w:rsidRDefault="00776A84" w:rsidP="009F3DBA">
            <w:pPr>
              <w:spacing w:before="60" w:after="60"/>
              <w:jc w:val="right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1011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776A84" w:rsidRDefault="00776A84" w:rsidP="009F3DBA">
            <w:pPr>
              <w:spacing w:before="60" w:after="60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776A84" w:rsidRDefault="00776A84" w:rsidP="009F3DBA">
            <w:pPr>
              <w:spacing w:before="60" w:after="60"/>
              <w:jc w:val="right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</w:tr>
      <w:tr w:rsidR="00776A84" w:rsidRPr="00E47106" w:rsidTr="001645A8">
        <w:trPr>
          <w:trHeight w:val="255"/>
          <w:jc w:val="center"/>
        </w:trPr>
        <w:tc>
          <w:tcPr>
            <w:tcW w:w="3873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776A84" w:rsidRPr="00E47106" w:rsidRDefault="00776A84" w:rsidP="001645A8">
            <w:pPr>
              <w:spacing w:before="60" w:after="60"/>
              <w:rPr>
                <w:sz w:val="20"/>
              </w:rPr>
            </w:pPr>
            <w:r w:rsidRPr="00E47106">
              <w:rPr>
                <w:sz w:val="20"/>
              </w:rPr>
              <w:t>Специализирана болница за рехабилитация</w:t>
            </w:r>
          </w:p>
        </w:tc>
        <w:tc>
          <w:tcPr>
            <w:tcW w:w="846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776A84" w:rsidRPr="00776A84" w:rsidRDefault="00776A84" w:rsidP="009F3DBA">
            <w:pPr>
              <w:spacing w:before="60" w:after="60"/>
              <w:jc w:val="right"/>
              <w:rPr>
                <w:bCs/>
                <w:sz w:val="20"/>
              </w:rPr>
            </w:pPr>
            <w:r w:rsidRPr="00776A84">
              <w:rPr>
                <w:bCs/>
                <w:sz w:val="20"/>
              </w:rPr>
              <w:t>1</w:t>
            </w: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776A84" w:rsidRPr="00776A84" w:rsidRDefault="00776A84" w:rsidP="009F3DBA">
            <w:pPr>
              <w:spacing w:before="60" w:after="60"/>
              <w:jc w:val="right"/>
              <w:rPr>
                <w:bCs/>
                <w:sz w:val="20"/>
              </w:rPr>
            </w:pPr>
            <w:r w:rsidRPr="00776A84">
              <w:rPr>
                <w:bCs/>
                <w:sz w:val="20"/>
              </w:rPr>
              <w:t>60</w:t>
            </w: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776A84" w:rsidRPr="007D55B0" w:rsidRDefault="00776A84" w:rsidP="009F3DBA">
            <w:pPr>
              <w:spacing w:before="60" w:after="60"/>
              <w:jc w:val="right"/>
              <w:rPr>
                <w:sz w:val="20"/>
              </w:rPr>
            </w:pPr>
            <w:r w:rsidRPr="007D55B0">
              <w:rPr>
                <w:sz w:val="20"/>
              </w:rPr>
              <w:t>1</w:t>
            </w:r>
          </w:p>
        </w:tc>
        <w:tc>
          <w:tcPr>
            <w:tcW w:w="957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776A84" w:rsidRPr="007D55B0" w:rsidRDefault="00776A84" w:rsidP="009F3DBA">
            <w:pPr>
              <w:spacing w:before="60" w:after="60"/>
              <w:jc w:val="right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011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776A84" w:rsidRDefault="00776A84" w:rsidP="009F3DBA">
            <w:pPr>
              <w:spacing w:before="60" w:after="60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776A84" w:rsidRDefault="00776A84" w:rsidP="009F3DBA">
            <w:pPr>
              <w:spacing w:before="60" w:after="60"/>
              <w:jc w:val="right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</w:tr>
    </w:tbl>
    <w:p w:rsidR="00676A37" w:rsidRPr="00E47106" w:rsidRDefault="00676A37" w:rsidP="0041260D">
      <w:pPr>
        <w:tabs>
          <w:tab w:val="num" w:pos="0"/>
        </w:tabs>
        <w:jc w:val="both"/>
        <w:rPr>
          <w:b/>
          <w:sz w:val="20"/>
          <w:lang w:val="bg-BG"/>
        </w:rPr>
      </w:pPr>
    </w:p>
    <w:p w:rsidR="00ED3D21" w:rsidRPr="00E47106" w:rsidRDefault="0091311A" w:rsidP="00ED3D21">
      <w:pPr>
        <w:pStyle w:val="xl33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textAlignment w:val="auto"/>
        <w:rPr>
          <w:rFonts w:ascii="Times New Roman" w:hAnsi="Times New Roman" w:cs="Times New Roman"/>
          <w:bCs/>
          <w:lang w:val="bg-BG"/>
        </w:rPr>
      </w:pPr>
      <w:r>
        <w:rPr>
          <w:rFonts w:ascii="Times New Roman" w:hAnsi="Times New Roman" w:cs="Times New Roman"/>
          <w:b/>
          <w:sz w:val="20"/>
          <w:szCs w:val="20"/>
          <w:lang w:val="bg-BG"/>
        </w:rPr>
        <w:br w:type="page"/>
      </w:r>
      <w:r w:rsidR="00E85A9D" w:rsidRPr="00E47106">
        <w:rPr>
          <w:rFonts w:ascii="Times New Roman" w:hAnsi="Times New Roman" w:cs="Times New Roman"/>
          <w:lang w:val="bg-BG"/>
        </w:rPr>
        <w:lastRenderedPageBreak/>
        <w:t>Табл</w:t>
      </w:r>
      <w:r w:rsidR="00EF39A8" w:rsidRPr="00E47106">
        <w:rPr>
          <w:rFonts w:ascii="Times New Roman" w:hAnsi="Times New Roman" w:cs="Times New Roman"/>
          <w:lang w:val="bg-BG"/>
        </w:rPr>
        <w:t>.</w:t>
      </w:r>
      <w:r w:rsidR="00CD7982">
        <w:rPr>
          <w:rFonts w:ascii="Times New Roman" w:hAnsi="Times New Roman" w:cs="Times New Roman"/>
          <w:lang w:val="bg-BG"/>
        </w:rPr>
        <w:t xml:space="preserve"> </w:t>
      </w:r>
      <w:r w:rsidR="0086745C" w:rsidRPr="00E47106">
        <w:rPr>
          <w:rFonts w:ascii="Times New Roman" w:hAnsi="Times New Roman" w:cs="Times New Roman"/>
          <w:lang w:val="bg-BG"/>
        </w:rPr>
        <w:t>3</w:t>
      </w:r>
      <w:r w:rsidR="004F3CF4">
        <w:rPr>
          <w:rFonts w:ascii="Times New Roman" w:hAnsi="Times New Roman" w:cs="Times New Roman"/>
          <w:lang w:val="bg-BG"/>
        </w:rPr>
        <w:t>4</w:t>
      </w:r>
      <w:r w:rsidR="00EF39A8" w:rsidRPr="00E47106">
        <w:rPr>
          <w:rFonts w:ascii="Times New Roman" w:hAnsi="Times New Roman" w:cs="Times New Roman"/>
          <w:lang w:val="bg-BG"/>
        </w:rPr>
        <w:t>.</w:t>
      </w:r>
      <w:r w:rsidR="00E85A9D" w:rsidRPr="00E47106">
        <w:rPr>
          <w:rFonts w:ascii="Times New Roman" w:hAnsi="Times New Roman" w:cs="Times New Roman"/>
          <w:lang w:val="bg-BG"/>
        </w:rPr>
        <w:t xml:space="preserve"> Л</w:t>
      </w:r>
      <w:r w:rsidR="00ED3D21" w:rsidRPr="00E47106">
        <w:rPr>
          <w:rFonts w:ascii="Times New Roman" w:hAnsi="Times New Roman" w:cs="Times New Roman"/>
          <w:bCs/>
          <w:lang w:val="bg-BG"/>
        </w:rPr>
        <w:t>егла в лечебните заведения за болнична помощ по видове</w:t>
      </w:r>
      <w:r w:rsidR="00042080" w:rsidRPr="00E47106">
        <w:rPr>
          <w:rFonts w:ascii="Times New Roman" w:hAnsi="Times New Roman" w:cs="Times New Roman"/>
          <w:bCs/>
          <w:lang w:val="bg-BG"/>
        </w:rPr>
        <w:t xml:space="preserve"> към 31.12.</w:t>
      </w:r>
      <w:r w:rsidR="00EF2732">
        <w:rPr>
          <w:rFonts w:ascii="Times New Roman" w:hAnsi="Times New Roman" w:cs="Times New Roman"/>
          <w:bCs/>
          <w:lang w:val="bg-BG"/>
        </w:rPr>
        <w:t>201</w:t>
      </w:r>
      <w:r w:rsidR="00D2392D">
        <w:rPr>
          <w:rFonts w:ascii="Times New Roman" w:hAnsi="Times New Roman" w:cs="Times New Roman"/>
          <w:bCs/>
          <w:lang w:val="en-US"/>
        </w:rPr>
        <w:t>6</w:t>
      </w:r>
      <w:r w:rsidR="00EF2732">
        <w:rPr>
          <w:rFonts w:ascii="Times New Roman" w:hAnsi="Times New Roman" w:cs="Times New Roman"/>
          <w:bCs/>
          <w:lang w:val="bg-BG"/>
        </w:rPr>
        <w:t xml:space="preserve"> г.</w:t>
      </w:r>
    </w:p>
    <w:p w:rsidR="004B3F2D" w:rsidRPr="00E47106" w:rsidRDefault="004B3F2D" w:rsidP="00ED3D21">
      <w:pPr>
        <w:pStyle w:val="xl33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textAlignment w:val="auto"/>
        <w:rPr>
          <w:rFonts w:ascii="Times New Roman" w:hAnsi="Times New Roman" w:cs="Times New Roman"/>
          <w:lang w:val="bg-BG"/>
        </w:rPr>
      </w:pPr>
    </w:p>
    <w:tbl>
      <w:tblPr>
        <w:tblW w:w="9880" w:type="dxa"/>
        <w:tblInd w:w="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8"/>
        <w:gridCol w:w="735"/>
        <w:gridCol w:w="913"/>
        <w:gridCol w:w="821"/>
        <w:gridCol w:w="734"/>
        <w:gridCol w:w="913"/>
        <w:gridCol w:w="821"/>
        <w:gridCol w:w="734"/>
        <w:gridCol w:w="913"/>
        <w:gridCol w:w="848"/>
      </w:tblGrid>
      <w:tr w:rsidR="000B1725" w:rsidRPr="00E47106" w:rsidTr="00024636">
        <w:trPr>
          <w:trHeight w:val="270"/>
        </w:trPr>
        <w:tc>
          <w:tcPr>
            <w:tcW w:w="24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0B1725" w:rsidRPr="00E47106" w:rsidRDefault="000B1725" w:rsidP="009F63A6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ru-RU" w:eastAsia="bg-BG"/>
              </w:rPr>
              <w:t>Видове легла</w:t>
            </w:r>
          </w:p>
        </w:tc>
        <w:tc>
          <w:tcPr>
            <w:tcW w:w="246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B1725" w:rsidRPr="00E47106" w:rsidRDefault="000B1725" w:rsidP="004E627C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201</w:t>
            </w:r>
            <w:r w:rsidR="004E627C">
              <w:rPr>
                <w:sz w:val="20"/>
                <w:lang w:val="en-US" w:eastAsia="bg-BG"/>
              </w:rPr>
              <w:t>6</w:t>
            </w:r>
            <w:r w:rsidRPr="00E47106">
              <w:rPr>
                <w:sz w:val="20"/>
                <w:lang w:val="bg-BG" w:eastAsia="bg-BG"/>
              </w:rPr>
              <w:t xml:space="preserve"> г.</w:t>
            </w:r>
          </w:p>
        </w:tc>
        <w:tc>
          <w:tcPr>
            <w:tcW w:w="24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B1725" w:rsidRPr="00E47106" w:rsidRDefault="000B1725" w:rsidP="004E627C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201</w:t>
            </w:r>
            <w:r w:rsidR="004E627C">
              <w:rPr>
                <w:sz w:val="20"/>
                <w:lang w:val="en-US" w:eastAsia="bg-BG"/>
              </w:rPr>
              <w:t>5</w:t>
            </w:r>
            <w:r w:rsidRPr="00E47106">
              <w:rPr>
                <w:sz w:val="20"/>
                <w:lang w:val="bg-BG" w:eastAsia="bg-BG"/>
              </w:rPr>
              <w:t xml:space="preserve"> г.</w:t>
            </w:r>
          </w:p>
        </w:tc>
        <w:tc>
          <w:tcPr>
            <w:tcW w:w="249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B1725" w:rsidRPr="00E47106" w:rsidRDefault="000B1725" w:rsidP="004E627C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201</w:t>
            </w:r>
            <w:r w:rsidR="004E627C">
              <w:rPr>
                <w:sz w:val="20"/>
                <w:lang w:val="en-US" w:eastAsia="bg-BG"/>
              </w:rPr>
              <w:t>4</w:t>
            </w:r>
            <w:r w:rsidRPr="00E47106">
              <w:rPr>
                <w:sz w:val="20"/>
                <w:lang w:val="bg-BG" w:eastAsia="bg-BG"/>
              </w:rPr>
              <w:t xml:space="preserve"> г.</w:t>
            </w:r>
          </w:p>
        </w:tc>
      </w:tr>
      <w:tr w:rsidR="009F63A6" w:rsidRPr="00E47106" w:rsidTr="00024636">
        <w:trPr>
          <w:trHeight w:val="780"/>
        </w:trPr>
        <w:tc>
          <w:tcPr>
            <w:tcW w:w="24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F63A6" w:rsidRPr="00E47106" w:rsidRDefault="009F63A6" w:rsidP="009F63A6">
            <w:pPr>
              <w:rPr>
                <w:sz w:val="20"/>
                <w:lang w:val="bg-BG" w:eastAsia="bg-BG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63A6" w:rsidRPr="00E47106" w:rsidRDefault="009F63A6" w:rsidP="009F63A6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ru-RU" w:eastAsia="bg-BG"/>
              </w:rPr>
              <w:t>Брой легла към 31.12.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63A6" w:rsidRPr="00E47106" w:rsidRDefault="009F63A6" w:rsidP="009F63A6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ru-RU" w:eastAsia="bg-BG"/>
              </w:rPr>
              <w:t>Относит. дял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63A6" w:rsidRPr="00E47106" w:rsidRDefault="009F63A6" w:rsidP="009F63A6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ru-RU" w:eastAsia="bg-BG"/>
              </w:rPr>
              <w:t>Осигур. на 10 000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63A6" w:rsidRPr="00E47106" w:rsidRDefault="009F63A6" w:rsidP="009F63A6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ru-RU" w:eastAsia="bg-BG"/>
              </w:rPr>
              <w:t>Брой легла към 31.12.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63A6" w:rsidRPr="00E47106" w:rsidRDefault="009F63A6" w:rsidP="009F63A6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ru-RU" w:eastAsia="bg-BG"/>
              </w:rPr>
              <w:t>Относит. дял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63A6" w:rsidRPr="00E47106" w:rsidRDefault="009F63A6" w:rsidP="009F63A6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ru-RU" w:eastAsia="bg-BG"/>
              </w:rPr>
              <w:t>Осигур. на 10 000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63A6" w:rsidRPr="00E47106" w:rsidRDefault="009F63A6" w:rsidP="009F63A6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ru-RU" w:eastAsia="bg-BG"/>
              </w:rPr>
              <w:t>Брой легла към 31.12.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63A6" w:rsidRPr="00E47106" w:rsidRDefault="009F63A6" w:rsidP="009F63A6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ru-RU" w:eastAsia="bg-BG"/>
              </w:rPr>
              <w:t>Относит. дял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63A6" w:rsidRPr="00E47106" w:rsidRDefault="009F63A6" w:rsidP="009F63A6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ru-RU" w:eastAsia="bg-BG"/>
              </w:rPr>
              <w:t>Осигур. на 10 000</w:t>
            </w:r>
          </w:p>
        </w:tc>
      </w:tr>
      <w:tr w:rsidR="00993238" w:rsidRPr="00E47106" w:rsidTr="00024636">
        <w:trPr>
          <w:trHeight w:val="270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3238" w:rsidRPr="00E47106" w:rsidRDefault="00993238" w:rsidP="00993238">
            <w:pPr>
              <w:rPr>
                <w:b/>
                <w:bCs/>
                <w:sz w:val="20"/>
                <w:lang w:val="bg-BG" w:eastAsia="bg-BG"/>
              </w:rPr>
            </w:pPr>
            <w:r w:rsidRPr="00E47106">
              <w:rPr>
                <w:b/>
                <w:bCs/>
                <w:sz w:val="20"/>
                <w:lang w:val="ru-RU" w:eastAsia="bg-BG"/>
              </w:rPr>
              <w:t>Общо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3238" w:rsidRDefault="00993238" w:rsidP="00993238">
            <w:pPr>
              <w:jc w:val="right"/>
              <w:rPr>
                <w:b/>
                <w:bCs/>
                <w:sz w:val="20"/>
                <w:lang w:val="bg-BG" w:eastAsia="bg-BG"/>
              </w:rPr>
            </w:pPr>
            <w:r>
              <w:rPr>
                <w:b/>
                <w:bCs/>
                <w:sz w:val="20"/>
              </w:rPr>
              <w:t>1458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3238" w:rsidRDefault="00993238" w:rsidP="00993238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3238" w:rsidRDefault="00993238" w:rsidP="00993238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59.84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3238" w:rsidRDefault="00993238" w:rsidP="00993238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1543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3238" w:rsidRDefault="00993238" w:rsidP="00993238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3238" w:rsidRDefault="00993238" w:rsidP="00993238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62.62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3238" w:rsidRDefault="00993238" w:rsidP="00993238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1587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3238" w:rsidRDefault="00993238" w:rsidP="00993238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3238" w:rsidRDefault="00993238" w:rsidP="00993238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63.62</w:t>
            </w:r>
          </w:p>
        </w:tc>
      </w:tr>
      <w:tr w:rsidR="00993238" w:rsidRPr="00E47106" w:rsidTr="00024636">
        <w:trPr>
          <w:trHeight w:val="609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3238" w:rsidRPr="00E47106" w:rsidRDefault="00993238" w:rsidP="00993238">
            <w:pPr>
              <w:rPr>
                <w:b/>
                <w:bCs/>
                <w:sz w:val="20"/>
                <w:lang w:val="bg-BG" w:eastAsia="bg-BG"/>
              </w:rPr>
            </w:pPr>
            <w:r w:rsidRPr="00E47106">
              <w:rPr>
                <w:b/>
                <w:bCs/>
                <w:sz w:val="20"/>
                <w:lang w:val="ru-RU" w:eastAsia="bg-BG"/>
              </w:rPr>
              <w:t>За реанимация и интензивно лечение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3238" w:rsidRDefault="00993238" w:rsidP="00993238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3238" w:rsidRDefault="00993238" w:rsidP="00993238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7.89%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3238" w:rsidRDefault="00993238" w:rsidP="00993238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4.72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3238" w:rsidRDefault="00993238" w:rsidP="00993238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3238" w:rsidRDefault="00993238" w:rsidP="00993238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lang w:val="ru-RU"/>
              </w:rPr>
              <w:t>7.39%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3238" w:rsidRDefault="00993238" w:rsidP="00993238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4.63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3238" w:rsidRDefault="00993238" w:rsidP="00993238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3238" w:rsidRDefault="00993238" w:rsidP="00993238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7.44%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3238" w:rsidRDefault="00993238" w:rsidP="00993238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4.73</w:t>
            </w:r>
          </w:p>
        </w:tc>
      </w:tr>
      <w:tr w:rsidR="00993238" w:rsidRPr="00E47106" w:rsidTr="00024636">
        <w:trPr>
          <w:trHeight w:val="351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3238" w:rsidRPr="00E47106" w:rsidRDefault="00993238" w:rsidP="00993238">
            <w:pPr>
              <w:rPr>
                <w:b/>
                <w:bCs/>
                <w:sz w:val="20"/>
                <w:lang w:val="ru-RU" w:eastAsia="bg-BG"/>
              </w:rPr>
            </w:pPr>
            <w:r w:rsidRPr="00E47106">
              <w:rPr>
                <w:sz w:val="20"/>
                <w:lang w:eastAsia="bg-BG"/>
              </w:rPr>
              <w:t>В т.ч. Терапевтични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3238" w:rsidRDefault="00993238" w:rsidP="00993238">
            <w:pPr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3238" w:rsidRDefault="00993238" w:rsidP="00993238">
            <w:pPr>
              <w:jc w:val="right"/>
              <w:rPr>
                <w:sz w:val="20"/>
              </w:rPr>
            </w:pPr>
            <w:r>
              <w:rPr>
                <w:sz w:val="20"/>
              </w:rPr>
              <w:t>0.14%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3238" w:rsidRDefault="00993238" w:rsidP="00993238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3238" w:rsidRDefault="00993238" w:rsidP="00993238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3238" w:rsidRDefault="00993238" w:rsidP="00993238">
            <w:pPr>
              <w:jc w:val="right"/>
              <w:rPr>
                <w:sz w:val="20"/>
              </w:rPr>
            </w:pPr>
            <w:r>
              <w:rPr>
                <w:sz w:val="20"/>
                <w:lang w:val="ru-RU"/>
              </w:rPr>
              <w:t>0.00%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3238" w:rsidRDefault="00993238" w:rsidP="00993238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3238" w:rsidRDefault="00993238" w:rsidP="00993238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3238" w:rsidRDefault="00993238" w:rsidP="00993238">
            <w:pPr>
              <w:jc w:val="right"/>
              <w:rPr>
                <w:sz w:val="20"/>
              </w:rPr>
            </w:pPr>
            <w:r>
              <w:rPr>
                <w:sz w:val="20"/>
              </w:rPr>
              <w:t>0.00%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3238" w:rsidRDefault="00993238" w:rsidP="00993238">
            <w:pPr>
              <w:jc w:val="right"/>
              <w:rPr>
                <w:sz w:val="20"/>
              </w:rPr>
            </w:pPr>
            <w:r>
              <w:rPr>
                <w:sz w:val="20"/>
              </w:rPr>
              <w:t>0.00</w:t>
            </w:r>
          </w:p>
        </w:tc>
      </w:tr>
      <w:tr w:rsidR="00993238" w:rsidRPr="00E47106" w:rsidTr="00024636">
        <w:trPr>
          <w:trHeight w:val="351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3238" w:rsidRPr="00E47106" w:rsidRDefault="00993238" w:rsidP="00993238">
            <w:pPr>
              <w:rPr>
                <w:b/>
                <w:bCs/>
                <w:sz w:val="20"/>
                <w:lang w:val="ru-RU" w:eastAsia="bg-BG"/>
              </w:rPr>
            </w:pPr>
            <w:r w:rsidRPr="00E47106">
              <w:rPr>
                <w:sz w:val="20"/>
                <w:lang w:eastAsia="bg-BG"/>
              </w:rPr>
              <w:t>Кардиологични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3238" w:rsidRDefault="00993238" w:rsidP="00993238">
            <w:pPr>
              <w:jc w:val="right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3238" w:rsidRDefault="00993238" w:rsidP="00993238">
            <w:pPr>
              <w:jc w:val="right"/>
              <w:rPr>
                <w:sz w:val="20"/>
              </w:rPr>
            </w:pPr>
            <w:r>
              <w:rPr>
                <w:sz w:val="20"/>
              </w:rPr>
              <w:t>1.58%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3238" w:rsidRDefault="00993238" w:rsidP="00993238">
            <w:pPr>
              <w:jc w:val="right"/>
              <w:rPr>
                <w:sz w:val="20"/>
              </w:rPr>
            </w:pPr>
            <w:r>
              <w:rPr>
                <w:sz w:val="20"/>
              </w:rPr>
              <w:t>0.94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3238" w:rsidRDefault="00993238" w:rsidP="00993238">
            <w:pPr>
              <w:jc w:val="right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3238" w:rsidRDefault="00993238" w:rsidP="00993238">
            <w:pPr>
              <w:jc w:val="right"/>
              <w:rPr>
                <w:sz w:val="20"/>
              </w:rPr>
            </w:pPr>
            <w:r>
              <w:rPr>
                <w:sz w:val="20"/>
              </w:rPr>
              <w:t>1.43%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3238" w:rsidRDefault="00993238" w:rsidP="00993238">
            <w:pPr>
              <w:jc w:val="right"/>
              <w:rPr>
                <w:sz w:val="20"/>
              </w:rPr>
            </w:pPr>
            <w:r>
              <w:rPr>
                <w:sz w:val="20"/>
              </w:rPr>
              <w:t>0.89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3238" w:rsidRDefault="00993238" w:rsidP="00993238">
            <w:pPr>
              <w:jc w:val="right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3238" w:rsidRDefault="00993238" w:rsidP="00993238">
            <w:pPr>
              <w:jc w:val="right"/>
              <w:rPr>
                <w:sz w:val="20"/>
              </w:rPr>
            </w:pPr>
            <w:r>
              <w:rPr>
                <w:sz w:val="20"/>
              </w:rPr>
              <w:t>1.39%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3238" w:rsidRDefault="00993238" w:rsidP="00993238">
            <w:pPr>
              <w:jc w:val="right"/>
              <w:rPr>
                <w:sz w:val="20"/>
              </w:rPr>
            </w:pPr>
            <w:r>
              <w:rPr>
                <w:sz w:val="20"/>
              </w:rPr>
              <w:t>0.88</w:t>
            </w:r>
          </w:p>
        </w:tc>
      </w:tr>
      <w:tr w:rsidR="00993238" w:rsidRPr="00E47106" w:rsidTr="00024636">
        <w:trPr>
          <w:trHeight w:val="351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3238" w:rsidRPr="00E47106" w:rsidRDefault="00993238" w:rsidP="00993238">
            <w:pPr>
              <w:rPr>
                <w:b/>
                <w:bCs/>
                <w:sz w:val="20"/>
                <w:lang w:val="ru-RU" w:eastAsia="bg-BG"/>
              </w:rPr>
            </w:pPr>
            <w:r w:rsidRPr="00E47106">
              <w:rPr>
                <w:sz w:val="20"/>
                <w:lang w:eastAsia="bg-BG"/>
              </w:rPr>
              <w:t>Педиатрични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3238" w:rsidRDefault="00993238" w:rsidP="00993238">
            <w:pPr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3238" w:rsidRDefault="00993238" w:rsidP="00993238">
            <w:pPr>
              <w:jc w:val="right"/>
              <w:rPr>
                <w:sz w:val="20"/>
              </w:rPr>
            </w:pPr>
            <w:r>
              <w:rPr>
                <w:sz w:val="20"/>
              </w:rPr>
              <w:t>0.89%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3238" w:rsidRDefault="00993238" w:rsidP="00993238">
            <w:pPr>
              <w:jc w:val="right"/>
              <w:rPr>
                <w:sz w:val="20"/>
              </w:rPr>
            </w:pPr>
            <w:r>
              <w:rPr>
                <w:sz w:val="20"/>
              </w:rPr>
              <w:t>0.53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3238" w:rsidRDefault="00993238" w:rsidP="00993238">
            <w:pPr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3238" w:rsidRDefault="00993238" w:rsidP="00993238">
            <w:pPr>
              <w:jc w:val="right"/>
              <w:rPr>
                <w:sz w:val="20"/>
              </w:rPr>
            </w:pPr>
            <w:r>
              <w:rPr>
                <w:sz w:val="20"/>
              </w:rPr>
              <w:t>0.84%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3238" w:rsidRDefault="00993238" w:rsidP="00993238">
            <w:pPr>
              <w:jc w:val="right"/>
              <w:rPr>
                <w:sz w:val="20"/>
              </w:rPr>
            </w:pPr>
            <w:r>
              <w:rPr>
                <w:sz w:val="20"/>
              </w:rPr>
              <w:t>0.53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3238" w:rsidRDefault="00993238" w:rsidP="00993238">
            <w:pPr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3238" w:rsidRDefault="00993238" w:rsidP="00993238">
            <w:pPr>
              <w:jc w:val="right"/>
              <w:rPr>
                <w:sz w:val="20"/>
              </w:rPr>
            </w:pPr>
            <w:r>
              <w:rPr>
                <w:sz w:val="20"/>
              </w:rPr>
              <w:t>0.82%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3238" w:rsidRDefault="00993238" w:rsidP="00993238">
            <w:pPr>
              <w:jc w:val="right"/>
              <w:rPr>
                <w:sz w:val="20"/>
              </w:rPr>
            </w:pPr>
            <w:r>
              <w:rPr>
                <w:sz w:val="20"/>
              </w:rPr>
              <w:t>0.52</w:t>
            </w:r>
          </w:p>
        </w:tc>
      </w:tr>
      <w:tr w:rsidR="00993238" w:rsidRPr="00E47106" w:rsidTr="00024636">
        <w:trPr>
          <w:trHeight w:val="351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3238" w:rsidRPr="00E47106" w:rsidRDefault="00993238" w:rsidP="00993238">
            <w:pPr>
              <w:rPr>
                <w:b/>
                <w:bCs/>
                <w:sz w:val="20"/>
                <w:lang w:val="ru-RU" w:eastAsia="bg-BG"/>
              </w:rPr>
            </w:pPr>
            <w:r w:rsidRPr="00E47106">
              <w:rPr>
                <w:sz w:val="20"/>
                <w:lang w:eastAsia="bg-BG"/>
              </w:rPr>
              <w:t>Хирургични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3238" w:rsidRDefault="00993238" w:rsidP="00993238">
            <w:pPr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3238" w:rsidRDefault="00993238" w:rsidP="00993238">
            <w:pPr>
              <w:jc w:val="right"/>
              <w:rPr>
                <w:sz w:val="20"/>
              </w:rPr>
            </w:pPr>
            <w:r>
              <w:rPr>
                <w:sz w:val="20"/>
              </w:rPr>
              <w:t>0.14%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3238" w:rsidRDefault="00993238" w:rsidP="00993238">
            <w:pPr>
              <w:jc w:val="right"/>
              <w:rPr>
                <w:sz w:val="20"/>
              </w:rPr>
            </w:pPr>
            <w:r>
              <w:rPr>
                <w:sz w:val="20"/>
              </w:rPr>
              <w:t>0.08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3238" w:rsidRDefault="00993238" w:rsidP="00993238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3238" w:rsidRDefault="00993238" w:rsidP="00993238">
            <w:pPr>
              <w:jc w:val="right"/>
              <w:rPr>
                <w:sz w:val="20"/>
              </w:rPr>
            </w:pPr>
            <w:r>
              <w:rPr>
                <w:sz w:val="20"/>
              </w:rPr>
              <w:t>0.00%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3238" w:rsidRDefault="00993238" w:rsidP="00993238">
            <w:pPr>
              <w:jc w:val="right"/>
              <w:rPr>
                <w:sz w:val="20"/>
              </w:rPr>
            </w:pPr>
            <w:r>
              <w:rPr>
                <w:sz w:val="20"/>
              </w:rPr>
              <w:t>0.00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3238" w:rsidRDefault="00993238" w:rsidP="00993238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3238" w:rsidRDefault="00993238" w:rsidP="00993238">
            <w:pPr>
              <w:jc w:val="right"/>
              <w:rPr>
                <w:sz w:val="20"/>
              </w:rPr>
            </w:pPr>
            <w:r>
              <w:rPr>
                <w:sz w:val="20"/>
              </w:rPr>
              <w:t>0.00%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3238" w:rsidRDefault="00993238" w:rsidP="00993238">
            <w:pPr>
              <w:jc w:val="right"/>
              <w:rPr>
                <w:sz w:val="20"/>
              </w:rPr>
            </w:pPr>
            <w:r>
              <w:rPr>
                <w:sz w:val="20"/>
              </w:rPr>
              <w:t>0.00</w:t>
            </w:r>
          </w:p>
        </w:tc>
      </w:tr>
      <w:tr w:rsidR="00993238" w:rsidRPr="00E47106" w:rsidTr="00024636">
        <w:trPr>
          <w:trHeight w:val="351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3238" w:rsidRPr="00E47106" w:rsidRDefault="00993238" w:rsidP="00993238">
            <w:pPr>
              <w:rPr>
                <w:b/>
                <w:bCs/>
                <w:sz w:val="20"/>
                <w:lang w:val="ru-RU" w:eastAsia="bg-BG"/>
              </w:rPr>
            </w:pPr>
            <w:r w:rsidRPr="00E47106">
              <w:rPr>
                <w:sz w:val="20"/>
                <w:lang w:eastAsia="bg-BG"/>
              </w:rPr>
              <w:t>Неврологични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3238" w:rsidRDefault="00993238" w:rsidP="00993238">
            <w:pPr>
              <w:jc w:val="right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3238" w:rsidRDefault="00993238" w:rsidP="00993238">
            <w:pPr>
              <w:jc w:val="right"/>
              <w:rPr>
                <w:sz w:val="20"/>
              </w:rPr>
            </w:pPr>
            <w:r>
              <w:rPr>
                <w:sz w:val="20"/>
              </w:rPr>
              <w:t>2.19%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3238" w:rsidRDefault="00993238" w:rsidP="00993238">
            <w:pPr>
              <w:jc w:val="right"/>
              <w:rPr>
                <w:sz w:val="20"/>
              </w:rPr>
            </w:pPr>
            <w:r>
              <w:rPr>
                <w:sz w:val="20"/>
              </w:rPr>
              <w:t>1.31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3238" w:rsidRDefault="00993238" w:rsidP="00993238">
            <w:pPr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3238" w:rsidRDefault="00993238" w:rsidP="00993238">
            <w:pPr>
              <w:jc w:val="right"/>
              <w:rPr>
                <w:sz w:val="20"/>
              </w:rPr>
            </w:pPr>
            <w:r>
              <w:rPr>
                <w:sz w:val="20"/>
              </w:rPr>
              <w:t>1.94%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3238" w:rsidRDefault="00993238" w:rsidP="00993238">
            <w:pPr>
              <w:jc w:val="right"/>
              <w:rPr>
                <w:sz w:val="20"/>
              </w:rPr>
            </w:pPr>
            <w:r>
              <w:rPr>
                <w:sz w:val="20"/>
              </w:rPr>
              <w:t>1.22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3238" w:rsidRDefault="00993238" w:rsidP="00993238">
            <w:pPr>
              <w:jc w:val="right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3238" w:rsidRDefault="00993238" w:rsidP="00993238">
            <w:pPr>
              <w:jc w:val="right"/>
              <w:rPr>
                <w:sz w:val="20"/>
              </w:rPr>
            </w:pPr>
            <w:r>
              <w:rPr>
                <w:sz w:val="20"/>
              </w:rPr>
              <w:t>2.14%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3238" w:rsidRDefault="00993238" w:rsidP="00993238">
            <w:pPr>
              <w:jc w:val="right"/>
              <w:rPr>
                <w:sz w:val="20"/>
              </w:rPr>
            </w:pPr>
            <w:r>
              <w:rPr>
                <w:sz w:val="20"/>
              </w:rPr>
              <w:t>1.36</w:t>
            </w:r>
          </w:p>
        </w:tc>
      </w:tr>
      <w:tr w:rsidR="00993238" w:rsidRPr="00E47106" w:rsidTr="00024636">
        <w:trPr>
          <w:trHeight w:val="351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3238" w:rsidRPr="00E47106" w:rsidRDefault="00993238" w:rsidP="00993238">
            <w:pPr>
              <w:rPr>
                <w:bCs/>
                <w:sz w:val="20"/>
                <w:lang w:val="ru-RU" w:eastAsia="bg-BG"/>
              </w:rPr>
            </w:pPr>
            <w:r w:rsidRPr="00E47106">
              <w:rPr>
                <w:bCs/>
                <w:sz w:val="20"/>
                <w:lang w:val="ru-RU" w:eastAsia="bg-BG"/>
              </w:rPr>
              <w:t>ОАРИЛ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3238" w:rsidRDefault="00993238" w:rsidP="00993238">
            <w:pPr>
              <w:jc w:val="right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3238" w:rsidRDefault="00993238" w:rsidP="00993238">
            <w:pPr>
              <w:jc w:val="right"/>
              <w:rPr>
                <w:sz w:val="20"/>
              </w:rPr>
            </w:pPr>
            <w:r>
              <w:rPr>
                <w:sz w:val="20"/>
              </w:rPr>
              <w:t>2.54%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3238" w:rsidRDefault="00993238" w:rsidP="00993238">
            <w:pPr>
              <w:jc w:val="right"/>
              <w:rPr>
                <w:sz w:val="20"/>
              </w:rPr>
            </w:pPr>
            <w:r>
              <w:rPr>
                <w:sz w:val="20"/>
              </w:rPr>
              <w:t>1.52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3238" w:rsidRDefault="00993238" w:rsidP="00993238">
            <w:pPr>
              <w:jc w:val="right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3238" w:rsidRDefault="00993238" w:rsidP="00993238">
            <w:pPr>
              <w:jc w:val="right"/>
              <w:rPr>
                <w:sz w:val="20"/>
              </w:rPr>
            </w:pPr>
            <w:r>
              <w:rPr>
                <w:sz w:val="20"/>
              </w:rPr>
              <w:t>2.79%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3238" w:rsidRDefault="00993238" w:rsidP="00993238">
            <w:pPr>
              <w:jc w:val="right"/>
              <w:rPr>
                <w:sz w:val="20"/>
              </w:rPr>
            </w:pPr>
            <w:r>
              <w:rPr>
                <w:sz w:val="20"/>
              </w:rPr>
              <w:t>1.75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3238" w:rsidRDefault="00993238" w:rsidP="00993238">
            <w:pPr>
              <w:jc w:val="right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3238" w:rsidRDefault="00993238" w:rsidP="00993238">
            <w:pPr>
              <w:jc w:val="right"/>
              <w:rPr>
                <w:sz w:val="20"/>
              </w:rPr>
            </w:pPr>
            <w:r>
              <w:rPr>
                <w:sz w:val="20"/>
              </w:rPr>
              <w:t>2.71%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3238" w:rsidRDefault="00993238" w:rsidP="00993238">
            <w:pPr>
              <w:jc w:val="right"/>
              <w:rPr>
                <w:sz w:val="20"/>
              </w:rPr>
            </w:pPr>
            <w:r>
              <w:rPr>
                <w:sz w:val="20"/>
              </w:rPr>
              <w:t>1.72</w:t>
            </w:r>
          </w:p>
        </w:tc>
      </w:tr>
      <w:tr w:rsidR="00993238" w:rsidRPr="00E47106" w:rsidTr="00024636">
        <w:trPr>
          <w:trHeight w:val="351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3238" w:rsidRPr="00E47106" w:rsidRDefault="00993238" w:rsidP="00993238">
            <w:pPr>
              <w:rPr>
                <w:bCs/>
                <w:sz w:val="20"/>
                <w:lang w:val="ru-RU" w:eastAsia="bg-BG"/>
              </w:rPr>
            </w:pPr>
            <w:r w:rsidRPr="00E47106">
              <w:rPr>
                <w:bCs/>
                <w:sz w:val="20"/>
                <w:lang w:val="ru-RU" w:eastAsia="bg-BG"/>
              </w:rPr>
              <w:t>други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3238" w:rsidRDefault="00993238" w:rsidP="00993238">
            <w:pPr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3238" w:rsidRDefault="00993238" w:rsidP="00993238">
            <w:pPr>
              <w:jc w:val="right"/>
              <w:rPr>
                <w:sz w:val="20"/>
              </w:rPr>
            </w:pPr>
            <w:r>
              <w:rPr>
                <w:sz w:val="20"/>
              </w:rPr>
              <w:t>0.41%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3238" w:rsidRDefault="00993238" w:rsidP="00993238">
            <w:pPr>
              <w:jc w:val="right"/>
              <w:rPr>
                <w:sz w:val="20"/>
              </w:rPr>
            </w:pPr>
            <w:r>
              <w:rPr>
                <w:sz w:val="20"/>
              </w:rPr>
              <w:t>0.25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3238" w:rsidRDefault="00993238" w:rsidP="00993238">
            <w:pPr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3238" w:rsidRDefault="00993238" w:rsidP="00993238">
            <w:pPr>
              <w:jc w:val="right"/>
              <w:rPr>
                <w:sz w:val="20"/>
              </w:rPr>
            </w:pPr>
            <w:r>
              <w:rPr>
                <w:sz w:val="20"/>
              </w:rPr>
              <w:t>0.26%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3238" w:rsidRDefault="00993238" w:rsidP="00993238">
            <w:pPr>
              <w:jc w:val="right"/>
              <w:rPr>
                <w:sz w:val="20"/>
              </w:rPr>
            </w:pPr>
            <w:r>
              <w:rPr>
                <w:sz w:val="20"/>
              </w:rPr>
              <w:t>0.16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3238" w:rsidRDefault="00993238" w:rsidP="00993238">
            <w:pPr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3238" w:rsidRDefault="00993238" w:rsidP="00993238">
            <w:pPr>
              <w:jc w:val="right"/>
              <w:rPr>
                <w:sz w:val="20"/>
              </w:rPr>
            </w:pPr>
            <w:r>
              <w:rPr>
                <w:sz w:val="20"/>
              </w:rPr>
              <w:t>0.25%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3238" w:rsidRDefault="00993238" w:rsidP="00993238">
            <w:pPr>
              <w:jc w:val="right"/>
              <w:rPr>
                <w:sz w:val="20"/>
              </w:rPr>
            </w:pPr>
            <w:r>
              <w:rPr>
                <w:sz w:val="20"/>
              </w:rPr>
              <w:t>0.16</w:t>
            </w:r>
          </w:p>
        </w:tc>
      </w:tr>
      <w:tr w:rsidR="005A7763" w:rsidRPr="00E47106" w:rsidTr="00024636">
        <w:trPr>
          <w:trHeight w:val="351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7763" w:rsidRPr="00E47106" w:rsidRDefault="005A7763" w:rsidP="005A7763">
            <w:pPr>
              <w:rPr>
                <w:b/>
                <w:bCs/>
                <w:sz w:val="20"/>
                <w:lang w:val="bg-BG" w:eastAsia="bg-BG"/>
              </w:rPr>
            </w:pPr>
            <w:r w:rsidRPr="00E47106">
              <w:rPr>
                <w:b/>
                <w:bCs/>
                <w:sz w:val="20"/>
                <w:lang w:val="ru-RU" w:eastAsia="bg-BG"/>
              </w:rPr>
              <w:t>За активно лечение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7763" w:rsidRDefault="005A7763" w:rsidP="005A7763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1033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7763" w:rsidRDefault="005A7763" w:rsidP="005A7763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70.85%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7763" w:rsidRDefault="005A7763" w:rsidP="005A7763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42.40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7763" w:rsidRDefault="005A7763" w:rsidP="005A7763">
            <w:pPr>
              <w:jc w:val="right"/>
              <w:rPr>
                <w:b/>
                <w:bCs/>
                <w:sz w:val="20"/>
                <w:lang w:val="bg-BG" w:eastAsia="bg-BG"/>
              </w:rPr>
            </w:pPr>
            <w:r>
              <w:rPr>
                <w:b/>
                <w:bCs/>
                <w:sz w:val="20"/>
              </w:rPr>
              <w:t>1014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7763" w:rsidRDefault="005A7763" w:rsidP="005A7763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69.55%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7763" w:rsidRDefault="005A7763" w:rsidP="005A7763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41.15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7763" w:rsidRDefault="005A7763" w:rsidP="005A7763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1089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7763" w:rsidRDefault="005A7763" w:rsidP="005A7763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68.62%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7763" w:rsidRDefault="005A7763" w:rsidP="005A7763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43.66</w:t>
            </w:r>
          </w:p>
        </w:tc>
      </w:tr>
      <w:tr w:rsidR="005A7763" w:rsidRPr="00E47106" w:rsidTr="00024636">
        <w:trPr>
          <w:trHeight w:val="345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7763" w:rsidRPr="00E47106" w:rsidRDefault="005A7763" w:rsidP="005A7763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eastAsia="bg-BG"/>
              </w:rPr>
              <w:t>В т.ч. Терапевтични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7763" w:rsidRDefault="005A7763" w:rsidP="005A7763">
            <w:pPr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7763" w:rsidRDefault="005A7763" w:rsidP="005A7763">
            <w:pPr>
              <w:jc w:val="right"/>
              <w:rPr>
                <w:sz w:val="20"/>
              </w:rPr>
            </w:pPr>
            <w:r>
              <w:rPr>
                <w:sz w:val="20"/>
              </w:rPr>
              <w:t>0.89%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7763" w:rsidRDefault="005A7763" w:rsidP="005A7763">
            <w:pPr>
              <w:jc w:val="right"/>
              <w:rPr>
                <w:sz w:val="20"/>
              </w:rPr>
            </w:pPr>
            <w:r>
              <w:rPr>
                <w:sz w:val="20"/>
              </w:rPr>
              <w:t>0.53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7763" w:rsidRDefault="005A7763" w:rsidP="005A7763">
            <w:pPr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7763" w:rsidRDefault="005A7763" w:rsidP="005A7763">
            <w:pPr>
              <w:jc w:val="right"/>
              <w:rPr>
                <w:sz w:val="20"/>
              </w:rPr>
            </w:pPr>
            <w:r>
              <w:rPr>
                <w:sz w:val="20"/>
              </w:rPr>
              <w:t>0.96%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7763" w:rsidRDefault="005A7763" w:rsidP="005A7763">
            <w:pPr>
              <w:jc w:val="right"/>
              <w:rPr>
                <w:sz w:val="20"/>
              </w:rPr>
            </w:pPr>
            <w:r>
              <w:rPr>
                <w:sz w:val="20"/>
              </w:rPr>
              <w:t>0.57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7763" w:rsidRDefault="005A7763" w:rsidP="005A7763">
            <w:pPr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7763" w:rsidRDefault="005A7763" w:rsidP="005A7763">
            <w:pPr>
              <w:jc w:val="right"/>
              <w:rPr>
                <w:sz w:val="20"/>
              </w:rPr>
            </w:pPr>
            <w:r>
              <w:rPr>
                <w:sz w:val="20"/>
              </w:rPr>
              <w:t>1.58%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7763" w:rsidRDefault="005A7763" w:rsidP="005A7763">
            <w:pPr>
              <w:jc w:val="right"/>
              <w:rPr>
                <w:sz w:val="20"/>
              </w:rPr>
            </w:pPr>
            <w:r>
              <w:rPr>
                <w:sz w:val="20"/>
              </w:rPr>
              <w:t>1.00</w:t>
            </w:r>
          </w:p>
        </w:tc>
      </w:tr>
      <w:tr w:rsidR="005A7763" w:rsidRPr="00E47106" w:rsidTr="00024636">
        <w:trPr>
          <w:trHeight w:val="325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7763" w:rsidRPr="00E47106" w:rsidRDefault="005A7763" w:rsidP="005A7763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eastAsia="bg-BG"/>
              </w:rPr>
              <w:t>Гастроентерологични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7763" w:rsidRDefault="005A7763" w:rsidP="005A7763">
            <w:pPr>
              <w:jc w:val="right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7763" w:rsidRDefault="005A7763" w:rsidP="005A7763">
            <w:pPr>
              <w:jc w:val="right"/>
              <w:rPr>
                <w:sz w:val="20"/>
              </w:rPr>
            </w:pPr>
            <w:r>
              <w:rPr>
                <w:sz w:val="20"/>
              </w:rPr>
              <w:t>2.67%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7763" w:rsidRDefault="005A7763" w:rsidP="005A7763">
            <w:pPr>
              <w:jc w:val="right"/>
              <w:rPr>
                <w:sz w:val="20"/>
              </w:rPr>
            </w:pPr>
            <w:r>
              <w:rPr>
                <w:sz w:val="20"/>
              </w:rPr>
              <w:t>1.60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7763" w:rsidRDefault="005A7763" w:rsidP="005A7763">
            <w:pPr>
              <w:jc w:val="right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7763" w:rsidRDefault="005A7763" w:rsidP="005A7763">
            <w:pPr>
              <w:jc w:val="right"/>
              <w:rPr>
                <w:sz w:val="20"/>
              </w:rPr>
            </w:pPr>
            <w:r>
              <w:rPr>
                <w:sz w:val="20"/>
              </w:rPr>
              <w:t>2.74%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7763" w:rsidRDefault="005A7763" w:rsidP="005A7763">
            <w:pPr>
              <w:jc w:val="right"/>
              <w:rPr>
                <w:sz w:val="20"/>
              </w:rPr>
            </w:pPr>
            <w:r>
              <w:rPr>
                <w:sz w:val="20"/>
              </w:rPr>
              <w:t>1.62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7763" w:rsidRDefault="005A7763" w:rsidP="005A7763">
            <w:pPr>
              <w:jc w:val="right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7763" w:rsidRDefault="005A7763" w:rsidP="005A7763">
            <w:pPr>
              <w:jc w:val="right"/>
              <w:rPr>
                <w:sz w:val="20"/>
              </w:rPr>
            </w:pPr>
            <w:r>
              <w:rPr>
                <w:sz w:val="20"/>
              </w:rPr>
              <w:t>2.84%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7763" w:rsidRDefault="005A7763" w:rsidP="005A7763">
            <w:pPr>
              <w:jc w:val="right"/>
              <w:rPr>
                <w:sz w:val="20"/>
              </w:rPr>
            </w:pPr>
            <w:r>
              <w:rPr>
                <w:sz w:val="20"/>
              </w:rPr>
              <w:t>1.80</w:t>
            </w:r>
          </w:p>
        </w:tc>
      </w:tr>
      <w:tr w:rsidR="005A7763" w:rsidRPr="00E47106" w:rsidTr="00024636">
        <w:trPr>
          <w:trHeight w:val="270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7763" w:rsidRPr="00E47106" w:rsidRDefault="005A7763" w:rsidP="005A7763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eastAsia="bg-BG"/>
              </w:rPr>
              <w:t>Ендокринологични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7763" w:rsidRDefault="005A7763" w:rsidP="005A7763">
            <w:pPr>
              <w:jc w:val="right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7763" w:rsidRDefault="005A7763" w:rsidP="005A7763">
            <w:pPr>
              <w:jc w:val="right"/>
              <w:rPr>
                <w:sz w:val="20"/>
              </w:rPr>
            </w:pPr>
            <w:r>
              <w:rPr>
                <w:sz w:val="20"/>
              </w:rPr>
              <w:t>1.51%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7763" w:rsidRDefault="005A7763" w:rsidP="005A7763">
            <w:pPr>
              <w:jc w:val="right"/>
              <w:rPr>
                <w:sz w:val="20"/>
              </w:rPr>
            </w:pPr>
            <w:r>
              <w:rPr>
                <w:sz w:val="20"/>
              </w:rPr>
              <w:t>0.90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7763" w:rsidRDefault="005A7763" w:rsidP="005A7763">
            <w:pPr>
              <w:jc w:val="right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7763" w:rsidRDefault="005A7763" w:rsidP="005A7763">
            <w:pPr>
              <w:jc w:val="right"/>
              <w:rPr>
                <w:sz w:val="20"/>
              </w:rPr>
            </w:pPr>
            <w:r>
              <w:rPr>
                <w:sz w:val="20"/>
              </w:rPr>
              <w:t>1.58%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7763" w:rsidRDefault="005A7763" w:rsidP="005A7763">
            <w:pPr>
              <w:jc w:val="right"/>
              <w:rPr>
                <w:sz w:val="20"/>
              </w:rPr>
            </w:pPr>
            <w:r>
              <w:rPr>
                <w:sz w:val="20"/>
              </w:rPr>
              <w:t>0.93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7763" w:rsidRDefault="005A7763" w:rsidP="005A7763">
            <w:pPr>
              <w:jc w:val="right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7763" w:rsidRDefault="005A7763" w:rsidP="005A7763">
            <w:pPr>
              <w:jc w:val="right"/>
              <w:rPr>
                <w:sz w:val="20"/>
              </w:rPr>
            </w:pPr>
            <w:r>
              <w:rPr>
                <w:sz w:val="20"/>
              </w:rPr>
              <w:t>1.51%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7763" w:rsidRDefault="005A7763" w:rsidP="005A7763">
            <w:pPr>
              <w:jc w:val="right"/>
              <w:rPr>
                <w:sz w:val="20"/>
              </w:rPr>
            </w:pPr>
            <w:r>
              <w:rPr>
                <w:sz w:val="20"/>
              </w:rPr>
              <w:t>0.96</w:t>
            </w:r>
          </w:p>
        </w:tc>
      </w:tr>
      <w:tr w:rsidR="005A7763" w:rsidRPr="00E47106" w:rsidTr="00024636">
        <w:trPr>
          <w:trHeight w:val="270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7763" w:rsidRPr="00E47106" w:rsidRDefault="005A7763" w:rsidP="005A7763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eastAsia="bg-BG"/>
              </w:rPr>
              <w:t>Кардиологични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7763" w:rsidRDefault="005A7763" w:rsidP="005A7763">
            <w:pPr>
              <w:jc w:val="right"/>
              <w:rPr>
                <w:sz w:val="20"/>
              </w:rPr>
            </w:pPr>
            <w:r>
              <w:rPr>
                <w:sz w:val="20"/>
              </w:rPr>
              <w:t>97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7763" w:rsidRDefault="005A7763" w:rsidP="005A7763">
            <w:pPr>
              <w:jc w:val="right"/>
              <w:rPr>
                <w:sz w:val="20"/>
              </w:rPr>
            </w:pPr>
            <w:r>
              <w:rPr>
                <w:sz w:val="20"/>
              </w:rPr>
              <w:t>6.65%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7763" w:rsidRDefault="005A7763" w:rsidP="005A7763">
            <w:pPr>
              <w:jc w:val="right"/>
              <w:rPr>
                <w:sz w:val="20"/>
              </w:rPr>
            </w:pPr>
            <w:r>
              <w:rPr>
                <w:sz w:val="20"/>
              </w:rPr>
              <w:t>3.98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7763" w:rsidRDefault="005A7763" w:rsidP="005A7763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7763" w:rsidRDefault="005A7763" w:rsidP="005A7763">
            <w:pPr>
              <w:jc w:val="right"/>
              <w:rPr>
                <w:sz w:val="20"/>
              </w:rPr>
            </w:pPr>
            <w:r>
              <w:rPr>
                <w:sz w:val="20"/>
              </w:rPr>
              <w:t>8.09%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7763" w:rsidRDefault="005A7763" w:rsidP="005A7763">
            <w:pPr>
              <w:jc w:val="right"/>
              <w:rPr>
                <w:sz w:val="20"/>
              </w:rPr>
            </w:pPr>
            <w:r>
              <w:rPr>
                <w:sz w:val="20"/>
              </w:rPr>
              <w:t>4.79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7763" w:rsidRDefault="005A7763" w:rsidP="005A7763">
            <w:pPr>
              <w:jc w:val="right"/>
              <w:rPr>
                <w:sz w:val="20"/>
              </w:rPr>
            </w:pPr>
            <w:r>
              <w:rPr>
                <w:sz w:val="20"/>
              </w:rPr>
              <w:t>114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7763" w:rsidRDefault="005A7763" w:rsidP="005A7763">
            <w:pPr>
              <w:jc w:val="right"/>
              <w:rPr>
                <w:sz w:val="20"/>
              </w:rPr>
            </w:pPr>
            <w:r>
              <w:rPr>
                <w:sz w:val="20"/>
              </w:rPr>
              <w:t>7.18%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7763" w:rsidRDefault="005A7763" w:rsidP="005A7763">
            <w:pPr>
              <w:jc w:val="right"/>
              <w:rPr>
                <w:sz w:val="20"/>
              </w:rPr>
            </w:pPr>
            <w:r>
              <w:rPr>
                <w:sz w:val="20"/>
              </w:rPr>
              <w:t>4.57</w:t>
            </w:r>
          </w:p>
        </w:tc>
      </w:tr>
      <w:tr w:rsidR="005A7763" w:rsidRPr="00E47106" w:rsidTr="00024636">
        <w:trPr>
          <w:trHeight w:val="270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7763" w:rsidRPr="00E47106" w:rsidRDefault="005A7763" w:rsidP="005A7763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eastAsia="bg-BG"/>
              </w:rPr>
              <w:t xml:space="preserve">Ревматологични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7763" w:rsidRDefault="005A7763" w:rsidP="005A7763">
            <w:pPr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7763" w:rsidRDefault="005A7763" w:rsidP="005A7763">
            <w:pPr>
              <w:jc w:val="right"/>
              <w:rPr>
                <w:sz w:val="20"/>
              </w:rPr>
            </w:pPr>
            <w:r>
              <w:rPr>
                <w:sz w:val="20"/>
              </w:rPr>
              <w:t>0.34%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7763" w:rsidRDefault="005A7763" w:rsidP="005A7763">
            <w:pPr>
              <w:jc w:val="right"/>
              <w:rPr>
                <w:sz w:val="20"/>
              </w:rPr>
            </w:pPr>
            <w:r>
              <w:rPr>
                <w:sz w:val="20"/>
              </w:rPr>
              <w:t>0.21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7763" w:rsidRDefault="005A7763" w:rsidP="005A7763">
            <w:pPr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7763" w:rsidRDefault="005A7763" w:rsidP="005A7763">
            <w:pPr>
              <w:jc w:val="right"/>
              <w:rPr>
                <w:sz w:val="20"/>
              </w:rPr>
            </w:pPr>
            <w:r>
              <w:rPr>
                <w:sz w:val="20"/>
              </w:rPr>
              <w:t>0.34%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7763" w:rsidRDefault="005A7763" w:rsidP="005A7763">
            <w:pPr>
              <w:jc w:val="right"/>
              <w:rPr>
                <w:sz w:val="20"/>
              </w:rPr>
            </w:pPr>
            <w:r>
              <w:rPr>
                <w:sz w:val="20"/>
              </w:rPr>
              <w:t>0.20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7763" w:rsidRDefault="005A7763" w:rsidP="005A7763">
            <w:pPr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7763" w:rsidRDefault="005A7763" w:rsidP="005A7763">
            <w:pPr>
              <w:jc w:val="right"/>
              <w:rPr>
                <w:sz w:val="20"/>
              </w:rPr>
            </w:pPr>
            <w:r>
              <w:rPr>
                <w:sz w:val="20"/>
              </w:rPr>
              <w:t>0.32%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7763" w:rsidRDefault="005A7763" w:rsidP="005A7763">
            <w:pPr>
              <w:jc w:val="right"/>
              <w:rPr>
                <w:sz w:val="20"/>
              </w:rPr>
            </w:pPr>
            <w:r>
              <w:rPr>
                <w:sz w:val="20"/>
              </w:rPr>
              <w:t>0.20</w:t>
            </w:r>
          </w:p>
        </w:tc>
      </w:tr>
      <w:tr w:rsidR="005A7763" w:rsidRPr="00E47106" w:rsidTr="00024636">
        <w:trPr>
          <w:trHeight w:val="201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7763" w:rsidRPr="00E47106" w:rsidRDefault="005A7763" w:rsidP="005A7763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eastAsia="bg-BG"/>
              </w:rPr>
              <w:t>Пневмофтизиатрични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7763" w:rsidRDefault="005A7763" w:rsidP="005A7763">
            <w:pPr>
              <w:jc w:val="right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7763" w:rsidRDefault="005A7763" w:rsidP="005A7763">
            <w:pPr>
              <w:jc w:val="right"/>
              <w:rPr>
                <w:sz w:val="20"/>
              </w:rPr>
            </w:pPr>
            <w:r>
              <w:rPr>
                <w:sz w:val="20"/>
              </w:rPr>
              <w:t>6.17%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7763" w:rsidRDefault="005A7763" w:rsidP="005A7763">
            <w:pPr>
              <w:jc w:val="right"/>
              <w:rPr>
                <w:sz w:val="20"/>
              </w:rPr>
            </w:pPr>
            <w:r>
              <w:rPr>
                <w:sz w:val="20"/>
              </w:rPr>
              <w:t>3.69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7763" w:rsidRDefault="005A7763" w:rsidP="005A7763">
            <w:pPr>
              <w:jc w:val="right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7763" w:rsidRDefault="005A7763" w:rsidP="005A7763">
            <w:pPr>
              <w:jc w:val="right"/>
              <w:rPr>
                <w:sz w:val="20"/>
              </w:rPr>
            </w:pPr>
            <w:r>
              <w:rPr>
                <w:sz w:val="20"/>
              </w:rPr>
              <w:t>6.17%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7763" w:rsidRDefault="005A7763" w:rsidP="005A7763">
            <w:pPr>
              <w:jc w:val="right"/>
              <w:rPr>
                <w:sz w:val="20"/>
              </w:rPr>
            </w:pPr>
            <w:r>
              <w:rPr>
                <w:sz w:val="20"/>
              </w:rPr>
              <w:t>3.65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7763" w:rsidRDefault="005A7763" w:rsidP="005A7763">
            <w:pPr>
              <w:jc w:val="right"/>
              <w:rPr>
                <w:sz w:val="20"/>
              </w:rPr>
            </w:pPr>
            <w:r>
              <w:rPr>
                <w:sz w:val="20"/>
              </w:rPr>
              <w:t>91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7763" w:rsidRDefault="005A7763" w:rsidP="005A7763">
            <w:pPr>
              <w:jc w:val="right"/>
              <w:rPr>
                <w:sz w:val="20"/>
              </w:rPr>
            </w:pPr>
            <w:r>
              <w:rPr>
                <w:sz w:val="20"/>
              </w:rPr>
              <w:t>5.73%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7763" w:rsidRDefault="005A7763" w:rsidP="005A7763">
            <w:pPr>
              <w:jc w:val="right"/>
              <w:rPr>
                <w:sz w:val="20"/>
              </w:rPr>
            </w:pPr>
            <w:r>
              <w:rPr>
                <w:sz w:val="20"/>
              </w:rPr>
              <w:t>3.65</w:t>
            </w:r>
          </w:p>
        </w:tc>
      </w:tr>
      <w:tr w:rsidR="005A7763" w:rsidRPr="00E47106" w:rsidTr="00024636">
        <w:trPr>
          <w:trHeight w:val="270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7763" w:rsidRPr="00E47106" w:rsidRDefault="005A7763" w:rsidP="005A7763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eastAsia="bg-BG"/>
              </w:rPr>
              <w:t>Нефрологични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7763" w:rsidRDefault="005A7763" w:rsidP="005A7763">
            <w:pPr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7763" w:rsidRDefault="005A7763" w:rsidP="005A7763">
            <w:pPr>
              <w:jc w:val="right"/>
              <w:rPr>
                <w:sz w:val="20"/>
              </w:rPr>
            </w:pPr>
            <w:r>
              <w:rPr>
                <w:sz w:val="20"/>
              </w:rPr>
              <w:t>1.71%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7763" w:rsidRDefault="005A7763" w:rsidP="005A7763">
            <w:pPr>
              <w:jc w:val="right"/>
              <w:rPr>
                <w:sz w:val="20"/>
              </w:rPr>
            </w:pPr>
            <w:r>
              <w:rPr>
                <w:sz w:val="20"/>
              </w:rPr>
              <w:t>1.03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7763" w:rsidRDefault="005A7763" w:rsidP="005A7763">
            <w:pPr>
              <w:jc w:val="right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7763" w:rsidRDefault="005A7763" w:rsidP="005A7763">
            <w:pPr>
              <w:jc w:val="right"/>
              <w:rPr>
                <w:sz w:val="20"/>
              </w:rPr>
            </w:pPr>
            <w:r>
              <w:rPr>
                <w:sz w:val="20"/>
              </w:rPr>
              <w:t>1.78%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7763" w:rsidRDefault="005A7763" w:rsidP="005A7763">
            <w:pPr>
              <w:jc w:val="right"/>
              <w:rPr>
                <w:sz w:val="20"/>
              </w:rPr>
            </w:pPr>
            <w:r>
              <w:rPr>
                <w:sz w:val="20"/>
              </w:rPr>
              <w:t>1.06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7763" w:rsidRDefault="005A7763" w:rsidP="005A7763">
            <w:pPr>
              <w:jc w:val="right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7763" w:rsidRDefault="005A7763" w:rsidP="005A7763">
            <w:pPr>
              <w:jc w:val="right"/>
              <w:rPr>
                <w:sz w:val="20"/>
              </w:rPr>
            </w:pPr>
            <w:r>
              <w:rPr>
                <w:sz w:val="20"/>
              </w:rPr>
              <w:t>1.76%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7763" w:rsidRDefault="005A7763" w:rsidP="005A7763">
            <w:pPr>
              <w:jc w:val="right"/>
              <w:rPr>
                <w:sz w:val="20"/>
              </w:rPr>
            </w:pPr>
            <w:r>
              <w:rPr>
                <w:sz w:val="20"/>
              </w:rPr>
              <w:t>1.12</w:t>
            </w:r>
          </w:p>
        </w:tc>
      </w:tr>
      <w:tr w:rsidR="005A7763" w:rsidRPr="00E47106" w:rsidTr="00024636">
        <w:trPr>
          <w:trHeight w:val="270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7763" w:rsidRPr="00E47106" w:rsidRDefault="005A7763" w:rsidP="005A7763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eastAsia="bg-BG"/>
              </w:rPr>
              <w:t>Хематологични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7763" w:rsidRDefault="005A7763" w:rsidP="005A7763">
            <w:pPr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7763" w:rsidRDefault="005A7763" w:rsidP="005A7763">
            <w:pPr>
              <w:jc w:val="right"/>
              <w:rPr>
                <w:sz w:val="20"/>
              </w:rPr>
            </w:pPr>
            <w:r>
              <w:rPr>
                <w:sz w:val="20"/>
              </w:rPr>
              <w:t>0.62%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7763" w:rsidRDefault="005A7763" w:rsidP="005A7763">
            <w:pPr>
              <w:jc w:val="right"/>
              <w:rPr>
                <w:sz w:val="20"/>
              </w:rPr>
            </w:pPr>
            <w:r>
              <w:rPr>
                <w:sz w:val="20"/>
              </w:rPr>
              <w:t>0.37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7763" w:rsidRDefault="005A7763" w:rsidP="005A7763">
            <w:pPr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7763" w:rsidRDefault="005A7763" w:rsidP="005A7763">
            <w:pPr>
              <w:jc w:val="right"/>
              <w:rPr>
                <w:sz w:val="20"/>
              </w:rPr>
            </w:pPr>
            <w:r>
              <w:rPr>
                <w:sz w:val="20"/>
              </w:rPr>
              <w:t>0.62%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7763" w:rsidRDefault="005A7763" w:rsidP="005A7763">
            <w:pPr>
              <w:jc w:val="right"/>
              <w:rPr>
                <w:sz w:val="20"/>
              </w:rPr>
            </w:pPr>
            <w:r>
              <w:rPr>
                <w:sz w:val="20"/>
              </w:rPr>
              <w:t>0.37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7763" w:rsidRDefault="005A7763" w:rsidP="005A7763">
            <w:pPr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7763" w:rsidRDefault="005A7763" w:rsidP="005A7763">
            <w:pPr>
              <w:jc w:val="right"/>
              <w:rPr>
                <w:sz w:val="20"/>
              </w:rPr>
            </w:pPr>
            <w:r>
              <w:rPr>
                <w:sz w:val="20"/>
              </w:rPr>
              <w:t>0.57%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7763" w:rsidRDefault="005A7763" w:rsidP="005A7763">
            <w:pPr>
              <w:jc w:val="right"/>
              <w:rPr>
                <w:sz w:val="20"/>
              </w:rPr>
            </w:pPr>
            <w:r>
              <w:rPr>
                <w:sz w:val="20"/>
              </w:rPr>
              <w:t>0.36</w:t>
            </w:r>
          </w:p>
        </w:tc>
      </w:tr>
      <w:tr w:rsidR="005A7763" w:rsidRPr="00E47106" w:rsidTr="00024636">
        <w:trPr>
          <w:trHeight w:val="270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7763" w:rsidRPr="00E47106" w:rsidRDefault="005A7763" w:rsidP="005A7763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eastAsia="bg-BG"/>
              </w:rPr>
              <w:t>Педиатрични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7763" w:rsidRDefault="005A7763" w:rsidP="005A7763">
            <w:pPr>
              <w:jc w:val="right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7763" w:rsidRDefault="005A7763" w:rsidP="005A7763">
            <w:pPr>
              <w:jc w:val="right"/>
              <w:rPr>
                <w:sz w:val="20"/>
              </w:rPr>
            </w:pPr>
            <w:r>
              <w:rPr>
                <w:sz w:val="20"/>
              </w:rPr>
              <w:t>4.87%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7763" w:rsidRDefault="005A7763" w:rsidP="005A7763">
            <w:pPr>
              <w:jc w:val="right"/>
              <w:rPr>
                <w:sz w:val="20"/>
              </w:rPr>
            </w:pPr>
            <w:r>
              <w:rPr>
                <w:sz w:val="20"/>
              </w:rPr>
              <w:t>2.91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7763" w:rsidRDefault="005A7763" w:rsidP="005A7763">
            <w:pPr>
              <w:jc w:val="right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7763" w:rsidRDefault="005A7763" w:rsidP="005A7763">
            <w:pPr>
              <w:jc w:val="right"/>
              <w:rPr>
                <w:sz w:val="20"/>
              </w:rPr>
            </w:pPr>
            <w:r>
              <w:rPr>
                <w:sz w:val="20"/>
              </w:rPr>
              <w:t>3.36%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7763" w:rsidRDefault="005A7763" w:rsidP="005A7763">
            <w:pPr>
              <w:jc w:val="right"/>
              <w:rPr>
                <w:sz w:val="20"/>
              </w:rPr>
            </w:pPr>
            <w:r>
              <w:rPr>
                <w:sz w:val="20"/>
              </w:rPr>
              <w:t>1.99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7763" w:rsidRDefault="005A7763" w:rsidP="005A7763">
            <w:pPr>
              <w:jc w:val="right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7763" w:rsidRDefault="005A7763" w:rsidP="005A7763">
            <w:pPr>
              <w:jc w:val="right"/>
              <w:rPr>
                <w:sz w:val="20"/>
              </w:rPr>
            </w:pPr>
            <w:r>
              <w:rPr>
                <w:sz w:val="20"/>
              </w:rPr>
              <w:t>3.65%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7763" w:rsidRDefault="005A7763" w:rsidP="005A7763">
            <w:pPr>
              <w:jc w:val="right"/>
              <w:rPr>
                <w:sz w:val="20"/>
              </w:rPr>
            </w:pPr>
            <w:r>
              <w:rPr>
                <w:sz w:val="20"/>
              </w:rPr>
              <w:t>2.33</w:t>
            </w:r>
          </w:p>
        </w:tc>
      </w:tr>
      <w:tr w:rsidR="005A7763" w:rsidRPr="00E47106" w:rsidTr="00024636">
        <w:trPr>
          <w:trHeight w:val="270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7763" w:rsidRPr="00E47106" w:rsidRDefault="005A7763" w:rsidP="005A7763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eastAsia="bg-BG"/>
              </w:rPr>
              <w:t>Детски кърмачески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7763" w:rsidRPr="00993238" w:rsidRDefault="005A7763" w:rsidP="005A7763">
            <w:pPr>
              <w:jc w:val="right"/>
              <w:rPr>
                <w:sz w:val="20"/>
                <w:highlight w:val="yellow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7763" w:rsidRPr="00993238" w:rsidRDefault="005A7763" w:rsidP="005A7763">
            <w:pPr>
              <w:jc w:val="right"/>
              <w:rPr>
                <w:sz w:val="20"/>
                <w:highlight w:val="yellow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7763" w:rsidRPr="00993238" w:rsidRDefault="005A7763" w:rsidP="005A7763">
            <w:pPr>
              <w:jc w:val="right"/>
              <w:rPr>
                <w:sz w:val="20"/>
                <w:highlight w:val="yellow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7763" w:rsidRDefault="005A7763" w:rsidP="005A7763">
            <w:pPr>
              <w:jc w:val="righ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7763" w:rsidRDefault="005A7763" w:rsidP="005A7763">
            <w:pPr>
              <w:jc w:val="right"/>
              <w:rPr>
                <w:sz w:val="20"/>
              </w:rPr>
            </w:pPr>
            <w:r>
              <w:rPr>
                <w:sz w:val="20"/>
              </w:rPr>
              <w:t>1.23%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7763" w:rsidRDefault="005A7763" w:rsidP="005A7763">
            <w:pPr>
              <w:jc w:val="right"/>
              <w:rPr>
                <w:sz w:val="20"/>
              </w:rPr>
            </w:pPr>
            <w:r>
              <w:rPr>
                <w:sz w:val="20"/>
              </w:rPr>
              <w:t>0.73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7763" w:rsidRDefault="005A7763" w:rsidP="005A7763">
            <w:pPr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7763" w:rsidRDefault="005A7763" w:rsidP="005A7763">
            <w:pPr>
              <w:jc w:val="right"/>
              <w:rPr>
                <w:sz w:val="20"/>
              </w:rPr>
            </w:pPr>
            <w:r>
              <w:rPr>
                <w:sz w:val="20"/>
              </w:rPr>
              <w:t>1.26%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7763" w:rsidRDefault="005A7763" w:rsidP="005A7763">
            <w:pPr>
              <w:jc w:val="right"/>
              <w:rPr>
                <w:sz w:val="20"/>
              </w:rPr>
            </w:pPr>
            <w:r>
              <w:rPr>
                <w:sz w:val="20"/>
              </w:rPr>
              <w:t>0.80</w:t>
            </w:r>
          </w:p>
        </w:tc>
      </w:tr>
      <w:tr w:rsidR="005A7763" w:rsidRPr="00E47106" w:rsidTr="00024636">
        <w:trPr>
          <w:trHeight w:val="270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7763" w:rsidRPr="00E47106" w:rsidRDefault="005A7763" w:rsidP="005A7763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eastAsia="bg-BG"/>
              </w:rPr>
              <w:t>Неонатологични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7763" w:rsidRDefault="005A7763" w:rsidP="005A7763">
            <w:pPr>
              <w:jc w:val="righ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7763" w:rsidRDefault="005A7763" w:rsidP="005A7763">
            <w:pPr>
              <w:jc w:val="right"/>
              <w:rPr>
                <w:sz w:val="20"/>
              </w:rPr>
            </w:pPr>
            <w:r>
              <w:rPr>
                <w:sz w:val="20"/>
              </w:rPr>
              <w:t>1.23%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7763" w:rsidRDefault="005A7763" w:rsidP="005A7763">
            <w:pPr>
              <w:jc w:val="right"/>
              <w:rPr>
                <w:sz w:val="20"/>
              </w:rPr>
            </w:pPr>
            <w:r>
              <w:rPr>
                <w:sz w:val="20"/>
              </w:rPr>
              <w:t>0.74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7763" w:rsidRDefault="005A7763" w:rsidP="005A7763">
            <w:pPr>
              <w:jc w:val="righ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7763" w:rsidRDefault="005A7763" w:rsidP="005A7763">
            <w:pPr>
              <w:jc w:val="right"/>
              <w:rPr>
                <w:sz w:val="20"/>
              </w:rPr>
            </w:pPr>
            <w:r>
              <w:rPr>
                <w:sz w:val="20"/>
              </w:rPr>
              <w:t>1.23%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7763" w:rsidRDefault="005A7763" w:rsidP="005A7763">
            <w:pPr>
              <w:jc w:val="right"/>
              <w:rPr>
                <w:sz w:val="20"/>
              </w:rPr>
            </w:pPr>
            <w:r>
              <w:rPr>
                <w:sz w:val="20"/>
              </w:rPr>
              <w:t>0.73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7763" w:rsidRDefault="005A7763" w:rsidP="005A7763">
            <w:pPr>
              <w:jc w:val="right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7763" w:rsidRDefault="005A7763" w:rsidP="005A7763">
            <w:pPr>
              <w:jc w:val="right"/>
              <w:rPr>
                <w:sz w:val="20"/>
              </w:rPr>
            </w:pPr>
            <w:r>
              <w:rPr>
                <w:sz w:val="20"/>
              </w:rPr>
              <w:t>1.32%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7763" w:rsidRDefault="005A7763" w:rsidP="005A7763">
            <w:pPr>
              <w:jc w:val="right"/>
              <w:rPr>
                <w:sz w:val="20"/>
              </w:rPr>
            </w:pPr>
            <w:r>
              <w:rPr>
                <w:sz w:val="20"/>
              </w:rPr>
              <w:t>0.84</w:t>
            </w:r>
          </w:p>
        </w:tc>
      </w:tr>
      <w:tr w:rsidR="005A7763" w:rsidRPr="00E47106" w:rsidTr="00024636">
        <w:trPr>
          <w:trHeight w:val="270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7763" w:rsidRPr="00E47106" w:rsidRDefault="005A7763" w:rsidP="005A7763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eastAsia="bg-BG"/>
              </w:rPr>
              <w:t>Хирургични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7763" w:rsidRPr="00993238" w:rsidRDefault="005A7763" w:rsidP="005A7763">
            <w:pPr>
              <w:jc w:val="right"/>
              <w:rPr>
                <w:sz w:val="20"/>
              </w:rPr>
            </w:pPr>
            <w:r w:rsidRPr="00993238">
              <w:rPr>
                <w:sz w:val="20"/>
              </w:rPr>
              <w:t>94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7763" w:rsidRPr="00993238" w:rsidRDefault="005A7763" w:rsidP="005A7763">
            <w:pPr>
              <w:jc w:val="right"/>
              <w:rPr>
                <w:sz w:val="20"/>
              </w:rPr>
            </w:pPr>
            <w:r w:rsidRPr="00993238">
              <w:rPr>
                <w:sz w:val="20"/>
              </w:rPr>
              <w:t>6.45%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7763" w:rsidRPr="00993238" w:rsidRDefault="005A7763" w:rsidP="005A7763">
            <w:pPr>
              <w:jc w:val="right"/>
              <w:rPr>
                <w:sz w:val="20"/>
              </w:rPr>
            </w:pPr>
            <w:r w:rsidRPr="00993238">
              <w:rPr>
                <w:sz w:val="20"/>
              </w:rPr>
              <w:t>3.86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7763" w:rsidRDefault="005A7763" w:rsidP="005A7763">
            <w:pPr>
              <w:jc w:val="right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7763" w:rsidRDefault="005A7763" w:rsidP="005A7763">
            <w:pPr>
              <w:jc w:val="right"/>
              <w:rPr>
                <w:sz w:val="20"/>
              </w:rPr>
            </w:pPr>
            <w:r>
              <w:rPr>
                <w:sz w:val="20"/>
              </w:rPr>
              <w:t>4.94%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7763" w:rsidRDefault="005A7763" w:rsidP="005A7763">
            <w:pPr>
              <w:jc w:val="right"/>
              <w:rPr>
                <w:sz w:val="20"/>
              </w:rPr>
            </w:pPr>
            <w:r>
              <w:rPr>
                <w:sz w:val="20"/>
              </w:rPr>
              <w:t>2.92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7763" w:rsidRDefault="005A7763" w:rsidP="005A7763">
            <w:pPr>
              <w:jc w:val="right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7763" w:rsidRDefault="005A7763" w:rsidP="005A7763">
            <w:pPr>
              <w:jc w:val="right"/>
              <w:rPr>
                <w:sz w:val="20"/>
              </w:rPr>
            </w:pPr>
            <w:r>
              <w:rPr>
                <w:sz w:val="20"/>
              </w:rPr>
              <w:t>4.47%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7763" w:rsidRDefault="005A7763" w:rsidP="005A7763">
            <w:pPr>
              <w:jc w:val="right"/>
              <w:rPr>
                <w:sz w:val="20"/>
              </w:rPr>
            </w:pPr>
            <w:r>
              <w:rPr>
                <w:sz w:val="20"/>
              </w:rPr>
              <w:t>2.85</w:t>
            </w:r>
          </w:p>
        </w:tc>
      </w:tr>
      <w:tr w:rsidR="005A7763" w:rsidRPr="00E47106" w:rsidTr="002B29E4">
        <w:trPr>
          <w:trHeight w:val="270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7763" w:rsidRPr="003D2DD2" w:rsidRDefault="005A7763" w:rsidP="005A7763">
            <w:pPr>
              <w:rPr>
                <w:sz w:val="20"/>
                <w:lang w:val="bg-BG" w:eastAsia="bg-BG"/>
              </w:rPr>
            </w:pPr>
            <w:r>
              <w:rPr>
                <w:sz w:val="20"/>
                <w:lang w:val="bg-BG" w:eastAsia="bg-BG"/>
              </w:rPr>
              <w:t>Съдова хирургия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7763" w:rsidRPr="00993238" w:rsidRDefault="005A7763" w:rsidP="005A7763">
            <w:pPr>
              <w:jc w:val="right"/>
              <w:rPr>
                <w:sz w:val="20"/>
              </w:rPr>
            </w:pPr>
            <w:r w:rsidRPr="00993238">
              <w:rPr>
                <w:sz w:val="20"/>
              </w:rPr>
              <w:t>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7763" w:rsidRPr="00993238" w:rsidRDefault="005A7763" w:rsidP="005A7763">
            <w:pPr>
              <w:jc w:val="right"/>
              <w:rPr>
                <w:sz w:val="20"/>
              </w:rPr>
            </w:pPr>
            <w:r w:rsidRPr="00993238">
              <w:rPr>
                <w:sz w:val="20"/>
              </w:rPr>
              <w:t>0.82%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7763" w:rsidRPr="00993238" w:rsidRDefault="005A7763" w:rsidP="005A7763">
            <w:pPr>
              <w:jc w:val="right"/>
              <w:rPr>
                <w:sz w:val="20"/>
              </w:rPr>
            </w:pPr>
            <w:r w:rsidRPr="00993238">
              <w:rPr>
                <w:sz w:val="20"/>
              </w:rPr>
              <w:t>0.49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7763" w:rsidRDefault="005A7763" w:rsidP="005A7763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7763" w:rsidRDefault="005A7763" w:rsidP="005A7763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7763" w:rsidRDefault="005A7763" w:rsidP="005A7763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7763" w:rsidRPr="003D2DD2" w:rsidRDefault="005A7763" w:rsidP="005A7763">
            <w:pPr>
              <w:jc w:val="right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*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7763" w:rsidRDefault="005A7763" w:rsidP="005A7763">
            <w:pPr>
              <w:jc w:val="right"/>
              <w:rPr>
                <w:sz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7763" w:rsidRDefault="005A7763" w:rsidP="005A7763">
            <w:pPr>
              <w:jc w:val="right"/>
              <w:rPr>
                <w:sz w:val="20"/>
              </w:rPr>
            </w:pPr>
          </w:p>
        </w:tc>
      </w:tr>
      <w:tr w:rsidR="005A7763" w:rsidRPr="00E47106" w:rsidTr="002B29E4">
        <w:trPr>
          <w:trHeight w:val="270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7763" w:rsidRPr="003D2DD2" w:rsidRDefault="005A7763" w:rsidP="005A7763">
            <w:pPr>
              <w:rPr>
                <w:sz w:val="20"/>
                <w:lang w:val="bg-BG" w:eastAsia="bg-BG"/>
              </w:rPr>
            </w:pPr>
            <w:r>
              <w:rPr>
                <w:sz w:val="20"/>
                <w:lang w:val="bg-BG" w:eastAsia="bg-BG"/>
              </w:rPr>
              <w:t>Гръдна хирургия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7763" w:rsidRPr="00993238" w:rsidRDefault="005A7763" w:rsidP="005A7763">
            <w:pPr>
              <w:jc w:val="right"/>
              <w:rPr>
                <w:sz w:val="20"/>
              </w:rPr>
            </w:pPr>
            <w:r w:rsidRPr="00993238">
              <w:rPr>
                <w:sz w:val="20"/>
              </w:rPr>
              <w:t>14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7763" w:rsidRPr="00993238" w:rsidRDefault="005A7763" w:rsidP="005A7763">
            <w:pPr>
              <w:jc w:val="right"/>
              <w:rPr>
                <w:sz w:val="20"/>
              </w:rPr>
            </w:pPr>
            <w:r w:rsidRPr="00993238">
              <w:rPr>
                <w:sz w:val="20"/>
              </w:rPr>
              <w:t>0.96%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7763" w:rsidRPr="00993238" w:rsidRDefault="005A7763" w:rsidP="005A7763">
            <w:pPr>
              <w:jc w:val="right"/>
              <w:rPr>
                <w:sz w:val="20"/>
              </w:rPr>
            </w:pPr>
            <w:r w:rsidRPr="00993238">
              <w:rPr>
                <w:sz w:val="20"/>
              </w:rPr>
              <w:t>0.57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7763" w:rsidRDefault="005A7763" w:rsidP="005A7763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7763" w:rsidRDefault="005A7763" w:rsidP="005A7763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7763" w:rsidRDefault="005A7763" w:rsidP="005A7763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7763" w:rsidRPr="003D2DD2" w:rsidRDefault="005A7763" w:rsidP="005A7763">
            <w:pPr>
              <w:jc w:val="right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*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7763" w:rsidRDefault="005A7763" w:rsidP="005A7763">
            <w:pPr>
              <w:jc w:val="right"/>
              <w:rPr>
                <w:sz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7763" w:rsidRDefault="005A7763" w:rsidP="005A7763">
            <w:pPr>
              <w:jc w:val="right"/>
              <w:rPr>
                <w:sz w:val="20"/>
              </w:rPr>
            </w:pPr>
          </w:p>
        </w:tc>
      </w:tr>
      <w:tr w:rsidR="005A7763" w:rsidRPr="00E47106" w:rsidTr="00024636">
        <w:trPr>
          <w:trHeight w:val="179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7763" w:rsidRPr="00E47106" w:rsidRDefault="005A7763" w:rsidP="005A7763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eastAsia="bg-BG"/>
              </w:rPr>
              <w:t>Ортопедотравматологични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7763" w:rsidRPr="00993238" w:rsidRDefault="005A7763" w:rsidP="005A7763">
            <w:pPr>
              <w:jc w:val="right"/>
              <w:rPr>
                <w:sz w:val="20"/>
              </w:rPr>
            </w:pPr>
            <w:r w:rsidRPr="00993238">
              <w:rPr>
                <w:sz w:val="20"/>
              </w:rPr>
              <w:t>18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7763" w:rsidRPr="00993238" w:rsidRDefault="005A7763" w:rsidP="005A7763">
            <w:pPr>
              <w:jc w:val="right"/>
              <w:rPr>
                <w:sz w:val="20"/>
              </w:rPr>
            </w:pPr>
            <w:r w:rsidRPr="00993238">
              <w:rPr>
                <w:sz w:val="20"/>
              </w:rPr>
              <w:t>1.23%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7763" w:rsidRPr="00993238" w:rsidRDefault="005A7763" w:rsidP="005A7763">
            <w:pPr>
              <w:jc w:val="right"/>
              <w:rPr>
                <w:sz w:val="20"/>
              </w:rPr>
            </w:pPr>
            <w:r w:rsidRPr="00993238">
              <w:rPr>
                <w:sz w:val="20"/>
              </w:rPr>
              <w:t>0.74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7763" w:rsidRDefault="005A7763" w:rsidP="005A7763">
            <w:pPr>
              <w:jc w:val="righ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7763" w:rsidRDefault="005A7763" w:rsidP="005A7763">
            <w:pPr>
              <w:jc w:val="right"/>
              <w:rPr>
                <w:sz w:val="20"/>
              </w:rPr>
            </w:pPr>
            <w:r>
              <w:rPr>
                <w:sz w:val="20"/>
              </w:rPr>
              <w:t>1.23%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7763" w:rsidRDefault="005A7763" w:rsidP="005A7763">
            <w:pPr>
              <w:jc w:val="right"/>
              <w:rPr>
                <w:sz w:val="20"/>
              </w:rPr>
            </w:pPr>
            <w:r>
              <w:rPr>
                <w:sz w:val="20"/>
              </w:rPr>
              <w:t>0.73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7763" w:rsidRDefault="005A7763" w:rsidP="005A7763">
            <w:pPr>
              <w:jc w:val="righ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7763" w:rsidRDefault="005A7763" w:rsidP="005A7763">
            <w:pPr>
              <w:jc w:val="right"/>
              <w:rPr>
                <w:sz w:val="20"/>
              </w:rPr>
            </w:pPr>
            <w:r>
              <w:rPr>
                <w:sz w:val="20"/>
              </w:rPr>
              <w:t>1.13%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7763" w:rsidRDefault="005A7763" w:rsidP="005A7763">
            <w:pPr>
              <w:jc w:val="right"/>
              <w:rPr>
                <w:sz w:val="20"/>
              </w:rPr>
            </w:pPr>
            <w:r>
              <w:rPr>
                <w:sz w:val="20"/>
              </w:rPr>
              <w:t>0.72</w:t>
            </w:r>
          </w:p>
        </w:tc>
      </w:tr>
      <w:tr w:rsidR="005A7763" w:rsidRPr="00E47106" w:rsidTr="00024636">
        <w:trPr>
          <w:trHeight w:val="270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7763" w:rsidRPr="00E47106" w:rsidRDefault="005A7763" w:rsidP="005A7763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eastAsia="bg-BG"/>
              </w:rPr>
              <w:t>Урологични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7763" w:rsidRPr="00993238" w:rsidRDefault="005A7763" w:rsidP="005A7763">
            <w:pPr>
              <w:jc w:val="right"/>
              <w:rPr>
                <w:sz w:val="20"/>
              </w:rPr>
            </w:pPr>
            <w:r w:rsidRPr="00993238">
              <w:rPr>
                <w:sz w:val="20"/>
              </w:rPr>
              <w:t>23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7763" w:rsidRPr="00993238" w:rsidRDefault="005A7763" w:rsidP="005A7763">
            <w:pPr>
              <w:jc w:val="right"/>
              <w:rPr>
                <w:sz w:val="20"/>
              </w:rPr>
            </w:pPr>
            <w:r w:rsidRPr="00993238">
              <w:rPr>
                <w:sz w:val="20"/>
              </w:rPr>
              <w:t>1.58%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7763" w:rsidRPr="00993238" w:rsidRDefault="005A7763" w:rsidP="005A7763">
            <w:pPr>
              <w:jc w:val="right"/>
              <w:rPr>
                <w:sz w:val="20"/>
              </w:rPr>
            </w:pPr>
            <w:r w:rsidRPr="00993238">
              <w:rPr>
                <w:sz w:val="20"/>
              </w:rPr>
              <w:t>0.94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7763" w:rsidRDefault="005A7763" w:rsidP="005A7763">
            <w:pPr>
              <w:jc w:val="righ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7763" w:rsidRDefault="005A7763" w:rsidP="005A7763">
            <w:pPr>
              <w:jc w:val="right"/>
              <w:rPr>
                <w:sz w:val="20"/>
              </w:rPr>
            </w:pPr>
            <w:r>
              <w:rPr>
                <w:sz w:val="20"/>
              </w:rPr>
              <w:t>1.10%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7763" w:rsidRDefault="005A7763" w:rsidP="005A7763">
            <w:pPr>
              <w:jc w:val="right"/>
              <w:rPr>
                <w:sz w:val="20"/>
              </w:rPr>
            </w:pPr>
            <w:r>
              <w:rPr>
                <w:sz w:val="20"/>
              </w:rPr>
              <w:t>0.65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7763" w:rsidRDefault="005A7763" w:rsidP="005A7763">
            <w:pPr>
              <w:jc w:val="righ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7763" w:rsidRDefault="005A7763" w:rsidP="005A7763">
            <w:pPr>
              <w:jc w:val="right"/>
              <w:rPr>
                <w:sz w:val="20"/>
              </w:rPr>
            </w:pPr>
            <w:r>
              <w:rPr>
                <w:sz w:val="20"/>
              </w:rPr>
              <w:t>1.01%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7763" w:rsidRDefault="005A7763" w:rsidP="005A7763">
            <w:pPr>
              <w:jc w:val="right"/>
              <w:rPr>
                <w:sz w:val="20"/>
              </w:rPr>
            </w:pPr>
            <w:r>
              <w:rPr>
                <w:sz w:val="20"/>
              </w:rPr>
              <w:t>0.64</w:t>
            </w:r>
          </w:p>
        </w:tc>
      </w:tr>
      <w:tr w:rsidR="005A7763" w:rsidRPr="00E47106" w:rsidTr="00024636">
        <w:trPr>
          <w:trHeight w:val="270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7763" w:rsidRPr="00E47106" w:rsidRDefault="005A7763" w:rsidP="005A7763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eastAsia="bg-BG"/>
              </w:rPr>
              <w:t>Неврохирургични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7763" w:rsidRDefault="005A7763" w:rsidP="005A7763">
            <w:pPr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7763" w:rsidRDefault="005A7763" w:rsidP="005A7763">
            <w:pPr>
              <w:jc w:val="right"/>
              <w:rPr>
                <w:sz w:val="20"/>
              </w:rPr>
            </w:pPr>
            <w:r>
              <w:rPr>
                <w:sz w:val="20"/>
              </w:rPr>
              <w:t>0.96%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7763" w:rsidRDefault="005A7763" w:rsidP="005A7763">
            <w:pPr>
              <w:jc w:val="right"/>
              <w:rPr>
                <w:sz w:val="20"/>
              </w:rPr>
            </w:pPr>
            <w:r>
              <w:rPr>
                <w:sz w:val="20"/>
              </w:rPr>
              <w:t>0.57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7763" w:rsidRDefault="005A7763" w:rsidP="005A7763">
            <w:pPr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7763" w:rsidRDefault="005A7763" w:rsidP="005A7763">
            <w:pPr>
              <w:jc w:val="right"/>
              <w:rPr>
                <w:sz w:val="20"/>
              </w:rPr>
            </w:pPr>
            <w:r>
              <w:rPr>
                <w:sz w:val="20"/>
              </w:rPr>
              <w:t>0.96%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7763" w:rsidRDefault="005A7763" w:rsidP="005A7763">
            <w:pPr>
              <w:jc w:val="right"/>
              <w:rPr>
                <w:sz w:val="20"/>
              </w:rPr>
            </w:pPr>
            <w:r>
              <w:rPr>
                <w:sz w:val="20"/>
              </w:rPr>
              <w:t>0.57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7763" w:rsidRDefault="005A7763" w:rsidP="005A7763">
            <w:pPr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7763" w:rsidRDefault="005A7763" w:rsidP="005A7763">
            <w:pPr>
              <w:jc w:val="right"/>
              <w:rPr>
                <w:sz w:val="20"/>
              </w:rPr>
            </w:pPr>
            <w:r>
              <w:rPr>
                <w:sz w:val="20"/>
              </w:rPr>
              <w:t>0.88%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7763" w:rsidRDefault="005A7763" w:rsidP="005A7763">
            <w:pPr>
              <w:jc w:val="right"/>
              <w:rPr>
                <w:sz w:val="20"/>
              </w:rPr>
            </w:pPr>
            <w:r>
              <w:rPr>
                <w:sz w:val="20"/>
              </w:rPr>
              <w:t>0.56</w:t>
            </w:r>
          </w:p>
        </w:tc>
      </w:tr>
      <w:tr w:rsidR="005A7763" w:rsidRPr="00E47106" w:rsidTr="00024636">
        <w:trPr>
          <w:trHeight w:val="270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7763" w:rsidRPr="00E47106" w:rsidRDefault="005A7763" w:rsidP="005A7763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eastAsia="bg-BG"/>
              </w:rPr>
              <w:t>Гинекологични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7763" w:rsidRDefault="005A7763" w:rsidP="005A7763">
            <w:pPr>
              <w:jc w:val="right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7763" w:rsidRDefault="005A7763" w:rsidP="005A7763">
            <w:pPr>
              <w:jc w:val="right"/>
              <w:rPr>
                <w:sz w:val="20"/>
              </w:rPr>
            </w:pPr>
            <w:r>
              <w:rPr>
                <w:sz w:val="20"/>
              </w:rPr>
              <w:t>2.26%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7763" w:rsidRDefault="005A7763" w:rsidP="005A7763">
            <w:pPr>
              <w:jc w:val="right"/>
              <w:rPr>
                <w:sz w:val="20"/>
              </w:rPr>
            </w:pPr>
            <w:r>
              <w:rPr>
                <w:sz w:val="20"/>
              </w:rPr>
              <w:t>1.35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7763" w:rsidRDefault="005A7763" w:rsidP="005A7763">
            <w:pPr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7763" w:rsidRDefault="005A7763" w:rsidP="005A7763">
            <w:pPr>
              <w:jc w:val="right"/>
              <w:rPr>
                <w:sz w:val="20"/>
              </w:rPr>
            </w:pPr>
            <w:r>
              <w:rPr>
                <w:sz w:val="20"/>
              </w:rPr>
              <w:t>0.62%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7763" w:rsidRDefault="005A7763" w:rsidP="005A7763">
            <w:pPr>
              <w:jc w:val="right"/>
              <w:rPr>
                <w:sz w:val="20"/>
              </w:rPr>
            </w:pPr>
            <w:r>
              <w:rPr>
                <w:sz w:val="20"/>
              </w:rPr>
              <w:t>0.37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7763" w:rsidRDefault="005A7763" w:rsidP="005A7763">
            <w:pPr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7763" w:rsidRDefault="005A7763" w:rsidP="005A7763">
            <w:pPr>
              <w:jc w:val="right"/>
              <w:rPr>
                <w:sz w:val="20"/>
              </w:rPr>
            </w:pPr>
            <w:r>
              <w:rPr>
                <w:sz w:val="20"/>
              </w:rPr>
              <w:t>0.69%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7763" w:rsidRDefault="005A7763" w:rsidP="005A7763">
            <w:pPr>
              <w:jc w:val="right"/>
              <w:rPr>
                <w:sz w:val="20"/>
              </w:rPr>
            </w:pPr>
            <w:r>
              <w:rPr>
                <w:sz w:val="20"/>
              </w:rPr>
              <w:t>0.44</w:t>
            </w:r>
          </w:p>
        </w:tc>
      </w:tr>
      <w:tr w:rsidR="005A7763" w:rsidRPr="00E47106" w:rsidTr="00024636">
        <w:trPr>
          <w:trHeight w:val="270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7763" w:rsidRPr="00E47106" w:rsidRDefault="005A7763" w:rsidP="005A7763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eastAsia="bg-BG"/>
              </w:rPr>
              <w:t>Родилни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7763" w:rsidRDefault="005A7763" w:rsidP="005A7763">
            <w:pPr>
              <w:jc w:val="right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7763" w:rsidRDefault="005A7763" w:rsidP="005A7763">
            <w:pPr>
              <w:jc w:val="right"/>
              <w:rPr>
                <w:sz w:val="20"/>
              </w:rPr>
            </w:pPr>
            <w:r>
              <w:rPr>
                <w:sz w:val="20"/>
              </w:rPr>
              <w:t>1.51%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7763" w:rsidRDefault="005A7763" w:rsidP="005A7763">
            <w:pPr>
              <w:jc w:val="right"/>
              <w:rPr>
                <w:sz w:val="20"/>
              </w:rPr>
            </w:pPr>
            <w:r>
              <w:rPr>
                <w:sz w:val="20"/>
              </w:rPr>
              <w:t>0.90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7763" w:rsidRDefault="005A7763" w:rsidP="005A7763">
            <w:pPr>
              <w:jc w:val="right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7763" w:rsidRDefault="005A7763" w:rsidP="005A7763">
            <w:pPr>
              <w:jc w:val="right"/>
              <w:rPr>
                <w:sz w:val="20"/>
              </w:rPr>
            </w:pPr>
            <w:r>
              <w:rPr>
                <w:sz w:val="20"/>
              </w:rPr>
              <w:t>1.51%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7763" w:rsidRDefault="005A7763" w:rsidP="005A7763">
            <w:pPr>
              <w:jc w:val="right"/>
              <w:rPr>
                <w:sz w:val="20"/>
              </w:rPr>
            </w:pPr>
            <w:r>
              <w:rPr>
                <w:sz w:val="20"/>
              </w:rPr>
              <w:t>0.89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7763" w:rsidRDefault="005A7763" w:rsidP="005A7763">
            <w:pPr>
              <w:jc w:val="right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7763" w:rsidRDefault="005A7763" w:rsidP="005A7763">
            <w:pPr>
              <w:jc w:val="right"/>
              <w:rPr>
                <w:sz w:val="20"/>
              </w:rPr>
            </w:pPr>
            <w:r>
              <w:rPr>
                <w:sz w:val="20"/>
              </w:rPr>
              <w:t>1.64%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7763" w:rsidRDefault="005A7763" w:rsidP="005A7763">
            <w:pPr>
              <w:jc w:val="right"/>
              <w:rPr>
                <w:sz w:val="20"/>
              </w:rPr>
            </w:pPr>
            <w:r>
              <w:rPr>
                <w:sz w:val="20"/>
              </w:rPr>
              <w:t>1.04</w:t>
            </w:r>
          </w:p>
        </w:tc>
      </w:tr>
      <w:tr w:rsidR="005A7763" w:rsidRPr="00E47106" w:rsidTr="00024636">
        <w:trPr>
          <w:trHeight w:val="221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7763" w:rsidRPr="00E47106" w:rsidRDefault="005A7763" w:rsidP="005A7763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eastAsia="bg-BG"/>
              </w:rPr>
              <w:t>Патологична бременност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7763" w:rsidRDefault="005A7763" w:rsidP="005A7763">
            <w:pPr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7763" w:rsidRDefault="005A7763" w:rsidP="005A7763">
            <w:pPr>
              <w:jc w:val="right"/>
              <w:rPr>
                <w:sz w:val="20"/>
              </w:rPr>
            </w:pPr>
            <w:r>
              <w:rPr>
                <w:sz w:val="20"/>
              </w:rPr>
              <w:t>0.89%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7763" w:rsidRDefault="005A7763" w:rsidP="005A7763">
            <w:pPr>
              <w:jc w:val="right"/>
              <w:rPr>
                <w:sz w:val="20"/>
              </w:rPr>
            </w:pPr>
            <w:r>
              <w:rPr>
                <w:sz w:val="20"/>
              </w:rPr>
              <w:t>0.53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7763" w:rsidRDefault="005A7763" w:rsidP="005A7763">
            <w:pPr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7763" w:rsidRDefault="005A7763" w:rsidP="005A7763">
            <w:pPr>
              <w:jc w:val="right"/>
              <w:rPr>
                <w:sz w:val="20"/>
              </w:rPr>
            </w:pPr>
            <w:r>
              <w:rPr>
                <w:sz w:val="20"/>
              </w:rPr>
              <w:t>0.89%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7763" w:rsidRDefault="005A7763" w:rsidP="005A7763">
            <w:pPr>
              <w:jc w:val="right"/>
              <w:rPr>
                <w:sz w:val="20"/>
              </w:rPr>
            </w:pPr>
            <w:r>
              <w:rPr>
                <w:sz w:val="20"/>
              </w:rPr>
              <w:t>0.53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7763" w:rsidRDefault="005A7763" w:rsidP="005A7763">
            <w:pPr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7763" w:rsidRDefault="005A7763" w:rsidP="005A7763">
            <w:pPr>
              <w:jc w:val="right"/>
              <w:rPr>
                <w:sz w:val="20"/>
              </w:rPr>
            </w:pPr>
            <w:r>
              <w:rPr>
                <w:sz w:val="20"/>
              </w:rPr>
              <w:t>0.76%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7763" w:rsidRDefault="005A7763" w:rsidP="005A7763">
            <w:pPr>
              <w:jc w:val="right"/>
              <w:rPr>
                <w:sz w:val="20"/>
              </w:rPr>
            </w:pPr>
            <w:r>
              <w:rPr>
                <w:sz w:val="20"/>
              </w:rPr>
              <w:t>0.48</w:t>
            </w:r>
          </w:p>
        </w:tc>
      </w:tr>
      <w:tr w:rsidR="005A7763" w:rsidRPr="00E47106" w:rsidTr="00024636">
        <w:trPr>
          <w:trHeight w:val="270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7763" w:rsidRPr="00E47106" w:rsidRDefault="005A7763" w:rsidP="005A7763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eastAsia="bg-BG"/>
              </w:rPr>
              <w:t>Инфекциозни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7763" w:rsidRDefault="005A7763" w:rsidP="005A7763">
            <w:pPr>
              <w:jc w:val="right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7763" w:rsidRDefault="005A7763" w:rsidP="005A7763">
            <w:pPr>
              <w:jc w:val="right"/>
              <w:rPr>
                <w:sz w:val="20"/>
              </w:rPr>
            </w:pPr>
            <w:r>
              <w:rPr>
                <w:sz w:val="20"/>
              </w:rPr>
              <w:t>1.58%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7763" w:rsidRDefault="005A7763" w:rsidP="005A7763">
            <w:pPr>
              <w:jc w:val="right"/>
              <w:rPr>
                <w:sz w:val="20"/>
              </w:rPr>
            </w:pPr>
            <w:r>
              <w:rPr>
                <w:sz w:val="20"/>
              </w:rPr>
              <w:t>0.94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7763" w:rsidRDefault="005A7763" w:rsidP="005A7763">
            <w:pPr>
              <w:jc w:val="right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7763" w:rsidRDefault="005A7763" w:rsidP="005A7763">
            <w:pPr>
              <w:jc w:val="right"/>
              <w:rPr>
                <w:sz w:val="20"/>
              </w:rPr>
            </w:pPr>
            <w:r>
              <w:rPr>
                <w:sz w:val="20"/>
              </w:rPr>
              <w:t>1.58%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7763" w:rsidRDefault="005A7763" w:rsidP="005A7763">
            <w:pPr>
              <w:jc w:val="right"/>
              <w:rPr>
                <w:sz w:val="20"/>
              </w:rPr>
            </w:pPr>
            <w:r>
              <w:rPr>
                <w:sz w:val="20"/>
              </w:rPr>
              <w:t>0.93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7763" w:rsidRDefault="005A7763" w:rsidP="005A7763">
            <w:pPr>
              <w:jc w:val="right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7763" w:rsidRDefault="005A7763" w:rsidP="005A7763">
            <w:pPr>
              <w:jc w:val="right"/>
              <w:rPr>
                <w:sz w:val="20"/>
              </w:rPr>
            </w:pPr>
            <w:r>
              <w:rPr>
                <w:sz w:val="20"/>
              </w:rPr>
              <w:t>1.45%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7763" w:rsidRDefault="005A7763" w:rsidP="005A7763">
            <w:pPr>
              <w:jc w:val="right"/>
              <w:rPr>
                <w:sz w:val="20"/>
              </w:rPr>
            </w:pPr>
            <w:r>
              <w:rPr>
                <w:sz w:val="20"/>
              </w:rPr>
              <w:t>0.92</w:t>
            </w:r>
          </w:p>
        </w:tc>
      </w:tr>
      <w:tr w:rsidR="005A7763" w:rsidRPr="00E47106" w:rsidTr="00024636">
        <w:trPr>
          <w:trHeight w:val="270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7763" w:rsidRPr="00E47106" w:rsidRDefault="005A7763" w:rsidP="005A7763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eastAsia="bg-BG"/>
              </w:rPr>
              <w:t>Офталмоологични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7763" w:rsidRDefault="005A7763" w:rsidP="005A7763">
            <w:pPr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7763" w:rsidRDefault="005A7763" w:rsidP="005A7763">
            <w:pPr>
              <w:jc w:val="right"/>
              <w:rPr>
                <w:sz w:val="20"/>
              </w:rPr>
            </w:pPr>
            <w:r>
              <w:rPr>
                <w:sz w:val="20"/>
              </w:rPr>
              <w:t>1.03%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7763" w:rsidRDefault="005A7763" w:rsidP="005A7763">
            <w:pPr>
              <w:jc w:val="right"/>
              <w:rPr>
                <w:sz w:val="20"/>
              </w:rPr>
            </w:pPr>
            <w:r>
              <w:rPr>
                <w:sz w:val="20"/>
              </w:rPr>
              <w:t>0.62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7763" w:rsidRDefault="005A7763" w:rsidP="005A7763">
            <w:pPr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7763" w:rsidRDefault="005A7763" w:rsidP="005A7763">
            <w:pPr>
              <w:jc w:val="right"/>
              <w:rPr>
                <w:sz w:val="20"/>
              </w:rPr>
            </w:pPr>
            <w:r>
              <w:rPr>
                <w:sz w:val="20"/>
              </w:rPr>
              <w:t>1.03%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7763" w:rsidRDefault="005A7763" w:rsidP="005A7763">
            <w:pPr>
              <w:jc w:val="right"/>
              <w:rPr>
                <w:sz w:val="20"/>
              </w:rPr>
            </w:pPr>
            <w:r>
              <w:rPr>
                <w:sz w:val="20"/>
              </w:rPr>
              <w:t>0.61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7763" w:rsidRDefault="005A7763" w:rsidP="005A7763">
            <w:pPr>
              <w:jc w:val="right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7763" w:rsidRDefault="005A7763" w:rsidP="005A7763">
            <w:pPr>
              <w:jc w:val="right"/>
              <w:rPr>
                <w:sz w:val="20"/>
              </w:rPr>
            </w:pPr>
            <w:r>
              <w:rPr>
                <w:sz w:val="20"/>
              </w:rPr>
              <w:t>1.07%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7763" w:rsidRDefault="005A7763" w:rsidP="005A7763">
            <w:pPr>
              <w:jc w:val="right"/>
              <w:rPr>
                <w:sz w:val="20"/>
              </w:rPr>
            </w:pPr>
            <w:r>
              <w:rPr>
                <w:sz w:val="20"/>
              </w:rPr>
              <w:t>0.68</w:t>
            </w:r>
          </w:p>
        </w:tc>
      </w:tr>
      <w:tr w:rsidR="005A7763" w:rsidRPr="00E47106" w:rsidTr="00024636">
        <w:trPr>
          <w:trHeight w:val="101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7763" w:rsidRPr="00E47106" w:rsidRDefault="005A7763" w:rsidP="005A7763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eastAsia="bg-BG"/>
              </w:rPr>
              <w:t>Оториноларингологични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7763" w:rsidRDefault="005A7763" w:rsidP="005A7763">
            <w:pPr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7763" w:rsidRDefault="005A7763" w:rsidP="005A7763">
            <w:pPr>
              <w:jc w:val="right"/>
              <w:rPr>
                <w:sz w:val="20"/>
              </w:rPr>
            </w:pPr>
            <w:r>
              <w:rPr>
                <w:sz w:val="20"/>
              </w:rPr>
              <w:t>0.41%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7763" w:rsidRDefault="005A7763" w:rsidP="005A7763">
            <w:pPr>
              <w:jc w:val="right"/>
              <w:rPr>
                <w:sz w:val="20"/>
              </w:rPr>
            </w:pPr>
            <w:r>
              <w:rPr>
                <w:sz w:val="20"/>
              </w:rPr>
              <w:t>0.25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7763" w:rsidRDefault="005A7763" w:rsidP="005A7763">
            <w:pPr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7763" w:rsidRDefault="005A7763" w:rsidP="005A7763">
            <w:pPr>
              <w:jc w:val="right"/>
              <w:rPr>
                <w:sz w:val="20"/>
              </w:rPr>
            </w:pPr>
            <w:r>
              <w:rPr>
                <w:sz w:val="20"/>
              </w:rPr>
              <w:t>0.41%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7763" w:rsidRDefault="005A7763" w:rsidP="005A7763">
            <w:pPr>
              <w:jc w:val="right"/>
              <w:rPr>
                <w:sz w:val="20"/>
              </w:rPr>
            </w:pPr>
            <w:r>
              <w:rPr>
                <w:sz w:val="20"/>
              </w:rPr>
              <w:t>0.24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7763" w:rsidRDefault="005A7763" w:rsidP="005A7763">
            <w:pPr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7763" w:rsidRDefault="005A7763" w:rsidP="005A7763">
            <w:pPr>
              <w:jc w:val="right"/>
              <w:rPr>
                <w:sz w:val="20"/>
              </w:rPr>
            </w:pPr>
            <w:r>
              <w:rPr>
                <w:sz w:val="20"/>
              </w:rPr>
              <w:t>0.63%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7763" w:rsidRDefault="005A7763" w:rsidP="005A7763">
            <w:pPr>
              <w:jc w:val="right"/>
              <w:rPr>
                <w:sz w:val="20"/>
              </w:rPr>
            </w:pPr>
            <w:r>
              <w:rPr>
                <w:sz w:val="20"/>
              </w:rPr>
              <w:t>0.40</w:t>
            </w:r>
          </w:p>
        </w:tc>
      </w:tr>
      <w:tr w:rsidR="005A7763" w:rsidRPr="00E47106" w:rsidTr="00024636">
        <w:trPr>
          <w:trHeight w:val="209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7763" w:rsidRPr="00E47106" w:rsidRDefault="005A7763" w:rsidP="005A7763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eastAsia="bg-BG"/>
              </w:rPr>
              <w:t>Дермато-венерологичи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7763" w:rsidRDefault="005A7763" w:rsidP="005A7763">
            <w:pPr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7763" w:rsidRDefault="005A7763" w:rsidP="005A7763">
            <w:pPr>
              <w:jc w:val="right"/>
              <w:rPr>
                <w:sz w:val="20"/>
              </w:rPr>
            </w:pPr>
            <w:r>
              <w:rPr>
                <w:sz w:val="20"/>
              </w:rPr>
              <w:t>0.69%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7763" w:rsidRDefault="005A7763" w:rsidP="005A7763">
            <w:pPr>
              <w:jc w:val="right"/>
              <w:rPr>
                <w:sz w:val="20"/>
              </w:rPr>
            </w:pPr>
            <w:r>
              <w:rPr>
                <w:sz w:val="20"/>
              </w:rPr>
              <w:t>0.41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7763" w:rsidRDefault="005A7763" w:rsidP="005A7763">
            <w:pPr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7763" w:rsidRDefault="005A7763" w:rsidP="005A7763">
            <w:pPr>
              <w:jc w:val="right"/>
              <w:rPr>
                <w:sz w:val="20"/>
              </w:rPr>
            </w:pPr>
            <w:r>
              <w:rPr>
                <w:sz w:val="20"/>
              </w:rPr>
              <w:t>0.69%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7763" w:rsidRDefault="005A7763" w:rsidP="005A7763">
            <w:pPr>
              <w:jc w:val="right"/>
              <w:rPr>
                <w:sz w:val="20"/>
              </w:rPr>
            </w:pPr>
            <w:r>
              <w:rPr>
                <w:sz w:val="20"/>
              </w:rPr>
              <w:t>0.41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7763" w:rsidRDefault="005A7763" w:rsidP="005A7763">
            <w:pPr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7763" w:rsidRDefault="005A7763" w:rsidP="005A7763">
            <w:pPr>
              <w:jc w:val="right"/>
              <w:rPr>
                <w:sz w:val="20"/>
              </w:rPr>
            </w:pPr>
            <w:r>
              <w:rPr>
                <w:sz w:val="20"/>
              </w:rPr>
              <w:t>0.63%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7763" w:rsidRDefault="005A7763" w:rsidP="005A7763">
            <w:pPr>
              <w:jc w:val="right"/>
              <w:rPr>
                <w:sz w:val="20"/>
              </w:rPr>
            </w:pPr>
            <w:r>
              <w:rPr>
                <w:sz w:val="20"/>
              </w:rPr>
              <w:t>0.40</w:t>
            </w:r>
          </w:p>
        </w:tc>
      </w:tr>
      <w:tr w:rsidR="005A7763" w:rsidRPr="00E47106" w:rsidTr="00024636">
        <w:trPr>
          <w:trHeight w:val="270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7763" w:rsidRPr="00E47106" w:rsidRDefault="005A7763" w:rsidP="005A7763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eastAsia="bg-BG"/>
              </w:rPr>
              <w:t>Психиатрични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7763" w:rsidRDefault="005A7763" w:rsidP="005A7763">
            <w:pPr>
              <w:jc w:val="right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7763" w:rsidRDefault="005A7763" w:rsidP="005A7763">
            <w:pPr>
              <w:jc w:val="right"/>
              <w:rPr>
                <w:sz w:val="20"/>
              </w:rPr>
            </w:pPr>
            <w:r>
              <w:rPr>
                <w:sz w:val="20"/>
              </w:rPr>
              <w:t>13.72%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7763" w:rsidRDefault="005A7763" w:rsidP="005A7763">
            <w:pPr>
              <w:jc w:val="right"/>
              <w:rPr>
                <w:sz w:val="20"/>
              </w:rPr>
            </w:pPr>
            <w:r>
              <w:rPr>
                <w:sz w:val="20"/>
              </w:rPr>
              <w:t>8.21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7763" w:rsidRDefault="005A7763" w:rsidP="005A7763">
            <w:pPr>
              <w:jc w:val="right"/>
              <w:rPr>
                <w:sz w:val="20"/>
              </w:rPr>
            </w:pPr>
            <w:r>
              <w:rPr>
                <w:sz w:val="20"/>
              </w:rPr>
              <w:t>160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7763" w:rsidRDefault="005A7763" w:rsidP="005A7763">
            <w:pPr>
              <w:jc w:val="right"/>
              <w:rPr>
                <w:sz w:val="20"/>
              </w:rPr>
            </w:pPr>
            <w:r>
              <w:rPr>
                <w:sz w:val="20"/>
              </w:rPr>
              <w:t>10.97%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7763" w:rsidRDefault="005A7763" w:rsidP="005A7763">
            <w:pPr>
              <w:jc w:val="right"/>
              <w:rPr>
                <w:sz w:val="20"/>
              </w:rPr>
            </w:pPr>
            <w:r>
              <w:rPr>
                <w:sz w:val="20"/>
              </w:rPr>
              <w:t>6.49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7763" w:rsidRDefault="005A7763" w:rsidP="005A7763">
            <w:pPr>
              <w:jc w:val="right"/>
              <w:rPr>
                <w:sz w:val="20"/>
              </w:rPr>
            </w:pPr>
            <w:r>
              <w:rPr>
                <w:sz w:val="20"/>
              </w:rPr>
              <w:t>160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7763" w:rsidRDefault="005A7763" w:rsidP="005A7763">
            <w:pPr>
              <w:jc w:val="right"/>
              <w:rPr>
                <w:sz w:val="20"/>
              </w:rPr>
            </w:pPr>
            <w:r>
              <w:rPr>
                <w:sz w:val="20"/>
              </w:rPr>
              <w:t>10.08%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7763" w:rsidRDefault="005A7763" w:rsidP="005A7763">
            <w:pPr>
              <w:jc w:val="right"/>
              <w:rPr>
                <w:sz w:val="20"/>
              </w:rPr>
            </w:pPr>
            <w:r>
              <w:rPr>
                <w:sz w:val="20"/>
              </w:rPr>
              <w:t>6.41</w:t>
            </w:r>
          </w:p>
        </w:tc>
      </w:tr>
      <w:tr w:rsidR="005A7763" w:rsidRPr="00E47106" w:rsidTr="00024636">
        <w:trPr>
          <w:trHeight w:val="270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7763" w:rsidRPr="00E47106" w:rsidRDefault="005A7763" w:rsidP="005A7763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eastAsia="bg-BG"/>
              </w:rPr>
              <w:t>Неврологични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7763" w:rsidRDefault="005A7763" w:rsidP="005A7763">
            <w:pPr>
              <w:jc w:val="right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7763" w:rsidRDefault="005A7763" w:rsidP="005A7763">
            <w:pPr>
              <w:jc w:val="right"/>
              <w:rPr>
                <w:sz w:val="20"/>
              </w:rPr>
            </w:pPr>
            <w:r>
              <w:rPr>
                <w:sz w:val="20"/>
              </w:rPr>
              <w:t>4.18%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7763" w:rsidRDefault="005A7763" w:rsidP="005A7763">
            <w:pPr>
              <w:jc w:val="right"/>
              <w:rPr>
                <w:sz w:val="20"/>
              </w:rPr>
            </w:pPr>
            <w:r>
              <w:rPr>
                <w:sz w:val="20"/>
              </w:rPr>
              <w:t>2.50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7763" w:rsidRDefault="005A7763" w:rsidP="005A7763">
            <w:pPr>
              <w:jc w:val="right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7763" w:rsidRDefault="005A7763" w:rsidP="005A7763">
            <w:pPr>
              <w:jc w:val="right"/>
              <w:rPr>
                <w:sz w:val="20"/>
              </w:rPr>
            </w:pPr>
            <w:r>
              <w:rPr>
                <w:sz w:val="20"/>
              </w:rPr>
              <w:t>4.53%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7763" w:rsidRDefault="005A7763" w:rsidP="005A7763">
            <w:pPr>
              <w:jc w:val="right"/>
              <w:rPr>
                <w:sz w:val="20"/>
              </w:rPr>
            </w:pPr>
            <w:r>
              <w:rPr>
                <w:sz w:val="20"/>
              </w:rPr>
              <w:t>2.68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7763" w:rsidRDefault="005A7763" w:rsidP="005A7763">
            <w:pPr>
              <w:jc w:val="right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7763" w:rsidRDefault="005A7763" w:rsidP="005A7763">
            <w:pPr>
              <w:jc w:val="right"/>
              <w:rPr>
                <w:sz w:val="20"/>
              </w:rPr>
            </w:pPr>
            <w:r>
              <w:rPr>
                <w:sz w:val="20"/>
              </w:rPr>
              <w:t>4.16%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7763" w:rsidRDefault="005A7763" w:rsidP="005A7763">
            <w:pPr>
              <w:jc w:val="right"/>
              <w:rPr>
                <w:sz w:val="20"/>
              </w:rPr>
            </w:pPr>
            <w:r>
              <w:rPr>
                <w:sz w:val="20"/>
              </w:rPr>
              <w:t>2.65</w:t>
            </w:r>
          </w:p>
        </w:tc>
      </w:tr>
      <w:tr w:rsidR="00993238" w:rsidRPr="00E47106" w:rsidTr="00024636">
        <w:trPr>
          <w:trHeight w:val="270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3238" w:rsidRPr="000F728E" w:rsidRDefault="00993238" w:rsidP="00993238">
            <w:pPr>
              <w:rPr>
                <w:sz w:val="20"/>
                <w:lang w:val="bg-BG" w:eastAsia="bg-BG"/>
              </w:rPr>
            </w:pPr>
            <w:r>
              <w:rPr>
                <w:sz w:val="20"/>
                <w:lang w:val="bg-BG" w:eastAsia="bg-BG"/>
              </w:rPr>
              <w:t>Лъчелечение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3238" w:rsidRDefault="00993238" w:rsidP="00993238">
            <w:pPr>
              <w:jc w:val="right"/>
              <w:rPr>
                <w:sz w:val="20"/>
                <w:lang w:val="bg-BG" w:eastAsia="bg-BG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3238" w:rsidRDefault="00993238" w:rsidP="00993238">
            <w:pPr>
              <w:jc w:val="right"/>
              <w:rPr>
                <w:sz w:val="20"/>
                <w:lang w:val="bg-BG" w:eastAsia="bg-BG"/>
              </w:rPr>
            </w:pPr>
            <w:r>
              <w:rPr>
                <w:sz w:val="20"/>
              </w:rPr>
              <w:t>2.33%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3238" w:rsidRDefault="00993238" w:rsidP="00993238">
            <w:pPr>
              <w:jc w:val="right"/>
              <w:rPr>
                <w:sz w:val="20"/>
              </w:rPr>
            </w:pPr>
            <w:r>
              <w:rPr>
                <w:sz w:val="20"/>
              </w:rPr>
              <w:t>1.40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3238" w:rsidRDefault="00993238" w:rsidP="00993238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3238" w:rsidRDefault="00993238" w:rsidP="00993238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3238" w:rsidRDefault="00993238" w:rsidP="00993238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3238" w:rsidRDefault="00993238" w:rsidP="00993238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3238" w:rsidRDefault="00993238" w:rsidP="00993238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3238" w:rsidRDefault="00993238" w:rsidP="00993238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993238" w:rsidRPr="00E47106" w:rsidTr="00024636">
        <w:trPr>
          <w:trHeight w:val="270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3238" w:rsidRPr="00E47106" w:rsidRDefault="00993238" w:rsidP="00993238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eastAsia="bg-BG"/>
              </w:rPr>
              <w:t>онкологични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3238" w:rsidRDefault="00993238" w:rsidP="00993238">
            <w:pPr>
              <w:jc w:val="right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3238" w:rsidRDefault="00993238" w:rsidP="00993238">
            <w:pPr>
              <w:jc w:val="right"/>
              <w:rPr>
                <w:sz w:val="20"/>
              </w:rPr>
            </w:pPr>
            <w:r>
              <w:rPr>
                <w:sz w:val="20"/>
              </w:rPr>
              <w:t>3.57%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3238" w:rsidRDefault="00993238" w:rsidP="00993238">
            <w:pPr>
              <w:jc w:val="right"/>
              <w:rPr>
                <w:sz w:val="20"/>
              </w:rPr>
            </w:pPr>
            <w:r>
              <w:rPr>
                <w:sz w:val="20"/>
              </w:rPr>
              <w:t>2.13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3238" w:rsidRDefault="00993238" w:rsidP="00993238">
            <w:pPr>
              <w:jc w:val="right"/>
              <w:rPr>
                <w:sz w:val="20"/>
              </w:rPr>
            </w:pPr>
            <w:r>
              <w:rPr>
                <w:sz w:val="20"/>
              </w:rPr>
              <w:t>160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3238" w:rsidRDefault="00993238" w:rsidP="005A7763">
            <w:pPr>
              <w:jc w:val="right"/>
              <w:rPr>
                <w:sz w:val="20"/>
              </w:rPr>
            </w:pPr>
            <w:r>
              <w:rPr>
                <w:sz w:val="20"/>
              </w:rPr>
              <w:t>10.</w:t>
            </w:r>
            <w:r w:rsidR="005A7763">
              <w:rPr>
                <w:sz w:val="20"/>
              </w:rPr>
              <w:t>9</w:t>
            </w:r>
            <w:r>
              <w:rPr>
                <w:sz w:val="20"/>
              </w:rPr>
              <w:t>7%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3238" w:rsidRDefault="00993238" w:rsidP="00993238">
            <w:pPr>
              <w:jc w:val="right"/>
              <w:rPr>
                <w:sz w:val="20"/>
              </w:rPr>
            </w:pPr>
            <w:r>
              <w:rPr>
                <w:sz w:val="20"/>
              </w:rPr>
              <w:t>6.49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3238" w:rsidRDefault="00993238" w:rsidP="00993238">
            <w:pPr>
              <w:jc w:val="right"/>
              <w:rPr>
                <w:sz w:val="20"/>
              </w:rPr>
            </w:pPr>
            <w:r>
              <w:rPr>
                <w:sz w:val="20"/>
              </w:rPr>
              <w:t>195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3238" w:rsidRDefault="00993238" w:rsidP="00993238">
            <w:pPr>
              <w:jc w:val="right"/>
              <w:rPr>
                <w:sz w:val="20"/>
              </w:rPr>
            </w:pPr>
            <w:r>
              <w:rPr>
                <w:sz w:val="20"/>
              </w:rPr>
              <w:t>12.29%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3238" w:rsidRDefault="00993238" w:rsidP="00993238">
            <w:pPr>
              <w:jc w:val="right"/>
              <w:rPr>
                <w:sz w:val="20"/>
              </w:rPr>
            </w:pPr>
            <w:r>
              <w:rPr>
                <w:sz w:val="20"/>
              </w:rPr>
              <w:t>7.82</w:t>
            </w:r>
          </w:p>
        </w:tc>
      </w:tr>
      <w:tr w:rsidR="00993238" w:rsidRPr="00E47106" w:rsidTr="00024636">
        <w:trPr>
          <w:trHeight w:val="470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3238" w:rsidRPr="00993238" w:rsidRDefault="00993238" w:rsidP="00993238">
            <w:pPr>
              <w:rPr>
                <w:b/>
                <w:sz w:val="20"/>
                <w:lang w:val="bg-BG" w:eastAsia="bg-BG"/>
              </w:rPr>
            </w:pPr>
            <w:r w:rsidRPr="00993238">
              <w:rPr>
                <w:b/>
                <w:sz w:val="20"/>
                <w:lang w:val="ru-RU" w:eastAsia="bg-BG"/>
              </w:rPr>
              <w:t xml:space="preserve">За рехабилитация </w:t>
            </w:r>
            <w:r>
              <w:rPr>
                <w:b/>
                <w:sz w:val="20"/>
                <w:lang w:val="ru-RU" w:eastAsia="bg-BG"/>
              </w:rPr>
              <w:t xml:space="preserve">и </w:t>
            </w:r>
            <w:r w:rsidRPr="00993238">
              <w:rPr>
                <w:b/>
                <w:sz w:val="20"/>
                <w:lang w:val="ru-RU" w:eastAsia="bg-BG"/>
              </w:rPr>
              <w:t>продължително лечение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3238" w:rsidRDefault="00993238" w:rsidP="00993238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3238" w:rsidRDefault="00993238" w:rsidP="00993238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21.26%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3238" w:rsidRDefault="00993238" w:rsidP="00993238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12.72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3238" w:rsidRDefault="00993238" w:rsidP="00993238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lang w:val="ru-RU"/>
              </w:rPr>
              <w:t>318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3238" w:rsidRDefault="00993238" w:rsidP="00993238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lang w:val="ru-RU"/>
              </w:rPr>
              <w:t>20.61%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3238" w:rsidRDefault="00993238" w:rsidP="00993238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12.91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3238" w:rsidRDefault="00993238" w:rsidP="00993238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3238" w:rsidRDefault="00993238" w:rsidP="00993238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19.53%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3238" w:rsidRDefault="00993238" w:rsidP="00993238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12.43</w:t>
            </w:r>
          </w:p>
        </w:tc>
      </w:tr>
      <w:tr w:rsidR="00993238" w:rsidRPr="00E47106" w:rsidTr="00024636">
        <w:trPr>
          <w:trHeight w:val="270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3238" w:rsidRPr="00993238" w:rsidRDefault="00993238" w:rsidP="00993238">
            <w:pPr>
              <w:rPr>
                <w:b/>
                <w:sz w:val="20"/>
                <w:lang w:val="bg-BG" w:eastAsia="bg-BG"/>
              </w:rPr>
            </w:pPr>
            <w:r w:rsidRPr="00993238">
              <w:rPr>
                <w:b/>
                <w:bCs/>
                <w:sz w:val="20"/>
                <w:lang w:eastAsia="bg-BG"/>
              </w:rPr>
              <w:t>Дневен стационар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3238" w:rsidRDefault="00993238" w:rsidP="00993238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3238" w:rsidRDefault="00993238" w:rsidP="00993238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3238" w:rsidRDefault="00993238" w:rsidP="00993238">
            <w:pPr>
              <w:jc w:val="right"/>
              <w:rPr>
                <w:sz w:val="20"/>
              </w:rPr>
            </w:pPr>
            <w:r>
              <w:rPr>
                <w:sz w:val="20"/>
              </w:rPr>
              <w:t>7.68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3238" w:rsidRDefault="00993238" w:rsidP="00993238">
            <w:pPr>
              <w:jc w:val="right"/>
              <w:rPr>
                <w:sz w:val="20"/>
              </w:rPr>
            </w:pPr>
            <w:r>
              <w:rPr>
                <w:sz w:val="20"/>
              </w:rPr>
              <w:t>97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3238" w:rsidRDefault="00993238" w:rsidP="00993238">
            <w:pPr>
              <w:jc w:val="right"/>
              <w:rPr>
                <w:sz w:val="20"/>
              </w:rPr>
            </w:pPr>
            <w:r>
              <w:rPr>
                <w:sz w:val="20"/>
              </w:rPr>
              <w:t>6.29%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3238" w:rsidRDefault="00993238" w:rsidP="00993238">
            <w:pPr>
              <w:jc w:val="right"/>
              <w:rPr>
                <w:sz w:val="20"/>
              </w:rPr>
            </w:pPr>
            <w:r>
              <w:rPr>
                <w:sz w:val="20"/>
              </w:rPr>
              <w:t>3.94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3238" w:rsidRDefault="00993238" w:rsidP="00993238">
            <w:pPr>
              <w:jc w:val="right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3238" w:rsidRDefault="00993238" w:rsidP="00993238">
            <w:pPr>
              <w:jc w:val="right"/>
              <w:rPr>
                <w:sz w:val="20"/>
              </w:rPr>
            </w:pPr>
            <w:r>
              <w:rPr>
                <w:sz w:val="20"/>
              </w:rPr>
              <w:t>4.41%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3238" w:rsidRDefault="00993238" w:rsidP="00993238">
            <w:pPr>
              <w:jc w:val="right"/>
              <w:rPr>
                <w:sz w:val="20"/>
              </w:rPr>
            </w:pPr>
            <w:r>
              <w:rPr>
                <w:sz w:val="20"/>
              </w:rPr>
              <w:t>2.81</w:t>
            </w:r>
          </w:p>
        </w:tc>
      </w:tr>
    </w:tbl>
    <w:p w:rsidR="00C97AEA" w:rsidRDefault="00C97AEA" w:rsidP="003D2DD2">
      <w:pPr>
        <w:ind w:left="567"/>
        <w:jc w:val="both"/>
        <w:rPr>
          <w:sz w:val="24"/>
          <w:szCs w:val="24"/>
          <w:lang w:val="en-US"/>
        </w:rPr>
      </w:pPr>
    </w:p>
    <w:p w:rsidR="006659BD" w:rsidRPr="00993238" w:rsidRDefault="003D2DD2" w:rsidP="00993238">
      <w:pPr>
        <w:ind w:left="567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en-US"/>
        </w:rPr>
        <w:t>*</w:t>
      </w:r>
      <w:r>
        <w:rPr>
          <w:sz w:val="24"/>
          <w:szCs w:val="24"/>
          <w:lang w:val="bg-BG"/>
        </w:rPr>
        <w:t>до 2016 г.</w:t>
      </w:r>
      <w:r w:rsidR="00662DD1">
        <w:rPr>
          <w:sz w:val="24"/>
          <w:szCs w:val="24"/>
          <w:lang w:val="bg-BG"/>
        </w:rPr>
        <w:t xml:space="preserve"> са отчитани</w:t>
      </w:r>
      <w:r>
        <w:rPr>
          <w:sz w:val="24"/>
          <w:szCs w:val="24"/>
          <w:lang w:val="bg-BG"/>
        </w:rPr>
        <w:t xml:space="preserve"> в рамките на хирургичните легла</w:t>
      </w:r>
    </w:p>
    <w:p w:rsidR="004E627C" w:rsidRPr="00E47106" w:rsidRDefault="0091311A" w:rsidP="004E627C">
      <w:pPr>
        <w:ind w:left="360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br w:type="page"/>
      </w:r>
      <w:r w:rsidR="004E627C" w:rsidRPr="00E47106">
        <w:rPr>
          <w:bCs/>
          <w:sz w:val="24"/>
          <w:szCs w:val="24"/>
          <w:lang w:val="ru-RU"/>
        </w:rPr>
        <w:lastRenderedPageBreak/>
        <w:t xml:space="preserve">Табл. </w:t>
      </w:r>
      <w:r w:rsidR="004E627C">
        <w:rPr>
          <w:bCs/>
          <w:sz w:val="24"/>
          <w:szCs w:val="24"/>
          <w:lang w:val="ru-RU"/>
        </w:rPr>
        <w:t>35</w:t>
      </w:r>
      <w:r w:rsidR="004E627C">
        <w:rPr>
          <w:bCs/>
          <w:sz w:val="24"/>
          <w:szCs w:val="24"/>
          <w:lang w:val="bg-BG"/>
        </w:rPr>
        <w:t>.</w:t>
      </w:r>
      <w:r w:rsidR="004E627C" w:rsidRPr="00E47106">
        <w:rPr>
          <w:bCs/>
          <w:sz w:val="24"/>
          <w:szCs w:val="24"/>
          <w:lang w:val="ru-RU"/>
        </w:rPr>
        <w:t xml:space="preserve"> Дейност на стационарите на болничните лечебни заведения през 201</w:t>
      </w:r>
      <w:r w:rsidR="004E627C">
        <w:rPr>
          <w:bCs/>
          <w:sz w:val="24"/>
          <w:szCs w:val="24"/>
          <w:lang w:val="en-US"/>
        </w:rPr>
        <w:t>6</w:t>
      </w:r>
      <w:r w:rsidR="004E627C" w:rsidRPr="00E47106">
        <w:rPr>
          <w:bCs/>
          <w:sz w:val="24"/>
          <w:szCs w:val="24"/>
          <w:lang w:val="ru-RU"/>
        </w:rPr>
        <w:t xml:space="preserve"> г.</w:t>
      </w:r>
    </w:p>
    <w:p w:rsidR="004E627C" w:rsidRPr="00E47106" w:rsidRDefault="004E627C" w:rsidP="004E627C">
      <w:pPr>
        <w:ind w:left="360"/>
        <w:rPr>
          <w:bCs/>
          <w:sz w:val="24"/>
          <w:szCs w:val="24"/>
          <w:lang w:val="ru-RU"/>
        </w:rPr>
      </w:pPr>
    </w:p>
    <w:tbl>
      <w:tblPr>
        <w:tblW w:w="1081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5"/>
        <w:gridCol w:w="900"/>
        <w:gridCol w:w="900"/>
        <w:gridCol w:w="720"/>
        <w:gridCol w:w="900"/>
        <w:gridCol w:w="900"/>
        <w:gridCol w:w="900"/>
        <w:gridCol w:w="900"/>
        <w:gridCol w:w="720"/>
        <w:gridCol w:w="900"/>
        <w:gridCol w:w="820"/>
      </w:tblGrid>
      <w:tr w:rsidR="004E627C" w:rsidRPr="00E47106" w:rsidTr="002B29E4">
        <w:trPr>
          <w:jc w:val="center"/>
        </w:trPr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E627C" w:rsidRPr="00E47106" w:rsidRDefault="004E627C" w:rsidP="002B29E4">
            <w:pPr>
              <w:jc w:val="center"/>
              <w:rPr>
                <w:sz w:val="20"/>
                <w:lang w:val="ru-RU"/>
              </w:rPr>
            </w:pPr>
            <w:r w:rsidRPr="00E47106">
              <w:rPr>
                <w:sz w:val="20"/>
                <w:lang w:val="ru-RU"/>
              </w:rPr>
              <w:t>Видове заведения</w:t>
            </w:r>
          </w:p>
        </w:tc>
        <w:tc>
          <w:tcPr>
            <w:tcW w:w="85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E627C" w:rsidRPr="00E47106" w:rsidRDefault="004E627C" w:rsidP="004E627C">
            <w:pPr>
              <w:jc w:val="center"/>
              <w:rPr>
                <w:sz w:val="20"/>
                <w:lang w:val="bg-BG"/>
              </w:rPr>
            </w:pPr>
            <w:r w:rsidRPr="00E47106">
              <w:rPr>
                <w:sz w:val="20"/>
                <w:lang w:val="ru-RU"/>
              </w:rPr>
              <w:t>201</w:t>
            </w:r>
            <w:r>
              <w:rPr>
                <w:sz w:val="20"/>
                <w:lang w:val="en-US"/>
              </w:rPr>
              <w:t>6</w:t>
            </w:r>
            <w:r w:rsidRPr="00E47106">
              <w:rPr>
                <w:sz w:val="20"/>
                <w:lang w:val="ru-RU"/>
              </w:rPr>
              <w:t xml:space="preserve"> г.</w:t>
            </w:r>
          </w:p>
        </w:tc>
      </w:tr>
      <w:tr w:rsidR="004E627C" w:rsidRPr="00E47106" w:rsidTr="002B29E4">
        <w:trPr>
          <w:jc w:val="center"/>
        </w:trPr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627C" w:rsidRPr="00E47106" w:rsidRDefault="004E627C" w:rsidP="002B29E4">
            <w:pPr>
              <w:rPr>
                <w:sz w:val="20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E627C" w:rsidRPr="00E47106" w:rsidRDefault="004E627C" w:rsidP="002B29E4">
            <w:pPr>
              <w:jc w:val="center"/>
              <w:rPr>
                <w:sz w:val="20"/>
                <w:lang w:val="ru-RU"/>
              </w:rPr>
            </w:pPr>
            <w:r w:rsidRPr="00E47106">
              <w:rPr>
                <w:sz w:val="20"/>
                <w:lang w:val="ru-RU"/>
              </w:rPr>
              <w:t>Легла (средногодишен брой 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E627C" w:rsidRPr="00E47106" w:rsidRDefault="004E627C" w:rsidP="002B29E4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Постъпили болни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E627C" w:rsidRPr="00E47106" w:rsidRDefault="004E627C" w:rsidP="002B29E4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Изписани болни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E627C" w:rsidRPr="00E47106" w:rsidRDefault="004E627C" w:rsidP="002B29E4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Умрели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E627C" w:rsidRPr="00E47106" w:rsidRDefault="004E627C" w:rsidP="002B29E4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Преминали болни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E627C" w:rsidRPr="00E47106" w:rsidRDefault="004E627C" w:rsidP="002B29E4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Проведе-ни леглодни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E627C" w:rsidRPr="00E47106" w:rsidRDefault="004E627C" w:rsidP="002B29E4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Използваемост на леглата (дни)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E627C" w:rsidRPr="00E47106" w:rsidRDefault="004E627C" w:rsidP="002B29E4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Оборот на леглата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E627C" w:rsidRPr="00E47106" w:rsidRDefault="004E627C" w:rsidP="002B29E4">
            <w:pPr>
              <w:jc w:val="center"/>
              <w:rPr>
                <w:sz w:val="20"/>
                <w:lang w:val="ru-RU"/>
              </w:rPr>
            </w:pPr>
            <w:r w:rsidRPr="00E47106">
              <w:rPr>
                <w:sz w:val="20"/>
                <w:lang w:val="ru-RU"/>
              </w:rPr>
              <w:t>Среден престой на 1 лекуван болен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E627C" w:rsidRPr="00E47106" w:rsidRDefault="004E627C" w:rsidP="002B29E4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Летали-тет (%)</w:t>
            </w:r>
          </w:p>
        </w:tc>
      </w:tr>
      <w:tr w:rsidR="00993238" w:rsidRPr="00E47106" w:rsidTr="002B29E4">
        <w:trPr>
          <w:jc w:val="center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93238" w:rsidRPr="00E47106" w:rsidRDefault="00993238" w:rsidP="00993238">
            <w:pPr>
              <w:rPr>
                <w:b/>
                <w:bCs/>
                <w:sz w:val="20"/>
              </w:rPr>
            </w:pPr>
            <w:r w:rsidRPr="00E47106">
              <w:rPr>
                <w:b/>
                <w:bCs/>
                <w:sz w:val="20"/>
              </w:rPr>
              <w:t>Общо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238" w:rsidRDefault="00993238" w:rsidP="00993238">
            <w:pPr>
              <w:jc w:val="right"/>
              <w:rPr>
                <w:b/>
                <w:bCs/>
                <w:sz w:val="20"/>
                <w:lang w:val="bg-BG" w:eastAsia="bg-BG"/>
              </w:rPr>
            </w:pPr>
            <w:r>
              <w:rPr>
                <w:b/>
                <w:bCs/>
                <w:sz w:val="20"/>
              </w:rPr>
              <w:t>1410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238" w:rsidRDefault="00993238" w:rsidP="00993238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53958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238" w:rsidRDefault="00993238" w:rsidP="00993238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53071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238" w:rsidRDefault="00993238" w:rsidP="00993238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238" w:rsidRDefault="00993238" w:rsidP="00993238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54493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238" w:rsidRDefault="00993238" w:rsidP="00993238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344676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238" w:rsidRDefault="00993238" w:rsidP="00993238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244.45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238" w:rsidRDefault="00993238" w:rsidP="00993238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38.65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238" w:rsidRDefault="00993238" w:rsidP="00993238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6.33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238" w:rsidRDefault="00993238" w:rsidP="00993238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1.43</w:t>
            </w:r>
          </w:p>
        </w:tc>
      </w:tr>
      <w:tr w:rsidR="00993238" w:rsidRPr="00E47106" w:rsidTr="002B29E4">
        <w:trPr>
          <w:jc w:val="center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93238" w:rsidRPr="00E47106" w:rsidRDefault="00993238" w:rsidP="00993238">
            <w:pPr>
              <w:rPr>
                <w:b/>
                <w:bCs/>
                <w:sz w:val="20"/>
              </w:rPr>
            </w:pPr>
            <w:r w:rsidRPr="00E47106">
              <w:rPr>
                <w:b/>
                <w:bCs/>
                <w:sz w:val="20"/>
              </w:rPr>
              <w:t>Многопрофилни болници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238" w:rsidRDefault="00993238" w:rsidP="00993238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238" w:rsidRDefault="00993238" w:rsidP="00993238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37602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238" w:rsidRDefault="00993238" w:rsidP="00993238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36769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238" w:rsidRDefault="00993238" w:rsidP="00993238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238" w:rsidRDefault="00993238" w:rsidP="00993238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37896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238" w:rsidRDefault="00993238" w:rsidP="00993238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194021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238" w:rsidRDefault="00993238" w:rsidP="00993238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255.63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238" w:rsidRDefault="00993238" w:rsidP="00993238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49.93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238" w:rsidRDefault="00993238" w:rsidP="00993238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5.12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238" w:rsidRDefault="00993238" w:rsidP="00993238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1.83</w:t>
            </w:r>
          </w:p>
        </w:tc>
      </w:tr>
      <w:tr w:rsidR="00993238" w:rsidRPr="00E47106" w:rsidTr="002B29E4">
        <w:trPr>
          <w:jc w:val="center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93238" w:rsidRPr="00E47106" w:rsidRDefault="00993238" w:rsidP="00993238">
            <w:pPr>
              <w:rPr>
                <w:sz w:val="20"/>
                <w:lang w:val="bg-BG"/>
              </w:rPr>
            </w:pPr>
            <w:r w:rsidRPr="00E47106">
              <w:rPr>
                <w:sz w:val="20"/>
                <w:lang w:val="ru-RU"/>
              </w:rPr>
              <w:t xml:space="preserve">МОБАЛ – </w:t>
            </w:r>
            <w:r w:rsidRPr="00E47106">
              <w:rPr>
                <w:sz w:val="20"/>
                <w:lang w:val="bg-BG"/>
              </w:rPr>
              <w:t>В. Търново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238" w:rsidRDefault="00993238" w:rsidP="00993238">
            <w:pPr>
              <w:jc w:val="right"/>
              <w:rPr>
                <w:sz w:val="20"/>
              </w:rPr>
            </w:pPr>
            <w:r>
              <w:rPr>
                <w:sz w:val="20"/>
              </w:rPr>
              <w:t>372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238" w:rsidRDefault="00993238" w:rsidP="00993238">
            <w:pPr>
              <w:jc w:val="right"/>
              <w:rPr>
                <w:sz w:val="20"/>
              </w:rPr>
            </w:pPr>
            <w:r>
              <w:rPr>
                <w:sz w:val="20"/>
              </w:rPr>
              <w:t>19991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238" w:rsidRDefault="00993238" w:rsidP="00993238">
            <w:pPr>
              <w:jc w:val="right"/>
              <w:rPr>
                <w:sz w:val="20"/>
              </w:rPr>
            </w:pPr>
            <w:r>
              <w:rPr>
                <w:sz w:val="20"/>
              </w:rPr>
              <w:t>19550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238" w:rsidRDefault="00993238" w:rsidP="00993238">
            <w:pPr>
              <w:jc w:val="right"/>
              <w:rPr>
                <w:sz w:val="20"/>
              </w:rPr>
            </w:pPr>
            <w:r>
              <w:rPr>
                <w:sz w:val="20"/>
              </w:rPr>
              <w:t>421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238" w:rsidRDefault="00993238" w:rsidP="00993238">
            <w:pPr>
              <w:jc w:val="right"/>
              <w:rPr>
                <w:sz w:val="20"/>
              </w:rPr>
            </w:pPr>
            <w:r>
              <w:rPr>
                <w:sz w:val="20"/>
              </w:rPr>
              <w:t>20175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238" w:rsidRDefault="00993238" w:rsidP="00993238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107815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238" w:rsidRDefault="00993238" w:rsidP="00993238">
            <w:pPr>
              <w:jc w:val="right"/>
              <w:rPr>
                <w:sz w:val="20"/>
              </w:rPr>
            </w:pPr>
            <w:r>
              <w:rPr>
                <w:sz w:val="20"/>
              </w:rPr>
              <w:t>289.83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238" w:rsidRDefault="00993238" w:rsidP="00993238">
            <w:pPr>
              <w:jc w:val="right"/>
              <w:rPr>
                <w:sz w:val="20"/>
              </w:rPr>
            </w:pPr>
            <w:r>
              <w:rPr>
                <w:sz w:val="20"/>
              </w:rPr>
              <w:t>54.23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238" w:rsidRDefault="00993238" w:rsidP="00993238">
            <w:pPr>
              <w:jc w:val="right"/>
              <w:rPr>
                <w:sz w:val="20"/>
              </w:rPr>
            </w:pPr>
            <w:r>
              <w:rPr>
                <w:sz w:val="20"/>
              </w:rPr>
              <w:t>5.34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238" w:rsidRDefault="00993238" w:rsidP="00993238">
            <w:pPr>
              <w:jc w:val="right"/>
              <w:rPr>
                <w:sz w:val="20"/>
              </w:rPr>
            </w:pPr>
            <w:r>
              <w:rPr>
                <w:sz w:val="20"/>
              </w:rPr>
              <w:t>2.11</w:t>
            </w:r>
          </w:p>
        </w:tc>
      </w:tr>
      <w:tr w:rsidR="00993238" w:rsidRPr="00E47106" w:rsidTr="002B29E4">
        <w:trPr>
          <w:jc w:val="center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93238" w:rsidRPr="00E47106" w:rsidRDefault="00993238" w:rsidP="00993238">
            <w:pPr>
              <w:rPr>
                <w:sz w:val="20"/>
                <w:lang w:val="bg-BG"/>
              </w:rPr>
            </w:pPr>
            <w:r w:rsidRPr="00E47106">
              <w:rPr>
                <w:sz w:val="20"/>
                <w:lang w:val="ru-RU"/>
              </w:rPr>
              <w:t xml:space="preserve">МБАЛ – </w:t>
            </w:r>
            <w:r w:rsidRPr="00E47106">
              <w:rPr>
                <w:sz w:val="20"/>
                <w:lang w:val="bg-BG"/>
              </w:rPr>
              <w:t>Г. Оряховица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238" w:rsidRDefault="00993238" w:rsidP="00993238">
            <w:pPr>
              <w:jc w:val="right"/>
              <w:rPr>
                <w:sz w:val="20"/>
              </w:rPr>
            </w:pPr>
            <w:r>
              <w:rPr>
                <w:sz w:val="20"/>
              </w:rPr>
              <w:t>206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238" w:rsidRDefault="00993238" w:rsidP="00993238">
            <w:pPr>
              <w:jc w:val="right"/>
              <w:rPr>
                <w:sz w:val="20"/>
              </w:rPr>
            </w:pPr>
            <w:r>
              <w:rPr>
                <w:sz w:val="20"/>
              </w:rPr>
              <w:t>9524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238" w:rsidRDefault="00993238" w:rsidP="00993238">
            <w:pPr>
              <w:jc w:val="right"/>
              <w:rPr>
                <w:sz w:val="20"/>
              </w:rPr>
            </w:pPr>
            <w:r>
              <w:rPr>
                <w:sz w:val="20"/>
              </w:rPr>
              <w:t>9345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238" w:rsidRDefault="00993238" w:rsidP="00993238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238" w:rsidRDefault="00993238" w:rsidP="00993238">
            <w:pPr>
              <w:jc w:val="right"/>
              <w:rPr>
                <w:sz w:val="20"/>
              </w:rPr>
            </w:pPr>
            <w:r>
              <w:rPr>
                <w:sz w:val="20"/>
              </w:rPr>
              <w:t>9584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238" w:rsidRDefault="00993238" w:rsidP="00993238">
            <w:pPr>
              <w:jc w:val="right"/>
              <w:rPr>
                <w:sz w:val="20"/>
              </w:rPr>
            </w:pPr>
            <w:r>
              <w:rPr>
                <w:sz w:val="20"/>
              </w:rPr>
              <w:t>46166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238" w:rsidRDefault="00993238" w:rsidP="00993238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224.11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238" w:rsidRDefault="00993238" w:rsidP="00993238">
            <w:pPr>
              <w:jc w:val="right"/>
              <w:rPr>
                <w:sz w:val="20"/>
              </w:rPr>
            </w:pPr>
            <w:r>
              <w:rPr>
                <w:sz w:val="20"/>
              </w:rPr>
              <w:t>46.52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238" w:rsidRDefault="00993238" w:rsidP="00993238">
            <w:pPr>
              <w:jc w:val="right"/>
              <w:rPr>
                <w:sz w:val="20"/>
              </w:rPr>
            </w:pPr>
            <w:r>
              <w:rPr>
                <w:sz w:val="20"/>
              </w:rPr>
              <w:t>4.82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238" w:rsidRDefault="00993238" w:rsidP="00993238">
            <w:pPr>
              <w:jc w:val="right"/>
              <w:rPr>
                <w:sz w:val="20"/>
              </w:rPr>
            </w:pPr>
            <w:r>
              <w:rPr>
                <w:sz w:val="20"/>
              </w:rPr>
              <w:t>1.32</w:t>
            </w:r>
          </w:p>
        </w:tc>
      </w:tr>
      <w:tr w:rsidR="00993238" w:rsidRPr="00E47106" w:rsidTr="002B29E4">
        <w:trPr>
          <w:jc w:val="center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93238" w:rsidRPr="00E47106" w:rsidRDefault="00993238" w:rsidP="00993238">
            <w:pPr>
              <w:rPr>
                <w:sz w:val="20"/>
                <w:lang w:val="ru-RU"/>
              </w:rPr>
            </w:pPr>
            <w:r w:rsidRPr="00E47106">
              <w:rPr>
                <w:sz w:val="20"/>
                <w:lang w:val="ru-RU"/>
              </w:rPr>
              <w:t xml:space="preserve">МБАЛ – Павликени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238" w:rsidRDefault="00993238" w:rsidP="00993238">
            <w:pPr>
              <w:jc w:val="right"/>
              <w:rPr>
                <w:sz w:val="20"/>
              </w:rPr>
            </w:pPr>
            <w:r>
              <w:rPr>
                <w:sz w:val="20"/>
              </w:rPr>
              <w:t>93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238" w:rsidRDefault="00993238" w:rsidP="00993238">
            <w:pPr>
              <w:jc w:val="right"/>
              <w:rPr>
                <w:sz w:val="20"/>
              </w:rPr>
            </w:pPr>
            <w:r>
              <w:rPr>
                <w:sz w:val="20"/>
              </w:rPr>
              <w:t>4601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238" w:rsidRDefault="00993238" w:rsidP="00993238">
            <w:pPr>
              <w:jc w:val="right"/>
              <w:rPr>
                <w:sz w:val="20"/>
              </w:rPr>
            </w:pPr>
            <w:r>
              <w:rPr>
                <w:sz w:val="20"/>
              </w:rPr>
              <w:t>4488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238" w:rsidRDefault="00993238" w:rsidP="00993238">
            <w:pPr>
              <w:jc w:val="right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238" w:rsidRDefault="00993238" w:rsidP="00993238">
            <w:pPr>
              <w:jc w:val="right"/>
              <w:rPr>
                <w:sz w:val="20"/>
              </w:rPr>
            </w:pPr>
            <w:r>
              <w:rPr>
                <w:sz w:val="20"/>
              </w:rPr>
              <w:t>4635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238" w:rsidRDefault="00993238" w:rsidP="00993238">
            <w:pPr>
              <w:jc w:val="right"/>
              <w:rPr>
                <w:sz w:val="20"/>
              </w:rPr>
            </w:pPr>
            <w:r>
              <w:rPr>
                <w:sz w:val="20"/>
              </w:rPr>
              <w:t>21782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238" w:rsidRDefault="00993238" w:rsidP="00993238">
            <w:pPr>
              <w:jc w:val="right"/>
              <w:rPr>
                <w:sz w:val="20"/>
              </w:rPr>
            </w:pPr>
            <w:r>
              <w:rPr>
                <w:sz w:val="20"/>
              </w:rPr>
              <w:t>234.22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238" w:rsidRDefault="00993238" w:rsidP="00993238">
            <w:pPr>
              <w:jc w:val="right"/>
              <w:rPr>
                <w:sz w:val="20"/>
              </w:rPr>
            </w:pPr>
            <w:r>
              <w:rPr>
                <w:sz w:val="20"/>
              </w:rPr>
              <w:t>49.84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238" w:rsidRDefault="00993238" w:rsidP="00993238">
            <w:pPr>
              <w:jc w:val="right"/>
              <w:rPr>
                <w:sz w:val="20"/>
              </w:rPr>
            </w:pPr>
            <w:r>
              <w:rPr>
                <w:sz w:val="20"/>
              </w:rPr>
              <w:t>4.7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238" w:rsidRDefault="00993238" w:rsidP="00993238">
            <w:pPr>
              <w:jc w:val="right"/>
              <w:rPr>
                <w:sz w:val="20"/>
              </w:rPr>
            </w:pPr>
            <w:r>
              <w:rPr>
                <w:sz w:val="20"/>
              </w:rPr>
              <w:t>1.54</w:t>
            </w:r>
          </w:p>
        </w:tc>
      </w:tr>
      <w:tr w:rsidR="00993238" w:rsidRPr="00E47106" w:rsidTr="002B29E4">
        <w:trPr>
          <w:jc w:val="center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93238" w:rsidRPr="00E47106" w:rsidRDefault="00993238" w:rsidP="00993238">
            <w:pPr>
              <w:rPr>
                <w:sz w:val="20"/>
                <w:lang w:val="ru-RU"/>
              </w:rPr>
            </w:pPr>
            <w:r w:rsidRPr="00E47106">
              <w:rPr>
                <w:sz w:val="20"/>
                <w:lang w:val="ru-RU"/>
              </w:rPr>
              <w:t>МБАЛ Свищов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238" w:rsidRDefault="00993238" w:rsidP="00993238">
            <w:pPr>
              <w:jc w:val="right"/>
              <w:rPr>
                <w:sz w:val="20"/>
              </w:rPr>
            </w:pPr>
            <w:r>
              <w:rPr>
                <w:sz w:val="20"/>
              </w:rPr>
              <w:t>88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238" w:rsidRDefault="00993238" w:rsidP="00993238">
            <w:pPr>
              <w:jc w:val="right"/>
              <w:rPr>
                <w:sz w:val="20"/>
              </w:rPr>
            </w:pPr>
            <w:r>
              <w:rPr>
                <w:sz w:val="20"/>
              </w:rPr>
              <w:t>3486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238" w:rsidRDefault="00993238" w:rsidP="00993238">
            <w:pPr>
              <w:jc w:val="right"/>
              <w:rPr>
                <w:sz w:val="20"/>
              </w:rPr>
            </w:pPr>
            <w:r>
              <w:rPr>
                <w:sz w:val="20"/>
              </w:rPr>
              <w:t>3386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238" w:rsidRDefault="00993238" w:rsidP="00993238">
            <w:pPr>
              <w:jc w:val="right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238" w:rsidRDefault="00993238" w:rsidP="00993238">
            <w:pPr>
              <w:jc w:val="right"/>
              <w:rPr>
                <w:sz w:val="20"/>
              </w:rPr>
            </w:pPr>
            <w:r>
              <w:rPr>
                <w:sz w:val="20"/>
              </w:rPr>
              <w:t>3502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238" w:rsidRDefault="00993238" w:rsidP="00993238">
            <w:pPr>
              <w:jc w:val="right"/>
              <w:rPr>
                <w:sz w:val="20"/>
              </w:rPr>
            </w:pPr>
            <w:r>
              <w:rPr>
                <w:sz w:val="20"/>
              </w:rPr>
              <w:t>18258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238" w:rsidRDefault="00993238" w:rsidP="00993238">
            <w:pPr>
              <w:jc w:val="right"/>
              <w:rPr>
                <w:sz w:val="20"/>
              </w:rPr>
            </w:pPr>
            <w:r>
              <w:rPr>
                <w:sz w:val="20"/>
              </w:rPr>
              <w:t>207.48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238" w:rsidRDefault="00993238" w:rsidP="00993238">
            <w:pPr>
              <w:jc w:val="right"/>
              <w:rPr>
                <w:sz w:val="20"/>
              </w:rPr>
            </w:pPr>
            <w:r>
              <w:rPr>
                <w:sz w:val="20"/>
              </w:rPr>
              <w:t>39.8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238" w:rsidRDefault="00993238" w:rsidP="00993238">
            <w:pPr>
              <w:jc w:val="right"/>
              <w:rPr>
                <w:sz w:val="20"/>
              </w:rPr>
            </w:pPr>
            <w:r>
              <w:rPr>
                <w:sz w:val="20"/>
              </w:rPr>
              <w:t>5.21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238" w:rsidRDefault="00993238" w:rsidP="00993238">
            <w:pPr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993238" w:rsidRPr="00E47106" w:rsidTr="002B29E4">
        <w:trPr>
          <w:jc w:val="center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93238" w:rsidRPr="00E47106" w:rsidRDefault="00993238" w:rsidP="00993238">
            <w:pPr>
              <w:rPr>
                <w:b/>
                <w:bCs/>
                <w:sz w:val="20"/>
              </w:rPr>
            </w:pPr>
            <w:r w:rsidRPr="00E47106">
              <w:rPr>
                <w:b/>
                <w:bCs/>
                <w:sz w:val="20"/>
              </w:rPr>
              <w:t>Специализирани болници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238" w:rsidRDefault="00993238" w:rsidP="00993238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238" w:rsidRDefault="00993238" w:rsidP="00993238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238" w:rsidRDefault="00993238" w:rsidP="00993238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238" w:rsidRDefault="00993238" w:rsidP="00993238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238" w:rsidRDefault="00993238" w:rsidP="00993238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4505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238" w:rsidRDefault="00993238" w:rsidP="00993238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68618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238" w:rsidRDefault="00993238" w:rsidP="00993238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262.9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238" w:rsidRDefault="00993238" w:rsidP="00993238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17.26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238" w:rsidRDefault="00993238" w:rsidP="00993238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15.23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238" w:rsidRDefault="00993238" w:rsidP="00993238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0.34</w:t>
            </w:r>
          </w:p>
        </w:tc>
      </w:tr>
      <w:tr w:rsidR="00993238" w:rsidRPr="00E47106" w:rsidTr="002B29E4">
        <w:trPr>
          <w:jc w:val="center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93238" w:rsidRPr="00E47106" w:rsidRDefault="00993238" w:rsidP="00993238">
            <w:pPr>
              <w:rPr>
                <w:sz w:val="20"/>
                <w:lang w:val="bg-BG"/>
              </w:rPr>
            </w:pPr>
            <w:r w:rsidRPr="00E47106">
              <w:rPr>
                <w:sz w:val="20"/>
                <w:lang w:val="bg-BG"/>
              </w:rPr>
              <w:t>ДПБ – Церова кория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238" w:rsidRDefault="00993238" w:rsidP="00993238">
            <w:pPr>
              <w:jc w:val="right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238" w:rsidRDefault="00993238" w:rsidP="00993238">
            <w:pPr>
              <w:jc w:val="right"/>
              <w:rPr>
                <w:sz w:val="20"/>
              </w:rPr>
            </w:pPr>
            <w:r>
              <w:rPr>
                <w:sz w:val="20"/>
              </w:rPr>
              <w:t>512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238" w:rsidRDefault="00993238" w:rsidP="00993238">
            <w:pPr>
              <w:jc w:val="right"/>
              <w:rPr>
                <w:sz w:val="20"/>
              </w:rPr>
            </w:pPr>
            <w:r>
              <w:rPr>
                <w:sz w:val="20"/>
              </w:rPr>
              <w:t>520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238" w:rsidRDefault="00993238" w:rsidP="00993238">
            <w:pPr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238" w:rsidRDefault="00993238" w:rsidP="00993238">
            <w:pPr>
              <w:jc w:val="right"/>
              <w:rPr>
                <w:sz w:val="20"/>
              </w:rPr>
            </w:pPr>
            <w:r>
              <w:rPr>
                <w:sz w:val="20"/>
              </w:rPr>
              <w:t>612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238" w:rsidRDefault="00993238" w:rsidP="00993238">
            <w:pPr>
              <w:jc w:val="right"/>
              <w:rPr>
                <w:sz w:val="20"/>
              </w:rPr>
            </w:pPr>
            <w:r>
              <w:rPr>
                <w:sz w:val="20"/>
              </w:rPr>
              <w:t>35934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238" w:rsidRDefault="00993238" w:rsidP="00993238">
            <w:pPr>
              <w:jc w:val="right"/>
              <w:rPr>
                <w:sz w:val="20"/>
              </w:rPr>
            </w:pPr>
            <w:r>
              <w:rPr>
                <w:sz w:val="20"/>
              </w:rPr>
              <w:t>299.45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238" w:rsidRDefault="00993238" w:rsidP="00993238">
            <w:pPr>
              <w:jc w:val="right"/>
              <w:rPr>
                <w:sz w:val="20"/>
              </w:rPr>
            </w:pPr>
            <w:r>
              <w:rPr>
                <w:sz w:val="20"/>
              </w:rPr>
              <w:t>5.1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238" w:rsidRDefault="00993238" w:rsidP="00993238">
            <w:pPr>
              <w:jc w:val="right"/>
              <w:rPr>
                <w:sz w:val="20"/>
              </w:rPr>
            </w:pPr>
            <w:r>
              <w:rPr>
                <w:sz w:val="20"/>
              </w:rPr>
              <w:t>58.72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238" w:rsidRDefault="00993238" w:rsidP="00993238">
            <w:pPr>
              <w:jc w:val="right"/>
              <w:rPr>
                <w:sz w:val="20"/>
              </w:rPr>
            </w:pPr>
            <w:r>
              <w:rPr>
                <w:sz w:val="20"/>
              </w:rPr>
              <w:t>0.95</w:t>
            </w:r>
          </w:p>
        </w:tc>
      </w:tr>
      <w:tr w:rsidR="00993238" w:rsidRPr="00E47106" w:rsidTr="002B29E4">
        <w:trPr>
          <w:jc w:val="center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93238" w:rsidRPr="00E47106" w:rsidRDefault="00993238" w:rsidP="00993238">
            <w:pPr>
              <w:rPr>
                <w:sz w:val="20"/>
                <w:lang w:val="ru-RU"/>
              </w:rPr>
            </w:pPr>
            <w:r w:rsidRPr="00E47106">
              <w:rPr>
                <w:sz w:val="20"/>
                <w:lang w:val="ru-RU"/>
              </w:rPr>
              <w:t>СБРНК – Овча могила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238" w:rsidRDefault="00993238" w:rsidP="00993238">
            <w:pPr>
              <w:jc w:val="right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238" w:rsidRDefault="00993238" w:rsidP="00993238">
            <w:pPr>
              <w:jc w:val="right"/>
              <w:rPr>
                <w:sz w:val="20"/>
              </w:rPr>
            </w:pPr>
            <w:r>
              <w:rPr>
                <w:sz w:val="20"/>
              </w:rPr>
              <w:t>2814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238" w:rsidRDefault="00993238" w:rsidP="00993238">
            <w:pPr>
              <w:jc w:val="right"/>
              <w:rPr>
                <w:sz w:val="20"/>
              </w:rPr>
            </w:pPr>
            <w:r>
              <w:rPr>
                <w:sz w:val="20"/>
              </w:rPr>
              <w:t>2814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238" w:rsidRDefault="00993238" w:rsidP="00993238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238" w:rsidRDefault="00993238" w:rsidP="00993238">
            <w:pPr>
              <w:jc w:val="right"/>
              <w:rPr>
                <w:sz w:val="20"/>
              </w:rPr>
            </w:pPr>
            <w:r>
              <w:rPr>
                <w:sz w:val="20"/>
              </w:rPr>
              <w:t>2814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238" w:rsidRDefault="00993238" w:rsidP="00993238">
            <w:pPr>
              <w:jc w:val="right"/>
              <w:rPr>
                <w:sz w:val="20"/>
              </w:rPr>
            </w:pPr>
            <w:r>
              <w:rPr>
                <w:sz w:val="20"/>
              </w:rPr>
              <w:t>20155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238" w:rsidRDefault="00993238" w:rsidP="00993238">
            <w:pPr>
              <w:jc w:val="right"/>
              <w:rPr>
                <w:sz w:val="20"/>
              </w:rPr>
            </w:pPr>
            <w:r>
              <w:rPr>
                <w:sz w:val="20"/>
              </w:rPr>
              <w:t>205.66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238" w:rsidRDefault="00993238" w:rsidP="00993238">
            <w:pPr>
              <w:jc w:val="right"/>
              <w:rPr>
                <w:sz w:val="20"/>
              </w:rPr>
            </w:pPr>
            <w:r>
              <w:rPr>
                <w:sz w:val="20"/>
              </w:rPr>
              <w:t>28.71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238" w:rsidRDefault="00993238" w:rsidP="00993238">
            <w:pPr>
              <w:jc w:val="right"/>
              <w:rPr>
                <w:sz w:val="20"/>
              </w:rPr>
            </w:pPr>
            <w:r>
              <w:rPr>
                <w:sz w:val="20"/>
              </w:rPr>
              <w:t>7.16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238" w:rsidRDefault="00993238" w:rsidP="00993238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993238" w:rsidRPr="00E47106" w:rsidTr="002B29E4">
        <w:trPr>
          <w:jc w:val="center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93238" w:rsidRPr="00E47106" w:rsidRDefault="00993238" w:rsidP="00993238">
            <w:pPr>
              <w:rPr>
                <w:sz w:val="20"/>
                <w:lang w:val="bg-BG"/>
              </w:rPr>
            </w:pPr>
            <w:r w:rsidRPr="00E47106">
              <w:rPr>
                <w:sz w:val="20"/>
                <w:lang w:val="bg-BG"/>
              </w:rPr>
              <w:t>СБАЛПФЗ – В. Търново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238" w:rsidRDefault="00993238" w:rsidP="00993238">
            <w:pPr>
              <w:jc w:val="right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238" w:rsidRDefault="00993238" w:rsidP="00993238">
            <w:pPr>
              <w:jc w:val="right"/>
              <w:rPr>
                <w:sz w:val="20"/>
              </w:rPr>
            </w:pPr>
            <w:r>
              <w:rPr>
                <w:sz w:val="20"/>
              </w:rPr>
              <w:t>1067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238" w:rsidRDefault="00993238" w:rsidP="00993238">
            <w:pPr>
              <w:jc w:val="right"/>
              <w:rPr>
                <w:sz w:val="20"/>
              </w:rPr>
            </w:pPr>
            <w:r>
              <w:rPr>
                <w:sz w:val="20"/>
              </w:rPr>
              <w:t>1036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238" w:rsidRDefault="00993238" w:rsidP="00993238">
            <w:pPr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238" w:rsidRDefault="00993238" w:rsidP="00993238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238" w:rsidRDefault="00993238" w:rsidP="00993238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238" w:rsidRDefault="00993238" w:rsidP="00993238">
            <w:pPr>
              <w:jc w:val="right"/>
              <w:rPr>
                <w:sz w:val="20"/>
              </w:rPr>
            </w:pPr>
            <w:r>
              <w:rPr>
                <w:sz w:val="20"/>
              </w:rPr>
              <w:t>291.37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238" w:rsidRDefault="00993238" w:rsidP="00993238">
            <w:pPr>
              <w:jc w:val="right"/>
              <w:rPr>
                <w:sz w:val="20"/>
              </w:rPr>
            </w:pPr>
            <w:r>
              <w:rPr>
                <w:sz w:val="20"/>
              </w:rPr>
              <w:t>25.09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238" w:rsidRDefault="00993238" w:rsidP="00993238">
            <w:pPr>
              <w:jc w:val="right"/>
              <w:rPr>
                <w:sz w:val="20"/>
              </w:rPr>
            </w:pPr>
            <w:r>
              <w:rPr>
                <w:sz w:val="20"/>
              </w:rPr>
              <w:t>11.61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238" w:rsidRDefault="00993238" w:rsidP="00993238">
            <w:pPr>
              <w:jc w:val="right"/>
              <w:rPr>
                <w:sz w:val="20"/>
              </w:rPr>
            </w:pPr>
            <w:r>
              <w:rPr>
                <w:sz w:val="20"/>
              </w:rPr>
              <w:t>0.96</w:t>
            </w:r>
          </w:p>
        </w:tc>
      </w:tr>
      <w:tr w:rsidR="00993238" w:rsidRPr="00E47106" w:rsidTr="002B29E4">
        <w:trPr>
          <w:jc w:val="center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93238" w:rsidRPr="00E47106" w:rsidRDefault="00993238" w:rsidP="00993238">
            <w:pPr>
              <w:rPr>
                <w:bCs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238" w:rsidRDefault="00993238" w:rsidP="00993238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238" w:rsidRDefault="00993238" w:rsidP="00993238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238" w:rsidRDefault="00993238" w:rsidP="00993238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238" w:rsidRDefault="00993238" w:rsidP="00993238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238" w:rsidRDefault="00993238" w:rsidP="00993238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238" w:rsidRDefault="00993238" w:rsidP="00993238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238" w:rsidRDefault="00993238" w:rsidP="00993238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238" w:rsidRDefault="00993238" w:rsidP="00993238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238" w:rsidRDefault="00993238" w:rsidP="00993238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238" w:rsidRDefault="00993238" w:rsidP="00993238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993238" w:rsidRPr="00E47106" w:rsidTr="002B29E4">
        <w:trPr>
          <w:jc w:val="center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93238" w:rsidRPr="00E47106" w:rsidRDefault="00993238" w:rsidP="00993238">
            <w:pPr>
              <w:rPr>
                <w:b/>
                <w:bCs/>
                <w:sz w:val="20"/>
                <w:lang w:val="bg-BG"/>
              </w:rPr>
            </w:pPr>
            <w:r w:rsidRPr="00E47106">
              <w:rPr>
                <w:b/>
                <w:bCs/>
                <w:sz w:val="20"/>
              </w:rPr>
              <w:t>Диспансери</w:t>
            </w:r>
            <w:r w:rsidRPr="00E47106">
              <w:rPr>
                <w:b/>
                <w:bCs/>
                <w:sz w:val="20"/>
                <w:lang w:val="bg-BG"/>
              </w:rPr>
              <w:t xml:space="preserve"> - бивши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238" w:rsidRDefault="00993238" w:rsidP="00993238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238" w:rsidRDefault="00993238" w:rsidP="00993238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7544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238" w:rsidRDefault="00993238" w:rsidP="00993238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7511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238" w:rsidRDefault="00993238" w:rsidP="00993238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238" w:rsidRDefault="00993238" w:rsidP="00993238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7642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238" w:rsidRDefault="00993238" w:rsidP="00993238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56462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238" w:rsidRDefault="00993238" w:rsidP="00993238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204.57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238" w:rsidRDefault="00993238" w:rsidP="00993238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27.69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238" w:rsidRDefault="00993238" w:rsidP="00993238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7.39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238" w:rsidRDefault="00993238" w:rsidP="00993238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0.56</w:t>
            </w:r>
          </w:p>
        </w:tc>
      </w:tr>
      <w:tr w:rsidR="00993238" w:rsidRPr="00E47106" w:rsidTr="002B29E4">
        <w:trPr>
          <w:jc w:val="center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93238" w:rsidRPr="00E47106" w:rsidRDefault="00993238" w:rsidP="00993238">
            <w:pPr>
              <w:rPr>
                <w:sz w:val="20"/>
                <w:lang w:val="bg-BG"/>
              </w:rPr>
            </w:pPr>
            <w:r w:rsidRPr="00E47106">
              <w:rPr>
                <w:sz w:val="20"/>
                <w:lang w:val="bg-BG"/>
              </w:rPr>
              <w:t>КОЦ – В.Търново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238" w:rsidRDefault="00993238" w:rsidP="00993238">
            <w:pPr>
              <w:jc w:val="right"/>
              <w:rPr>
                <w:sz w:val="20"/>
              </w:rPr>
            </w:pPr>
            <w:r>
              <w:rPr>
                <w:sz w:val="20"/>
              </w:rPr>
              <w:t>186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238" w:rsidRDefault="00993238" w:rsidP="00993238">
            <w:pPr>
              <w:jc w:val="right"/>
              <w:rPr>
                <w:sz w:val="20"/>
              </w:rPr>
            </w:pPr>
            <w:r>
              <w:rPr>
                <w:sz w:val="20"/>
              </w:rPr>
              <w:t>5547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238" w:rsidRDefault="00993238" w:rsidP="00993238">
            <w:pPr>
              <w:jc w:val="right"/>
              <w:rPr>
                <w:sz w:val="20"/>
              </w:rPr>
            </w:pPr>
            <w:r>
              <w:rPr>
                <w:sz w:val="20"/>
              </w:rPr>
              <w:t>5515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238" w:rsidRDefault="00993238" w:rsidP="00993238">
            <w:pPr>
              <w:jc w:val="right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238" w:rsidRDefault="00993238" w:rsidP="00993238">
            <w:pPr>
              <w:jc w:val="right"/>
              <w:rPr>
                <w:sz w:val="20"/>
              </w:rPr>
            </w:pPr>
            <w:r>
              <w:rPr>
                <w:sz w:val="20"/>
              </w:rPr>
              <w:t>5578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238" w:rsidRDefault="00993238" w:rsidP="00993238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238" w:rsidRDefault="00993238" w:rsidP="00993238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133.31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238" w:rsidRDefault="00993238" w:rsidP="00993238">
            <w:pPr>
              <w:jc w:val="right"/>
              <w:rPr>
                <w:sz w:val="20"/>
              </w:rPr>
            </w:pPr>
            <w:r>
              <w:rPr>
                <w:sz w:val="20"/>
              </w:rPr>
              <w:t>29.99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238" w:rsidRDefault="00993238" w:rsidP="00993238">
            <w:pPr>
              <w:jc w:val="right"/>
              <w:rPr>
                <w:sz w:val="20"/>
              </w:rPr>
            </w:pPr>
            <w:r>
              <w:rPr>
                <w:sz w:val="20"/>
              </w:rPr>
              <w:t>4.45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238" w:rsidRDefault="00993238" w:rsidP="00993238">
            <w:pPr>
              <w:jc w:val="right"/>
              <w:rPr>
                <w:sz w:val="20"/>
              </w:rPr>
            </w:pPr>
            <w:r>
              <w:rPr>
                <w:sz w:val="20"/>
              </w:rPr>
              <w:t>0.76</w:t>
            </w:r>
          </w:p>
        </w:tc>
      </w:tr>
      <w:tr w:rsidR="00993238" w:rsidRPr="00E47106" w:rsidTr="002B29E4">
        <w:trPr>
          <w:jc w:val="center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93238" w:rsidRPr="00E47106" w:rsidRDefault="00993238" w:rsidP="00993238">
            <w:pPr>
              <w:rPr>
                <w:bCs/>
                <w:sz w:val="20"/>
                <w:lang w:val="bg-BG"/>
              </w:rPr>
            </w:pPr>
            <w:r w:rsidRPr="00E47106">
              <w:rPr>
                <w:bCs/>
                <w:sz w:val="20"/>
                <w:lang w:val="bg-BG"/>
              </w:rPr>
              <w:t>ЦПЗ – В. Търново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238" w:rsidRDefault="00993238" w:rsidP="00993238">
            <w:pPr>
              <w:jc w:val="right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238" w:rsidRDefault="00993238" w:rsidP="00993238">
            <w:pPr>
              <w:jc w:val="right"/>
              <w:rPr>
                <w:sz w:val="20"/>
              </w:rPr>
            </w:pPr>
            <w:r>
              <w:rPr>
                <w:sz w:val="20"/>
              </w:rPr>
              <w:t>1462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238" w:rsidRDefault="00993238" w:rsidP="00993238">
            <w:pPr>
              <w:jc w:val="right"/>
              <w:rPr>
                <w:sz w:val="20"/>
              </w:rPr>
            </w:pPr>
            <w:r>
              <w:rPr>
                <w:sz w:val="20"/>
              </w:rPr>
              <w:t>1461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238" w:rsidRDefault="00993238" w:rsidP="00993238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238" w:rsidRDefault="00993238" w:rsidP="00993238">
            <w:pPr>
              <w:jc w:val="right"/>
              <w:rPr>
                <w:sz w:val="20"/>
              </w:rPr>
            </w:pPr>
            <w:r>
              <w:rPr>
                <w:sz w:val="20"/>
              </w:rPr>
              <w:t>1529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238" w:rsidRDefault="00993238" w:rsidP="00993238">
            <w:pPr>
              <w:jc w:val="right"/>
              <w:rPr>
                <w:sz w:val="20"/>
              </w:rPr>
            </w:pPr>
            <w:r>
              <w:rPr>
                <w:sz w:val="20"/>
              </w:rPr>
              <w:t>27474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238" w:rsidRDefault="00993238" w:rsidP="00993238">
            <w:pPr>
              <w:jc w:val="right"/>
              <w:rPr>
                <w:sz w:val="20"/>
              </w:rPr>
            </w:pPr>
            <w:r>
              <w:rPr>
                <w:sz w:val="20"/>
              </w:rPr>
              <w:t>343.43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238" w:rsidRDefault="00993238" w:rsidP="00993238">
            <w:pPr>
              <w:jc w:val="right"/>
              <w:rPr>
                <w:sz w:val="20"/>
              </w:rPr>
            </w:pPr>
            <w:r>
              <w:rPr>
                <w:sz w:val="20"/>
              </w:rPr>
              <w:t>19.11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238" w:rsidRDefault="00993238" w:rsidP="00993238">
            <w:pPr>
              <w:jc w:val="right"/>
              <w:rPr>
                <w:sz w:val="20"/>
              </w:rPr>
            </w:pPr>
            <w:r>
              <w:rPr>
                <w:sz w:val="20"/>
              </w:rPr>
              <w:t>17.97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238" w:rsidRDefault="00993238" w:rsidP="00993238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993238" w:rsidRPr="00E47106" w:rsidTr="002B29E4">
        <w:trPr>
          <w:jc w:val="center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93238" w:rsidRPr="00E47106" w:rsidRDefault="00993238" w:rsidP="00993238">
            <w:pPr>
              <w:rPr>
                <w:bCs/>
                <w:sz w:val="20"/>
                <w:lang w:val="bg-BG"/>
              </w:rPr>
            </w:pPr>
            <w:r w:rsidRPr="00E47106">
              <w:rPr>
                <w:bCs/>
                <w:sz w:val="20"/>
                <w:lang w:val="bg-BG"/>
              </w:rPr>
              <w:t>ЦКВЗ – В. Търново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238" w:rsidRDefault="00993238" w:rsidP="00993238">
            <w:pPr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238" w:rsidRDefault="00993238" w:rsidP="00993238">
            <w:pPr>
              <w:jc w:val="right"/>
              <w:rPr>
                <w:sz w:val="20"/>
              </w:rPr>
            </w:pPr>
            <w:r>
              <w:rPr>
                <w:sz w:val="20"/>
              </w:rPr>
              <w:t>535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238" w:rsidRDefault="00993238" w:rsidP="00993238">
            <w:pPr>
              <w:jc w:val="right"/>
              <w:rPr>
                <w:sz w:val="20"/>
              </w:rPr>
            </w:pPr>
            <w:r>
              <w:rPr>
                <w:sz w:val="20"/>
              </w:rPr>
              <w:t>535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238" w:rsidRDefault="00993238" w:rsidP="00993238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238" w:rsidRDefault="00993238" w:rsidP="00993238">
            <w:pPr>
              <w:jc w:val="right"/>
              <w:rPr>
                <w:sz w:val="20"/>
              </w:rPr>
            </w:pPr>
            <w:r>
              <w:rPr>
                <w:sz w:val="20"/>
              </w:rPr>
              <w:t>535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238" w:rsidRDefault="00993238" w:rsidP="00993238">
            <w:pPr>
              <w:jc w:val="right"/>
              <w:rPr>
                <w:sz w:val="20"/>
              </w:rPr>
            </w:pPr>
            <w:r>
              <w:rPr>
                <w:sz w:val="20"/>
              </w:rPr>
              <w:t>4193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238" w:rsidRDefault="00993238" w:rsidP="00993238">
            <w:pPr>
              <w:jc w:val="right"/>
              <w:rPr>
                <w:sz w:val="20"/>
              </w:rPr>
            </w:pPr>
            <w:r>
              <w:rPr>
                <w:sz w:val="20"/>
              </w:rPr>
              <w:t>419.3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238" w:rsidRDefault="00993238" w:rsidP="00993238">
            <w:pPr>
              <w:jc w:val="right"/>
              <w:rPr>
                <w:sz w:val="20"/>
              </w:rPr>
            </w:pPr>
            <w:r>
              <w:rPr>
                <w:sz w:val="20"/>
              </w:rPr>
              <w:t>53.5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238" w:rsidRDefault="00993238" w:rsidP="00993238">
            <w:pPr>
              <w:jc w:val="right"/>
              <w:rPr>
                <w:sz w:val="20"/>
              </w:rPr>
            </w:pPr>
            <w:r>
              <w:rPr>
                <w:sz w:val="20"/>
              </w:rPr>
              <w:t>7.84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238" w:rsidRDefault="00993238" w:rsidP="00993238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993238" w:rsidRPr="00E47106" w:rsidTr="002B29E4">
        <w:trPr>
          <w:jc w:val="center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93238" w:rsidRPr="00E47106" w:rsidRDefault="00993238" w:rsidP="00993238">
            <w:pPr>
              <w:rPr>
                <w:b/>
                <w:bCs/>
                <w:sz w:val="20"/>
                <w:lang w:val="ru-RU"/>
              </w:rPr>
            </w:pPr>
            <w:r w:rsidRPr="00E47106">
              <w:rPr>
                <w:b/>
                <w:bCs/>
                <w:sz w:val="20"/>
                <w:lang w:val="ru-RU"/>
              </w:rPr>
              <w:t>Публични заведения-общо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238" w:rsidRDefault="00993238" w:rsidP="00993238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1296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238" w:rsidRDefault="00993238" w:rsidP="00993238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49539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238" w:rsidRDefault="00993238" w:rsidP="00993238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48650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238" w:rsidRDefault="00993238" w:rsidP="00993238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238" w:rsidRDefault="00993238" w:rsidP="00993238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50043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238" w:rsidRDefault="00993238" w:rsidP="00993238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319101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238" w:rsidRDefault="00993238" w:rsidP="00993238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246.22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238" w:rsidRDefault="00993238" w:rsidP="00993238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38.61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238" w:rsidRDefault="00993238" w:rsidP="00993238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6.38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238" w:rsidRDefault="00993238" w:rsidP="00993238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1.5</w:t>
            </w:r>
          </w:p>
        </w:tc>
      </w:tr>
      <w:tr w:rsidR="00993238" w:rsidRPr="00E47106" w:rsidTr="002B29E4">
        <w:trPr>
          <w:jc w:val="center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93238" w:rsidRPr="00E47106" w:rsidRDefault="00993238" w:rsidP="00993238">
            <w:pPr>
              <w:rPr>
                <w:b/>
                <w:bCs/>
                <w:sz w:val="20"/>
              </w:rPr>
            </w:pPr>
            <w:r w:rsidRPr="00E47106">
              <w:rPr>
                <w:b/>
                <w:bCs/>
                <w:sz w:val="20"/>
              </w:rPr>
              <w:t>Частни лечебни заведения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238" w:rsidRDefault="00993238" w:rsidP="00993238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238" w:rsidRDefault="00993238" w:rsidP="00993238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238" w:rsidRDefault="00993238" w:rsidP="00993238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238" w:rsidRDefault="00993238" w:rsidP="00993238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238" w:rsidRDefault="00993238" w:rsidP="00993238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238" w:rsidRDefault="00993238" w:rsidP="00993238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25575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238" w:rsidRDefault="00993238" w:rsidP="00993238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224.34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238" w:rsidRDefault="00993238" w:rsidP="00993238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39.04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238" w:rsidRDefault="00993238" w:rsidP="00993238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5.75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238" w:rsidRDefault="00993238" w:rsidP="00993238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0.58</w:t>
            </w:r>
          </w:p>
        </w:tc>
      </w:tr>
      <w:tr w:rsidR="00993238" w:rsidRPr="00E47106" w:rsidTr="002B29E4">
        <w:trPr>
          <w:jc w:val="center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93238" w:rsidRPr="00E47106" w:rsidRDefault="00993238" w:rsidP="00993238">
            <w:pPr>
              <w:rPr>
                <w:sz w:val="20"/>
                <w:lang w:val="bg-BG"/>
              </w:rPr>
            </w:pPr>
            <w:r w:rsidRPr="00E47106">
              <w:rPr>
                <w:sz w:val="20"/>
                <w:lang w:val="bg-BG"/>
              </w:rPr>
              <w:t>СБАЛ по кардиология В. Търново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238" w:rsidRDefault="00993238" w:rsidP="00993238">
            <w:pPr>
              <w:jc w:val="right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238" w:rsidRDefault="00993238" w:rsidP="00993238">
            <w:pPr>
              <w:jc w:val="right"/>
              <w:rPr>
                <w:sz w:val="20"/>
              </w:rPr>
            </w:pPr>
            <w:r>
              <w:rPr>
                <w:sz w:val="20"/>
              </w:rPr>
              <w:t>2345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238" w:rsidRDefault="00993238" w:rsidP="00993238">
            <w:pPr>
              <w:jc w:val="right"/>
              <w:rPr>
                <w:sz w:val="20"/>
              </w:rPr>
            </w:pPr>
            <w:r>
              <w:rPr>
                <w:sz w:val="20"/>
              </w:rPr>
              <w:t>2336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238" w:rsidRDefault="00993238" w:rsidP="00993238">
            <w:pPr>
              <w:jc w:val="right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238" w:rsidRDefault="00993238" w:rsidP="00993238">
            <w:pPr>
              <w:jc w:val="right"/>
              <w:rPr>
                <w:sz w:val="20"/>
              </w:rPr>
            </w:pPr>
            <w:r>
              <w:rPr>
                <w:sz w:val="20"/>
              </w:rPr>
              <w:t>2363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238" w:rsidRDefault="00993238" w:rsidP="00993238">
            <w:pPr>
              <w:jc w:val="right"/>
              <w:rPr>
                <w:sz w:val="20"/>
              </w:rPr>
            </w:pPr>
            <w:r>
              <w:rPr>
                <w:sz w:val="20"/>
              </w:rPr>
              <w:t>8030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238" w:rsidRDefault="00993238" w:rsidP="00993238">
            <w:pPr>
              <w:jc w:val="right"/>
              <w:rPr>
                <w:sz w:val="20"/>
              </w:rPr>
            </w:pPr>
            <w:r>
              <w:rPr>
                <w:sz w:val="20"/>
              </w:rPr>
              <w:t>148.7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238" w:rsidRDefault="00993238" w:rsidP="00993238">
            <w:pPr>
              <w:jc w:val="right"/>
              <w:rPr>
                <w:sz w:val="20"/>
              </w:rPr>
            </w:pPr>
            <w:r>
              <w:rPr>
                <w:sz w:val="20"/>
              </w:rPr>
              <w:t>43.76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238" w:rsidRDefault="00993238" w:rsidP="00993238">
            <w:pPr>
              <w:jc w:val="right"/>
              <w:rPr>
                <w:sz w:val="20"/>
              </w:rPr>
            </w:pPr>
            <w:r>
              <w:rPr>
                <w:sz w:val="20"/>
              </w:rPr>
              <w:t>3.4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238" w:rsidRDefault="00993238" w:rsidP="00993238">
            <w:pPr>
              <w:jc w:val="right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</w:tr>
      <w:tr w:rsidR="00993238" w:rsidRPr="00E47106" w:rsidTr="002B29E4">
        <w:trPr>
          <w:jc w:val="center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93238" w:rsidRPr="00E47106" w:rsidRDefault="00993238" w:rsidP="00993238">
            <w:pPr>
              <w:rPr>
                <w:sz w:val="20"/>
                <w:lang w:val="bg-BG"/>
              </w:rPr>
            </w:pPr>
            <w:r w:rsidRPr="00E47106">
              <w:rPr>
                <w:sz w:val="20"/>
                <w:lang w:val="bg-BG"/>
              </w:rPr>
              <w:t>СБ</w:t>
            </w:r>
            <w:r>
              <w:rPr>
                <w:sz w:val="20"/>
                <w:lang w:val="bg-BG"/>
              </w:rPr>
              <w:t>РФРМ ДИМИНА с. Вонеща вода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238" w:rsidRDefault="00993238" w:rsidP="00993238">
            <w:pPr>
              <w:jc w:val="right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238" w:rsidRDefault="00993238" w:rsidP="00993238">
            <w:pPr>
              <w:jc w:val="right"/>
              <w:rPr>
                <w:sz w:val="20"/>
              </w:rPr>
            </w:pPr>
            <w:r>
              <w:rPr>
                <w:sz w:val="20"/>
              </w:rPr>
              <w:t>2074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238" w:rsidRDefault="00993238" w:rsidP="00993238">
            <w:pPr>
              <w:jc w:val="right"/>
              <w:rPr>
                <w:sz w:val="20"/>
              </w:rPr>
            </w:pPr>
            <w:r>
              <w:rPr>
                <w:sz w:val="20"/>
              </w:rPr>
              <w:t>2085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238" w:rsidRDefault="00993238" w:rsidP="00993238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238" w:rsidRDefault="00993238" w:rsidP="00993238">
            <w:pPr>
              <w:jc w:val="right"/>
              <w:rPr>
                <w:sz w:val="20"/>
              </w:rPr>
            </w:pPr>
            <w:r>
              <w:rPr>
                <w:sz w:val="20"/>
              </w:rPr>
              <w:t>2087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238" w:rsidRDefault="00993238" w:rsidP="00993238">
            <w:pPr>
              <w:jc w:val="right"/>
              <w:rPr>
                <w:sz w:val="20"/>
              </w:rPr>
            </w:pPr>
            <w:r>
              <w:rPr>
                <w:sz w:val="20"/>
              </w:rPr>
              <w:t>17545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238" w:rsidRDefault="00993238" w:rsidP="00993238">
            <w:pPr>
              <w:jc w:val="right"/>
              <w:rPr>
                <w:sz w:val="20"/>
              </w:rPr>
            </w:pPr>
            <w:r>
              <w:rPr>
                <w:sz w:val="20"/>
              </w:rPr>
              <w:t>292.42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238" w:rsidRDefault="00993238" w:rsidP="00993238">
            <w:pPr>
              <w:jc w:val="right"/>
              <w:rPr>
                <w:sz w:val="20"/>
              </w:rPr>
            </w:pPr>
            <w:r>
              <w:rPr>
                <w:sz w:val="20"/>
              </w:rPr>
              <w:t>34.78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238" w:rsidRDefault="00993238" w:rsidP="00993238">
            <w:pPr>
              <w:jc w:val="right"/>
              <w:rPr>
                <w:sz w:val="20"/>
              </w:rPr>
            </w:pPr>
            <w:r>
              <w:rPr>
                <w:sz w:val="20"/>
              </w:rPr>
              <w:t>8.41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238" w:rsidRDefault="00993238" w:rsidP="00993238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</w:tbl>
    <w:p w:rsidR="004E627C" w:rsidRDefault="004E627C" w:rsidP="004E627C">
      <w:pPr>
        <w:ind w:left="360"/>
        <w:rPr>
          <w:bCs/>
          <w:sz w:val="24"/>
          <w:szCs w:val="24"/>
          <w:lang w:val="ru-RU"/>
        </w:rPr>
      </w:pPr>
    </w:p>
    <w:p w:rsidR="00B93CA7" w:rsidRPr="005F6481" w:rsidRDefault="00B93CA7" w:rsidP="00662DD1">
      <w:pPr>
        <w:ind w:firstLine="851"/>
        <w:jc w:val="both"/>
        <w:rPr>
          <w:bCs/>
          <w:sz w:val="24"/>
          <w:szCs w:val="24"/>
          <w:lang w:val="bg-BG"/>
        </w:rPr>
      </w:pPr>
      <w:r w:rsidRPr="005F6481">
        <w:rPr>
          <w:bCs/>
          <w:sz w:val="24"/>
          <w:szCs w:val="24"/>
          <w:lang w:val="bg-BG"/>
        </w:rPr>
        <w:t>Общата дейност на лечебните заведения за болнична помощ е отразена в таблица 35. Тя се осъществява основно от многопрофилните болници за активно лечение (</w:t>
      </w:r>
      <w:r w:rsidRPr="005F6481">
        <w:rPr>
          <w:b/>
          <w:bCs/>
          <w:sz w:val="24"/>
          <w:szCs w:val="24"/>
          <w:lang w:val="bg-BG"/>
        </w:rPr>
        <w:t>6</w:t>
      </w:r>
      <w:r w:rsidR="005F6481" w:rsidRPr="005F6481">
        <w:rPr>
          <w:b/>
          <w:bCs/>
          <w:sz w:val="24"/>
          <w:szCs w:val="24"/>
          <w:lang w:val="bg-BG"/>
        </w:rPr>
        <w:t>9</w:t>
      </w:r>
      <w:r w:rsidRPr="005F6481">
        <w:rPr>
          <w:b/>
          <w:bCs/>
          <w:sz w:val="24"/>
          <w:szCs w:val="24"/>
          <w:lang w:val="bg-BG"/>
        </w:rPr>
        <w:t>,</w:t>
      </w:r>
      <w:r w:rsidR="005F6481" w:rsidRPr="005F6481">
        <w:rPr>
          <w:b/>
          <w:bCs/>
          <w:sz w:val="24"/>
          <w:szCs w:val="24"/>
          <w:lang w:val="bg-BG"/>
        </w:rPr>
        <w:t>5</w:t>
      </w:r>
      <w:r w:rsidRPr="005F6481">
        <w:rPr>
          <w:b/>
          <w:bCs/>
          <w:sz w:val="24"/>
          <w:szCs w:val="24"/>
          <w:lang w:val="bg-BG"/>
        </w:rPr>
        <w:t>%</w:t>
      </w:r>
      <w:r w:rsidRPr="005F6481">
        <w:rPr>
          <w:bCs/>
          <w:sz w:val="24"/>
          <w:szCs w:val="24"/>
          <w:lang w:val="bg-BG"/>
        </w:rPr>
        <w:t xml:space="preserve"> от преминалите болни; </w:t>
      </w:r>
      <w:r w:rsidRPr="005F6481">
        <w:rPr>
          <w:b/>
          <w:bCs/>
          <w:sz w:val="24"/>
          <w:szCs w:val="24"/>
          <w:lang w:val="bg-BG"/>
        </w:rPr>
        <w:t>5</w:t>
      </w:r>
      <w:r w:rsidR="005F6481" w:rsidRPr="005F6481">
        <w:rPr>
          <w:b/>
          <w:bCs/>
          <w:sz w:val="24"/>
          <w:szCs w:val="24"/>
          <w:lang w:val="bg-BG"/>
        </w:rPr>
        <w:t>6</w:t>
      </w:r>
      <w:r w:rsidRPr="005F6481">
        <w:rPr>
          <w:b/>
          <w:bCs/>
          <w:sz w:val="24"/>
          <w:szCs w:val="24"/>
          <w:lang w:val="bg-BG"/>
        </w:rPr>
        <w:t>,</w:t>
      </w:r>
      <w:r w:rsidR="005F6481" w:rsidRPr="005F6481">
        <w:rPr>
          <w:b/>
          <w:bCs/>
          <w:sz w:val="24"/>
          <w:szCs w:val="24"/>
          <w:lang w:val="bg-BG"/>
        </w:rPr>
        <w:t>3</w:t>
      </w:r>
      <w:r w:rsidRPr="005F6481">
        <w:rPr>
          <w:b/>
          <w:bCs/>
          <w:sz w:val="24"/>
          <w:szCs w:val="24"/>
          <w:lang w:val="bg-BG"/>
        </w:rPr>
        <w:t>%</w:t>
      </w:r>
      <w:r w:rsidRPr="005F6481">
        <w:rPr>
          <w:bCs/>
          <w:sz w:val="24"/>
          <w:szCs w:val="24"/>
          <w:lang w:val="bg-BG"/>
        </w:rPr>
        <w:t xml:space="preserve"> от проведените леглодни). На второ място са бившите диспансери, на които се падат съответно </w:t>
      </w:r>
      <w:r w:rsidRPr="005F6481">
        <w:rPr>
          <w:b/>
          <w:bCs/>
          <w:sz w:val="24"/>
          <w:szCs w:val="24"/>
          <w:lang w:val="bg-BG"/>
        </w:rPr>
        <w:t>1</w:t>
      </w:r>
      <w:r w:rsidR="005F6481" w:rsidRPr="005F6481">
        <w:rPr>
          <w:b/>
          <w:bCs/>
          <w:sz w:val="24"/>
          <w:szCs w:val="24"/>
          <w:lang w:val="bg-BG"/>
        </w:rPr>
        <w:t>4</w:t>
      </w:r>
      <w:r w:rsidRPr="005F6481">
        <w:rPr>
          <w:b/>
          <w:bCs/>
          <w:sz w:val="24"/>
          <w:szCs w:val="24"/>
          <w:lang w:val="bg-BG"/>
        </w:rPr>
        <w:t>,0%</w:t>
      </w:r>
      <w:r w:rsidRPr="005F6481">
        <w:rPr>
          <w:bCs/>
          <w:sz w:val="24"/>
          <w:szCs w:val="24"/>
          <w:lang w:val="bg-BG"/>
        </w:rPr>
        <w:t xml:space="preserve"> от преминалите болни и </w:t>
      </w:r>
      <w:r w:rsidRPr="005F6481">
        <w:rPr>
          <w:b/>
          <w:bCs/>
          <w:sz w:val="24"/>
          <w:szCs w:val="24"/>
          <w:lang w:val="bg-BG"/>
        </w:rPr>
        <w:t>1</w:t>
      </w:r>
      <w:r w:rsidR="005F6481" w:rsidRPr="005F6481">
        <w:rPr>
          <w:b/>
          <w:bCs/>
          <w:sz w:val="24"/>
          <w:szCs w:val="24"/>
          <w:lang w:val="bg-BG"/>
        </w:rPr>
        <w:t>6</w:t>
      </w:r>
      <w:r w:rsidRPr="005F6481">
        <w:rPr>
          <w:b/>
          <w:bCs/>
          <w:sz w:val="24"/>
          <w:szCs w:val="24"/>
          <w:lang w:val="bg-BG"/>
        </w:rPr>
        <w:t>,</w:t>
      </w:r>
      <w:r w:rsidR="005F6481" w:rsidRPr="005F6481">
        <w:rPr>
          <w:b/>
          <w:bCs/>
          <w:sz w:val="24"/>
          <w:szCs w:val="24"/>
          <w:lang w:val="bg-BG"/>
        </w:rPr>
        <w:t>4</w:t>
      </w:r>
      <w:r w:rsidRPr="005F6481">
        <w:rPr>
          <w:b/>
          <w:bCs/>
          <w:sz w:val="24"/>
          <w:szCs w:val="24"/>
          <w:lang w:val="bg-BG"/>
        </w:rPr>
        <w:t>%</w:t>
      </w:r>
      <w:r w:rsidRPr="005F6481">
        <w:rPr>
          <w:bCs/>
          <w:sz w:val="24"/>
          <w:szCs w:val="24"/>
          <w:lang w:val="bg-BG"/>
        </w:rPr>
        <w:t xml:space="preserve"> от проведените леглодни. Специализираните болници (СБАЛПФЗ и СБАЛК) са обслужили </w:t>
      </w:r>
      <w:r w:rsidR="005F6481" w:rsidRPr="005F6481">
        <w:rPr>
          <w:b/>
          <w:bCs/>
          <w:sz w:val="24"/>
          <w:szCs w:val="24"/>
          <w:lang w:val="bg-BG"/>
        </w:rPr>
        <w:t>63</w:t>
      </w:r>
      <w:r w:rsidRPr="005F6481">
        <w:rPr>
          <w:b/>
          <w:bCs/>
          <w:sz w:val="24"/>
          <w:szCs w:val="24"/>
          <w:lang w:val="bg-BG"/>
        </w:rPr>
        <w:t>%</w:t>
      </w:r>
      <w:r w:rsidRPr="005F6481">
        <w:rPr>
          <w:bCs/>
          <w:sz w:val="24"/>
          <w:szCs w:val="24"/>
          <w:lang w:val="bg-BG"/>
        </w:rPr>
        <w:t xml:space="preserve"> от болните и са реализирали </w:t>
      </w:r>
      <w:r w:rsidRPr="005F6481">
        <w:rPr>
          <w:b/>
          <w:bCs/>
          <w:sz w:val="24"/>
          <w:szCs w:val="24"/>
          <w:lang w:val="bg-BG"/>
        </w:rPr>
        <w:t>6%</w:t>
      </w:r>
      <w:r w:rsidRPr="005F6481">
        <w:rPr>
          <w:bCs/>
          <w:sz w:val="24"/>
          <w:szCs w:val="24"/>
          <w:lang w:val="bg-BG"/>
        </w:rPr>
        <w:t xml:space="preserve"> от леглодните. През двете болници за рехабилитация (в Овча могила и Вонеща вода) са преминали </w:t>
      </w:r>
      <w:r w:rsidR="005F6481" w:rsidRPr="005F6481">
        <w:rPr>
          <w:b/>
          <w:bCs/>
          <w:sz w:val="24"/>
          <w:szCs w:val="24"/>
          <w:lang w:val="bg-BG"/>
        </w:rPr>
        <w:t>9</w:t>
      </w:r>
      <w:r w:rsidRPr="005F6481">
        <w:rPr>
          <w:b/>
          <w:bCs/>
          <w:sz w:val="24"/>
          <w:szCs w:val="24"/>
          <w:lang w:val="bg-BG"/>
        </w:rPr>
        <w:t>%</w:t>
      </w:r>
      <w:r w:rsidRPr="005F6481">
        <w:rPr>
          <w:bCs/>
          <w:sz w:val="24"/>
          <w:szCs w:val="24"/>
          <w:lang w:val="bg-BG"/>
        </w:rPr>
        <w:t xml:space="preserve"> от пациентите с </w:t>
      </w:r>
      <w:r w:rsidR="005F6481" w:rsidRPr="005F6481">
        <w:rPr>
          <w:b/>
          <w:bCs/>
          <w:sz w:val="24"/>
          <w:szCs w:val="24"/>
          <w:lang w:val="bg-BG"/>
        </w:rPr>
        <w:t>10</w:t>
      </w:r>
      <w:r w:rsidRPr="005F6481">
        <w:rPr>
          <w:b/>
          <w:bCs/>
          <w:sz w:val="24"/>
          <w:szCs w:val="24"/>
          <w:lang w:val="bg-BG"/>
        </w:rPr>
        <w:t>,9%</w:t>
      </w:r>
      <w:r w:rsidRPr="005F6481">
        <w:rPr>
          <w:bCs/>
          <w:sz w:val="24"/>
          <w:szCs w:val="24"/>
          <w:lang w:val="bg-BG"/>
        </w:rPr>
        <w:t xml:space="preserve"> от всички проведени леглодни.</w:t>
      </w:r>
    </w:p>
    <w:p w:rsidR="00B93CA7" w:rsidRPr="00A812A7" w:rsidRDefault="00662DD1" w:rsidP="00B93CA7">
      <w:pPr>
        <w:ind w:firstLine="709"/>
        <w:jc w:val="both"/>
        <w:rPr>
          <w:bCs/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t xml:space="preserve"> </w:t>
      </w:r>
      <w:r w:rsidR="00B93CA7" w:rsidRPr="005F6481">
        <w:rPr>
          <w:bCs/>
          <w:sz w:val="24"/>
          <w:szCs w:val="24"/>
          <w:lang w:val="bg-BG"/>
        </w:rPr>
        <w:t xml:space="preserve">Процентът на лекуваните в частни лечебни заведения е </w:t>
      </w:r>
      <w:r w:rsidR="00B93CA7" w:rsidRPr="005F6481">
        <w:rPr>
          <w:b/>
          <w:bCs/>
          <w:sz w:val="24"/>
          <w:szCs w:val="24"/>
          <w:lang w:val="bg-BG"/>
        </w:rPr>
        <w:t>8,</w:t>
      </w:r>
      <w:r w:rsidR="005F6481" w:rsidRPr="005F6481">
        <w:rPr>
          <w:b/>
          <w:bCs/>
          <w:sz w:val="24"/>
          <w:szCs w:val="24"/>
          <w:lang w:val="bg-BG"/>
        </w:rPr>
        <w:t>2</w:t>
      </w:r>
      <w:r w:rsidR="00B93CA7" w:rsidRPr="005F6481">
        <w:rPr>
          <w:b/>
          <w:bCs/>
          <w:sz w:val="24"/>
          <w:szCs w:val="24"/>
          <w:lang w:val="bg-BG"/>
        </w:rPr>
        <w:t>%</w:t>
      </w:r>
      <w:r w:rsidR="00B93CA7" w:rsidRPr="005F6481">
        <w:rPr>
          <w:bCs/>
          <w:sz w:val="24"/>
          <w:szCs w:val="24"/>
          <w:lang w:val="bg-BG"/>
        </w:rPr>
        <w:t xml:space="preserve"> от всички преминали болни в областта и </w:t>
      </w:r>
      <w:r w:rsidR="005F6481" w:rsidRPr="005F6481">
        <w:rPr>
          <w:b/>
          <w:bCs/>
          <w:sz w:val="24"/>
          <w:szCs w:val="24"/>
          <w:lang w:val="bg-BG"/>
        </w:rPr>
        <w:t>7,4</w:t>
      </w:r>
      <w:r w:rsidR="00B93CA7" w:rsidRPr="005F6481">
        <w:rPr>
          <w:b/>
          <w:bCs/>
          <w:sz w:val="24"/>
          <w:szCs w:val="24"/>
          <w:lang w:val="bg-BG"/>
        </w:rPr>
        <w:t>%</w:t>
      </w:r>
      <w:r>
        <w:rPr>
          <w:bCs/>
          <w:sz w:val="24"/>
          <w:szCs w:val="24"/>
          <w:lang w:val="bg-BG"/>
        </w:rPr>
        <w:t xml:space="preserve"> </w:t>
      </w:r>
      <w:r w:rsidR="00B93CA7" w:rsidRPr="005F6481">
        <w:rPr>
          <w:bCs/>
          <w:sz w:val="24"/>
          <w:szCs w:val="24"/>
          <w:lang w:val="bg-BG"/>
        </w:rPr>
        <w:t>от проведените леглодни.</w:t>
      </w:r>
      <w:r w:rsidR="00B93CA7" w:rsidRPr="00A812A7">
        <w:rPr>
          <w:bCs/>
          <w:sz w:val="24"/>
          <w:szCs w:val="24"/>
          <w:lang w:val="bg-BG"/>
        </w:rPr>
        <w:t xml:space="preserve"> </w:t>
      </w:r>
    </w:p>
    <w:p w:rsidR="00B93CA7" w:rsidRDefault="00B93CA7" w:rsidP="00B93CA7">
      <w:pPr>
        <w:ind w:left="360"/>
        <w:rPr>
          <w:bCs/>
          <w:sz w:val="24"/>
          <w:szCs w:val="24"/>
          <w:lang w:val="ru-RU"/>
        </w:rPr>
      </w:pPr>
    </w:p>
    <w:p w:rsidR="004E627C" w:rsidRDefault="004E627C" w:rsidP="005A4352">
      <w:pPr>
        <w:ind w:left="360"/>
        <w:rPr>
          <w:bCs/>
          <w:sz w:val="24"/>
          <w:szCs w:val="24"/>
          <w:lang w:val="ru-RU"/>
        </w:rPr>
      </w:pPr>
    </w:p>
    <w:p w:rsidR="005A4352" w:rsidRPr="00E47106" w:rsidRDefault="00B93CA7" w:rsidP="005A4352">
      <w:pPr>
        <w:ind w:left="360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br w:type="page"/>
      </w:r>
      <w:r w:rsidR="005A4352" w:rsidRPr="00E47106">
        <w:rPr>
          <w:bCs/>
          <w:sz w:val="24"/>
          <w:szCs w:val="24"/>
          <w:lang w:val="ru-RU"/>
        </w:rPr>
        <w:lastRenderedPageBreak/>
        <w:t xml:space="preserve">Табл. </w:t>
      </w:r>
      <w:r w:rsidR="005A4352">
        <w:rPr>
          <w:bCs/>
          <w:sz w:val="24"/>
          <w:szCs w:val="24"/>
          <w:lang w:val="ru-RU"/>
        </w:rPr>
        <w:t>3</w:t>
      </w:r>
      <w:r>
        <w:rPr>
          <w:bCs/>
          <w:sz w:val="24"/>
          <w:szCs w:val="24"/>
          <w:lang w:val="en-US"/>
        </w:rPr>
        <w:t>6</w:t>
      </w:r>
      <w:r w:rsidR="00CD7982">
        <w:rPr>
          <w:bCs/>
          <w:sz w:val="24"/>
          <w:szCs w:val="24"/>
          <w:lang w:val="bg-BG"/>
        </w:rPr>
        <w:t>.</w:t>
      </w:r>
      <w:r w:rsidR="005A4352" w:rsidRPr="00E47106">
        <w:rPr>
          <w:bCs/>
          <w:sz w:val="24"/>
          <w:szCs w:val="24"/>
          <w:lang w:val="ru-RU"/>
        </w:rPr>
        <w:t xml:space="preserve"> Дейност на стационарите на болничните лечебни заведения през </w:t>
      </w:r>
      <w:smartTag w:uri="urn:schemas-microsoft-com:office:smarttags" w:element="metricconverter">
        <w:smartTagPr>
          <w:attr w:name="ProductID" w:val="2015 г"/>
        </w:smartTagPr>
        <w:r w:rsidR="005A4352" w:rsidRPr="00E47106">
          <w:rPr>
            <w:bCs/>
            <w:sz w:val="24"/>
            <w:szCs w:val="24"/>
            <w:lang w:val="ru-RU"/>
          </w:rPr>
          <w:t>201</w:t>
        </w:r>
        <w:r w:rsidR="005A4352">
          <w:rPr>
            <w:bCs/>
            <w:sz w:val="24"/>
            <w:szCs w:val="24"/>
            <w:lang w:val="ru-RU"/>
          </w:rPr>
          <w:t>5</w:t>
        </w:r>
        <w:r w:rsidR="005A4352" w:rsidRPr="00E47106">
          <w:rPr>
            <w:bCs/>
            <w:sz w:val="24"/>
            <w:szCs w:val="24"/>
            <w:lang w:val="ru-RU"/>
          </w:rPr>
          <w:t xml:space="preserve"> г</w:t>
        </w:r>
      </w:smartTag>
      <w:r w:rsidR="005A4352" w:rsidRPr="00E47106">
        <w:rPr>
          <w:bCs/>
          <w:sz w:val="24"/>
          <w:szCs w:val="24"/>
          <w:lang w:val="ru-RU"/>
        </w:rPr>
        <w:t>.</w:t>
      </w:r>
    </w:p>
    <w:p w:rsidR="005A4352" w:rsidRPr="00E47106" w:rsidRDefault="005A4352" w:rsidP="005A4352">
      <w:pPr>
        <w:ind w:left="360"/>
        <w:rPr>
          <w:bCs/>
          <w:sz w:val="24"/>
          <w:szCs w:val="24"/>
          <w:lang w:val="ru-RU"/>
        </w:rPr>
      </w:pPr>
    </w:p>
    <w:tbl>
      <w:tblPr>
        <w:tblW w:w="1081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5"/>
        <w:gridCol w:w="900"/>
        <w:gridCol w:w="900"/>
        <w:gridCol w:w="720"/>
        <w:gridCol w:w="900"/>
        <w:gridCol w:w="900"/>
        <w:gridCol w:w="900"/>
        <w:gridCol w:w="900"/>
        <w:gridCol w:w="720"/>
        <w:gridCol w:w="900"/>
        <w:gridCol w:w="820"/>
      </w:tblGrid>
      <w:tr w:rsidR="005A4352" w:rsidRPr="00E47106" w:rsidTr="003521A6">
        <w:trPr>
          <w:jc w:val="center"/>
        </w:trPr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A4352" w:rsidRPr="00E47106" w:rsidRDefault="005A4352" w:rsidP="003521A6">
            <w:pPr>
              <w:jc w:val="center"/>
              <w:rPr>
                <w:sz w:val="20"/>
                <w:lang w:val="ru-RU"/>
              </w:rPr>
            </w:pPr>
            <w:r w:rsidRPr="00E47106">
              <w:rPr>
                <w:sz w:val="20"/>
                <w:lang w:val="ru-RU"/>
              </w:rPr>
              <w:t>Видове заведения</w:t>
            </w:r>
          </w:p>
        </w:tc>
        <w:tc>
          <w:tcPr>
            <w:tcW w:w="85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A4352" w:rsidRPr="00E47106" w:rsidRDefault="005A4352" w:rsidP="003521A6">
            <w:pPr>
              <w:jc w:val="center"/>
              <w:rPr>
                <w:sz w:val="20"/>
                <w:lang w:val="bg-BG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E47106">
                <w:rPr>
                  <w:sz w:val="20"/>
                  <w:lang w:val="ru-RU"/>
                </w:rPr>
                <w:t>201</w:t>
              </w:r>
              <w:r>
                <w:rPr>
                  <w:sz w:val="20"/>
                  <w:lang w:val="bg-BG"/>
                </w:rPr>
                <w:t>5</w:t>
              </w:r>
              <w:r w:rsidRPr="00E47106">
                <w:rPr>
                  <w:sz w:val="20"/>
                  <w:lang w:val="ru-RU"/>
                </w:rPr>
                <w:t xml:space="preserve"> г</w:t>
              </w:r>
            </w:smartTag>
            <w:r w:rsidRPr="00E47106">
              <w:rPr>
                <w:sz w:val="20"/>
                <w:lang w:val="ru-RU"/>
              </w:rPr>
              <w:t>.</w:t>
            </w:r>
          </w:p>
        </w:tc>
      </w:tr>
      <w:tr w:rsidR="005A4352" w:rsidRPr="00E47106" w:rsidTr="003521A6">
        <w:trPr>
          <w:jc w:val="center"/>
        </w:trPr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A4352" w:rsidRPr="00E47106" w:rsidRDefault="005A4352" w:rsidP="003521A6">
            <w:pPr>
              <w:rPr>
                <w:sz w:val="20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A4352" w:rsidRPr="00E47106" w:rsidRDefault="005A4352" w:rsidP="003521A6">
            <w:pPr>
              <w:jc w:val="center"/>
              <w:rPr>
                <w:sz w:val="20"/>
                <w:lang w:val="ru-RU"/>
              </w:rPr>
            </w:pPr>
            <w:r w:rsidRPr="00E47106">
              <w:rPr>
                <w:sz w:val="20"/>
                <w:lang w:val="ru-RU"/>
              </w:rPr>
              <w:t>Легла (средногодишен брой 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A4352" w:rsidRPr="00E47106" w:rsidRDefault="005A4352" w:rsidP="003521A6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Постъпили болни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A4352" w:rsidRPr="00E47106" w:rsidRDefault="005A4352" w:rsidP="003521A6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Изписани болни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A4352" w:rsidRPr="00E47106" w:rsidRDefault="005A4352" w:rsidP="003521A6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Умрели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A4352" w:rsidRPr="00E47106" w:rsidRDefault="005A4352" w:rsidP="003521A6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Преминали болни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A4352" w:rsidRPr="00E47106" w:rsidRDefault="005A4352" w:rsidP="003521A6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Проведе-ни леглодни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A4352" w:rsidRPr="00E47106" w:rsidRDefault="005A4352" w:rsidP="003521A6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Използваемост на леглата (дни)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A4352" w:rsidRPr="00E47106" w:rsidRDefault="005A4352" w:rsidP="003521A6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Оборот на леглата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A4352" w:rsidRPr="00E47106" w:rsidRDefault="005A4352" w:rsidP="003521A6">
            <w:pPr>
              <w:jc w:val="center"/>
              <w:rPr>
                <w:sz w:val="20"/>
                <w:lang w:val="ru-RU"/>
              </w:rPr>
            </w:pPr>
            <w:r w:rsidRPr="00E47106">
              <w:rPr>
                <w:sz w:val="20"/>
                <w:lang w:val="ru-RU"/>
              </w:rPr>
              <w:t>Среден престой на 1 лекуван болен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A4352" w:rsidRPr="00E47106" w:rsidRDefault="005A4352" w:rsidP="003521A6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Летали-тет (%)</w:t>
            </w:r>
          </w:p>
        </w:tc>
      </w:tr>
      <w:tr w:rsidR="007D55B0" w:rsidRPr="00E47106" w:rsidTr="009F3DBA">
        <w:trPr>
          <w:jc w:val="center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Pr="00E47106" w:rsidRDefault="007D55B0" w:rsidP="003521A6">
            <w:pPr>
              <w:rPr>
                <w:b/>
                <w:bCs/>
                <w:sz w:val="20"/>
              </w:rPr>
            </w:pPr>
            <w:r w:rsidRPr="00E47106">
              <w:rPr>
                <w:b/>
                <w:bCs/>
                <w:sz w:val="20"/>
              </w:rPr>
              <w:t>Общо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Pr="007D55B0" w:rsidRDefault="007D55B0" w:rsidP="009F3DBA">
            <w:pPr>
              <w:jc w:val="right"/>
              <w:rPr>
                <w:b/>
                <w:sz w:val="20"/>
              </w:rPr>
            </w:pPr>
            <w:r w:rsidRPr="007D55B0">
              <w:rPr>
                <w:b/>
                <w:sz w:val="20"/>
              </w:rPr>
              <w:t>1579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Pr="007D55B0" w:rsidRDefault="007D55B0" w:rsidP="009F3DBA">
            <w:pPr>
              <w:jc w:val="right"/>
              <w:rPr>
                <w:b/>
                <w:sz w:val="20"/>
              </w:rPr>
            </w:pPr>
            <w:r w:rsidRPr="007D55B0">
              <w:rPr>
                <w:b/>
                <w:sz w:val="20"/>
              </w:rPr>
              <w:t>53374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Pr="007D55B0" w:rsidRDefault="007D55B0" w:rsidP="009F3DBA">
            <w:pPr>
              <w:jc w:val="right"/>
              <w:rPr>
                <w:b/>
                <w:sz w:val="20"/>
              </w:rPr>
            </w:pPr>
            <w:r w:rsidRPr="007D55B0">
              <w:rPr>
                <w:b/>
                <w:sz w:val="20"/>
              </w:rPr>
              <w:t>52582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Pr="007D55B0" w:rsidRDefault="007D55B0" w:rsidP="009F3DBA">
            <w:pPr>
              <w:jc w:val="right"/>
              <w:rPr>
                <w:b/>
                <w:sz w:val="20"/>
              </w:rPr>
            </w:pPr>
            <w:r w:rsidRPr="007D55B0">
              <w:rPr>
                <w:b/>
                <w:sz w:val="20"/>
              </w:rPr>
              <w:t>759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Pr="007D55B0" w:rsidRDefault="007D55B0" w:rsidP="009F3DBA">
            <w:pPr>
              <w:jc w:val="right"/>
              <w:rPr>
                <w:b/>
                <w:sz w:val="20"/>
              </w:rPr>
            </w:pPr>
            <w:r w:rsidRPr="007D55B0">
              <w:rPr>
                <w:b/>
                <w:sz w:val="20"/>
              </w:rPr>
              <w:t>53926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Pr="007D55B0" w:rsidRDefault="007D55B0" w:rsidP="009F3DBA">
            <w:pPr>
              <w:jc w:val="right"/>
              <w:rPr>
                <w:b/>
                <w:sz w:val="20"/>
              </w:rPr>
            </w:pPr>
            <w:r w:rsidRPr="007D55B0">
              <w:rPr>
                <w:b/>
                <w:sz w:val="20"/>
              </w:rPr>
              <w:t>352900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Pr="007D55B0" w:rsidRDefault="007D55B0" w:rsidP="009F3DBA">
            <w:pPr>
              <w:jc w:val="right"/>
              <w:rPr>
                <w:b/>
                <w:sz w:val="20"/>
              </w:rPr>
            </w:pPr>
            <w:r w:rsidRPr="007D55B0">
              <w:rPr>
                <w:b/>
                <w:sz w:val="20"/>
              </w:rPr>
              <w:t>223.5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Pr="007D55B0" w:rsidRDefault="007D55B0" w:rsidP="009F3DBA">
            <w:pPr>
              <w:jc w:val="right"/>
              <w:rPr>
                <w:b/>
                <w:sz w:val="20"/>
              </w:rPr>
            </w:pPr>
            <w:r w:rsidRPr="007D55B0">
              <w:rPr>
                <w:b/>
                <w:sz w:val="20"/>
              </w:rPr>
              <w:t>34.15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Pr="007D55B0" w:rsidRDefault="007D55B0" w:rsidP="009F3DBA">
            <w:pPr>
              <w:jc w:val="right"/>
              <w:rPr>
                <w:b/>
                <w:sz w:val="20"/>
              </w:rPr>
            </w:pPr>
            <w:r w:rsidRPr="007D55B0">
              <w:rPr>
                <w:b/>
                <w:sz w:val="20"/>
              </w:rPr>
              <w:t>6.54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Pr="007D55B0" w:rsidRDefault="007D55B0" w:rsidP="009F3DBA">
            <w:pPr>
              <w:jc w:val="right"/>
              <w:rPr>
                <w:b/>
                <w:sz w:val="20"/>
              </w:rPr>
            </w:pPr>
            <w:r w:rsidRPr="007D55B0">
              <w:rPr>
                <w:b/>
                <w:sz w:val="20"/>
              </w:rPr>
              <w:t>1.42</w:t>
            </w:r>
          </w:p>
        </w:tc>
      </w:tr>
      <w:tr w:rsidR="007D55B0" w:rsidRPr="00E47106" w:rsidTr="009F3DBA">
        <w:trPr>
          <w:jc w:val="center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Pr="00E47106" w:rsidRDefault="007D55B0" w:rsidP="003521A6">
            <w:pPr>
              <w:rPr>
                <w:b/>
                <w:bCs/>
                <w:sz w:val="20"/>
              </w:rPr>
            </w:pPr>
            <w:r w:rsidRPr="00E47106">
              <w:rPr>
                <w:b/>
                <w:bCs/>
                <w:sz w:val="20"/>
              </w:rPr>
              <w:t>Многопрофилни болници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Pr="007D55B0" w:rsidRDefault="007D55B0" w:rsidP="009F3DBA">
            <w:pPr>
              <w:jc w:val="right"/>
              <w:rPr>
                <w:b/>
                <w:sz w:val="20"/>
              </w:rPr>
            </w:pPr>
            <w:r w:rsidRPr="007D55B0">
              <w:rPr>
                <w:b/>
                <w:sz w:val="20"/>
              </w:rPr>
              <w:t>784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Pr="007D55B0" w:rsidRDefault="007D55B0" w:rsidP="009F3DBA">
            <w:pPr>
              <w:jc w:val="right"/>
              <w:rPr>
                <w:b/>
                <w:sz w:val="20"/>
              </w:rPr>
            </w:pPr>
            <w:r w:rsidRPr="007D55B0">
              <w:rPr>
                <w:b/>
                <w:sz w:val="20"/>
              </w:rPr>
              <w:t>36074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Pr="007D55B0" w:rsidRDefault="007D55B0" w:rsidP="009F3DBA">
            <w:pPr>
              <w:jc w:val="right"/>
              <w:rPr>
                <w:b/>
                <w:sz w:val="20"/>
              </w:rPr>
            </w:pPr>
            <w:r w:rsidRPr="007D55B0">
              <w:rPr>
                <w:b/>
                <w:sz w:val="20"/>
              </w:rPr>
              <w:t>35363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Pr="007D55B0" w:rsidRDefault="007D55B0" w:rsidP="009F3DBA">
            <w:pPr>
              <w:jc w:val="right"/>
              <w:rPr>
                <w:b/>
                <w:sz w:val="20"/>
              </w:rPr>
            </w:pPr>
            <w:r w:rsidRPr="007D55B0">
              <w:rPr>
                <w:b/>
                <w:sz w:val="20"/>
              </w:rPr>
              <w:t>685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Pr="007D55B0" w:rsidRDefault="007D55B0" w:rsidP="009F3DBA">
            <w:pPr>
              <w:jc w:val="right"/>
              <w:rPr>
                <w:b/>
                <w:sz w:val="20"/>
              </w:rPr>
            </w:pPr>
            <w:r w:rsidRPr="007D55B0">
              <w:rPr>
                <w:b/>
                <w:sz w:val="20"/>
              </w:rPr>
              <w:t>36342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Pr="007D55B0" w:rsidRDefault="007D55B0" w:rsidP="009F3DBA">
            <w:pPr>
              <w:jc w:val="right"/>
              <w:rPr>
                <w:b/>
                <w:sz w:val="20"/>
              </w:rPr>
            </w:pPr>
            <w:r w:rsidRPr="007D55B0">
              <w:rPr>
                <w:b/>
                <w:sz w:val="20"/>
              </w:rPr>
              <w:t>190698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Pr="007D55B0" w:rsidRDefault="007D55B0" w:rsidP="009F3DBA">
            <w:pPr>
              <w:jc w:val="right"/>
              <w:rPr>
                <w:b/>
                <w:sz w:val="20"/>
              </w:rPr>
            </w:pPr>
            <w:r w:rsidRPr="007D55B0">
              <w:rPr>
                <w:b/>
                <w:sz w:val="20"/>
              </w:rPr>
              <w:t>243.24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Pr="007D55B0" w:rsidRDefault="007D55B0" w:rsidP="009F3DBA">
            <w:pPr>
              <w:jc w:val="right"/>
              <w:rPr>
                <w:b/>
                <w:sz w:val="20"/>
              </w:rPr>
            </w:pPr>
            <w:r w:rsidRPr="007D55B0">
              <w:rPr>
                <w:b/>
                <w:sz w:val="20"/>
              </w:rPr>
              <w:t>46.35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Pr="007D55B0" w:rsidRDefault="007D55B0" w:rsidP="009F3DBA">
            <w:pPr>
              <w:jc w:val="right"/>
              <w:rPr>
                <w:b/>
                <w:sz w:val="20"/>
              </w:rPr>
            </w:pPr>
            <w:r w:rsidRPr="007D55B0">
              <w:rPr>
                <w:b/>
                <w:sz w:val="20"/>
              </w:rPr>
              <w:t>5.25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Pr="007D55B0" w:rsidRDefault="007D55B0" w:rsidP="009F3DBA">
            <w:pPr>
              <w:jc w:val="right"/>
              <w:rPr>
                <w:b/>
                <w:sz w:val="20"/>
              </w:rPr>
            </w:pPr>
            <w:r w:rsidRPr="007D55B0">
              <w:rPr>
                <w:b/>
                <w:sz w:val="20"/>
              </w:rPr>
              <w:t>1.9</w:t>
            </w:r>
          </w:p>
        </w:tc>
      </w:tr>
      <w:tr w:rsidR="007D55B0" w:rsidRPr="00E47106" w:rsidTr="009F3DBA">
        <w:trPr>
          <w:jc w:val="center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Pr="00E47106" w:rsidRDefault="007D55B0" w:rsidP="003521A6">
            <w:pPr>
              <w:rPr>
                <w:sz w:val="20"/>
                <w:lang w:val="bg-BG"/>
              </w:rPr>
            </w:pPr>
            <w:r w:rsidRPr="00E47106">
              <w:rPr>
                <w:sz w:val="20"/>
                <w:lang w:val="ru-RU"/>
              </w:rPr>
              <w:t xml:space="preserve">МОБАЛ – </w:t>
            </w:r>
            <w:r w:rsidRPr="00E47106">
              <w:rPr>
                <w:sz w:val="20"/>
                <w:lang w:val="bg-BG"/>
              </w:rPr>
              <w:t>В. Търново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Default="007D55B0" w:rsidP="009F3D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370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Default="007D55B0" w:rsidP="009F3D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18552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Default="007D55B0" w:rsidP="009F3D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18090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Default="007D55B0" w:rsidP="009F3D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Default="007D55B0" w:rsidP="009F3D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Default="007D55B0" w:rsidP="009F3D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106406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Default="007D55B0" w:rsidP="009F3D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287.58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Default="007D55B0" w:rsidP="009F3D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50.61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Default="007D55B0" w:rsidP="009F3D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5.68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Default="007D55B0" w:rsidP="009F3D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2.43</w:t>
            </w:r>
          </w:p>
        </w:tc>
      </w:tr>
      <w:tr w:rsidR="007D55B0" w:rsidRPr="00E47106" w:rsidTr="009F3DBA">
        <w:trPr>
          <w:jc w:val="center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Pr="00E47106" w:rsidRDefault="007D55B0" w:rsidP="003521A6">
            <w:pPr>
              <w:rPr>
                <w:sz w:val="20"/>
                <w:lang w:val="bg-BG"/>
              </w:rPr>
            </w:pPr>
            <w:r w:rsidRPr="00E47106">
              <w:rPr>
                <w:sz w:val="20"/>
                <w:lang w:val="ru-RU"/>
              </w:rPr>
              <w:t xml:space="preserve">МБАЛ – </w:t>
            </w:r>
            <w:r w:rsidRPr="00E47106">
              <w:rPr>
                <w:sz w:val="20"/>
                <w:lang w:val="bg-BG"/>
              </w:rPr>
              <w:t>Г. Оряховица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Default="007D55B0" w:rsidP="009F3D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Default="007D55B0" w:rsidP="009F3DBA">
            <w:pPr>
              <w:jc w:val="right"/>
              <w:rPr>
                <w:sz w:val="20"/>
              </w:rPr>
            </w:pPr>
            <w:r>
              <w:rPr>
                <w:sz w:val="20"/>
              </w:rPr>
              <w:t>9451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Default="007D55B0" w:rsidP="009F3DBA">
            <w:pPr>
              <w:jc w:val="right"/>
              <w:rPr>
                <w:sz w:val="20"/>
              </w:rPr>
            </w:pPr>
            <w:r>
              <w:rPr>
                <w:sz w:val="20"/>
              </w:rPr>
              <w:t>9338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Default="007D55B0" w:rsidP="009F3D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Default="007D55B0" w:rsidP="009F3DBA">
            <w:pPr>
              <w:jc w:val="right"/>
              <w:rPr>
                <w:sz w:val="20"/>
              </w:rPr>
            </w:pPr>
            <w:r>
              <w:rPr>
                <w:sz w:val="20"/>
              </w:rPr>
              <w:t>9506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Default="007D55B0" w:rsidP="009F3D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45507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Default="007D55B0" w:rsidP="009F3D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202.25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Default="007D55B0" w:rsidP="009F3D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42.25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Default="007D55B0" w:rsidP="009F3D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4.79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Default="007D55B0" w:rsidP="009F3D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1.14</w:t>
            </w:r>
          </w:p>
        </w:tc>
      </w:tr>
      <w:tr w:rsidR="007D55B0" w:rsidRPr="00E47106" w:rsidTr="009F3DBA">
        <w:trPr>
          <w:jc w:val="center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Pr="00E47106" w:rsidRDefault="007D55B0" w:rsidP="003521A6">
            <w:pPr>
              <w:rPr>
                <w:sz w:val="20"/>
                <w:lang w:val="ru-RU"/>
              </w:rPr>
            </w:pPr>
            <w:r w:rsidRPr="00E47106">
              <w:rPr>
                <w:sz w:val="20"/>
                <w:lang w:val="ru-RU"/>
              </w:rPr>
              <w:t xml:space="preserve">МБАЛ – Павликени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Default="007D55B0" w:rsidP="009F3D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Default="007D55B0" w:rsidP="009F3D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4649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Default="007D55B0" w:rsidP="009F3D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4583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Default="007D55B0" w:rsidP="009F3D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Default="007D55B0" w:rsidP="009F3D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4674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Default="007D55B0" w:rsidP="009F3D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21569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Default="007D55B0" w:rsidP="009F3D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250.8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Default="007D55B0" w:rsidP="009F3D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54.35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Default="007D55B0" w:rsidP="009F3D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4.61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Default="007D55B0" w:rsidP="009F3D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1.23</w:t>
            </w:r>
          </w:p>
        </w:tc>
      </w:tr>
      <w:tr w:rsidR="007D55B0" w:rsidRPr="00E47106" w:rsidTr="009F3DBA">
        <w:trPr>
          <w:jc w:val="center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Pr="00E47106" w:rsidRDefault="007D55B0" w:rsidP="003521A6">
            <w:pPr>
              <w:rPr>
                <w:sz w:val="20"/>
                <w:lang w:val="ru-RU"/>
              </w:rPr>
            </w:pPr>
            <w:r w:rsidRPr="00E47106">
              <w:rPr>
                <w:sz w:val="20"/>
                <w:lang w:val="ru-RU"/>
              </w:rPr>
              <w:t>МБАЛ Свищов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Default="007D55B0" w:rsidP="009F3D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Default="007D55B0" w:rsidP="009F3D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3422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Default="007D55B0" w:rsidP="009F3D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3352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Default="007D55B0" w:rsidP="009F3DBA">
            <w:pPr>
              <w:jc w:val="right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Default="007D55B0" w:rsidP="009F3D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3438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Default="007D55B0" w:rsidP="009F3D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17216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Default="007D55B0" w:rsidP="009F3D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167.15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Default="007D55B0" w:rsidP="009F3D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33.38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Default="007D55B0" w:rsidP="009F3D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5.01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Default="007D55B0" w:rsidP="009F3D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2.05</w:t>
            </w:r>
          </w:p>
        </w:tc>
      </w:tr>
      <w:tr w:rsidR="007D55B0" w:rsidRPr="00E47106" w:rsidTr="009F3DBA">
        <w:trPr>
          <w:jc w:val="center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Pr="00E47106" w:rsidRDefault="007D55B0" w:rsidP="003521A6">
            <w:pPr>
              <w:rPr>
                <w:b/>
                <w:bCs/>
                <w:sz w:val="20"/>
              </w:rPr>
            </w:pPr>
            <w:r w:rsidRPr="00E47106">
              <w:rPr>
                <w:b/>
                <w:bCs/>
                <w:sz w:val="20"/>
              </w:rPr>
              <w:t>Специализирани болници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Pr="007D55B0" w:rsidRDefault="007D55B0" w:rsidP="009F3DBA">
            <w:pPr>
              <w:jc w:val="right"/>
              <w:rPr>
                <w:b/>
                <w:sz w:val="20"/>
              </w:rPr>
            </w:pPr>
            <w:r w:rsidRPr="007D55B0">
              <w:rPr>
                <w:b/>
                <w:sz w:val="20"/>
              </w:rPr>
              <w:t>335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Pr="007D55B0" w:rsidRDefault="007D55B0" w:rsidP="009F3DBA">
            <w:pPr>
              <w:jc w:val="right"/>
              <w:rPr>
                <w:b/>
                <w:sz w:val="20"/>
              </w:rPr>
            </w:pPr>
            <w:r w:rsidRPr="007D55B0">
              <w:rPr>
                <w:b/>
                <w:sz w:val="20"/>
              </w:rPr>
              <w:t>4511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Pr="007D55B0" w:rsidRDefault="007D55B0" w:rsidP="009F3DBA">
            <w:pPr>
              <w:jc w:val="right"/>
              <w:rPr>
                <w:b/>
                <w:sz w:val="20"/>
              </w:rPr>
            </w:pPr>
            <w:r w:rsidRPr="007D55B0">
              <w:rPr>
                <w:b/>
                <w:sz w:val="20"/>
              </w:rPr>
              <w:t>4505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Pr="007D55B0" w:rsidRDefault="007D55B0" w:rsidP="009F3DBA">
            <w:pPr>
              <w:jc w:val="right"/>
              <w:rPr>
                <w:b/>
                <w:sz w:val="20"/>
              </w:rPr>
            </w:pPr>
            <w:r w:rsidRPr="007D55B0">
              <w:rPr>
                <w:b/>
                <w:sz w:val="20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Pr="007D55B0" w:rsidRDefault="007D55B0" w:rsidP="009F3DBA">
            <w:pPr>
              <w:jc w:val="right"/>
              <w:rPr>
                <w:b/>
                <w:sz w:val="20"/>
              </w:rPr>
            </w:pPr>
            <w:r w:rsidRPr="007D55B0">
              <w:rPr>
                <w:b/>
                <w:sz w:val="20"/>
              </w:rPr>
              <w:t>4642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Pr="007D55B0" w:rsidRDefault="007D55B0" w:rsidP="009F3DBA">
            <w:pPr>
              <w:jc w:val="right"/>
              <w:rPr>
                <w:b/>
                <w:sz w:val="20"/>
              </w:rPr>
            </w:pPr>
            <w:r w:rsidRPr="007D55B0">
              <w:rPr>
                <w:b/>
                <w:sz w:val="20"/>
              </w:rPr>
              <w:t>77144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Pr="007D55B0" w:rsidRDefault="007D55B0" w:rsidP="009F3DBA">
            <w:pPr>
              <w:jc w:val="right"/>
              <w:rPr>
                <w:b/>
                <w:sz w:val="20"/>
              </w:rPr>
            </w:pPr>
            <w:r w:rsidRPr="007D55B0">
              <w:rPr>
                <w:b/>
                <w:sz w:val="20"/>
              </w:rPr>
              <w:t>230.28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Pr="007D55B0" w:rsidRDefault="007D55B0" w:rsidP="009F3DBA">
            <w:pPr>
              <w:jc w:val="right"/>
              <w:rPr>
                <w:b/>
                <w:sz w:val="20"/>
              </w:rPr>
            </w:pPr>
            <w:r w:rsidRPr="007D55B0">
              <w:rPr>
                <w:b/>
                <w:sz w:val="20"/>
              </w:rPr>
              <w:t>13.86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Pr="007D55B0" w:rsidRDefault="007D55B0" w:rsidP="009F3DBA">
            <w:pPr>
              <w:jc w:val="right"/>
              <w:rPr>
                <w:b/>
                <w:sz w:val="20"/>
              </w:rPr>
            </w:pPr>
            <w:r w:rsidRPr="007D55B0">
              <w:rPr>
                <w:b/>
                <w:sz w:val="20"/>
              </w:rPr>
              <w:t>16.62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Pr="007D55B0" w:rsidRDefault="007D55B0" w:rsidP="009F3DBA">
            <w:pPr>
              <w:jc w:val="right"/>
              <w:rPr>
                <w:b/>
                <w:sz w:val="20"/>
              </w:rPr>
            </w:pPr>
            <w:r w:rsidRPr="007D55B0">
              <w:rPr>
                <w:b/>
                <w:sz w:val="20"/>
              </w:rPr>
              <w:t>0.18</w:t>
            </w:r>
          </w:p>
        </w:tc>
      </w:tr>
      <w:tr w:rsidR="007D55B0" w:rsidRPr="00E47106" w:rsidTr="009F3DBA">
        <w:trPr>
          <w:jc w:val="center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Pr="00E47106" w:rsidRDefault="007D55B0" w:rsidP="003521A6">
            <w:pPr>
              <w:rPr>
                <w:sz w:val="20"/>
                <w:lang w:val="bg-BG"/>
              </w:rPr>
            </w:pPr>
            <w:r w:rsidRPr="00E47106">
              <w:rPr>
                <w:sz w:val="20"/>
                <w:lang w:val="bg-BG"/>
              </w:rPr>
              <w:t>ДПБ – Церова кория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Default="007D55B0" w:rsidP="009F3D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Default="007D55B0" w:rsidP="009F3DBA">
            <w:pPr>
              <w:jc w:val="right"/>
              <w:rPr>
                <w:sz w:val="20"/>
              </w:rPr>
            </w:pPr>
            <w:r>
              <w:rPr>
                <w:sz w:val="20"/>
              </w:rPr>
              <w:t>696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Default="007D55B0" w:rsidP="009F3DBA">
            <w:pPr>
              <w:jc w:val="right"/>
              <w:rPr>
                <w:sz w:val="20"/>
              </w:rPr>
            </w:pPr>
            <w:r>
              <w:rPr>
                <w:sz w:val="20"/>
              </w:rPr>
              <w:t>683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Default="007D55B0" w:rsidP="009F3D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Default="007D55B0" w:rsidP="009F3D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Default="007D55B0" w:rsidP="009F3D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44207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Default="007D55B0" w:rsidP="009F3D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315.76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Default="007D55B0" w:rsidP="009F3D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5.75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Default="007D55B0" w:rsidP="009F3D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54.92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Default="007D55B0" w:rsidP="009F3DBA">
            <w:pPr>
              <w:jc w:val="right"/>
              <w:rPr>
                <w:sz w:val="20"/>
              </w:rPr>
            </w:pPr>
            <w:r>
              <w:rPr>
                <w:sz w:val="20"/>
              </w:rPr>
              <w:t>0.73</w:t>
            </w:r>
          </w:p>
        </w:tc>
      </w:tr>
      <w:tr w:rsidR="007D55B0" w:rsidRPr="00E47106" w:rsidTr="009F3DBA">
        <w:trPr>
          <w:jc w:val="center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Pr="00E47106" w:rsidRDefault="007D55B0" w:rsidP="003521A6">
            <w:pPr>
              <w:rPr>
                <w:sz w:val="20"/>
                <w:lang w:val="ru-RU"/>
              </w:rPr>
            </w:pPr>
            <w:r w:rsidRPr="00E47106">
              <w:rPr>
                <w:sz w:val="20"/>
                <w:lang w:val="ru-RU"/>
              </w:rPr>
              <w:t>СБРНК – Овча могила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Default="007D55B0" w:rsidP="009F3D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Default="007D55B0" w:rsidP="009F3D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Default="007D55B0" w:rsidP="009F3D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Default="007D55B0" w:rsidP="009F3DBA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Default="007D55B0" w:rsidP="009F3D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Default="007D55B0" w:rsidP="009F3D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21798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Default="007D55B0" w:rsidP="009F3D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136.24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Default="007D55B0" w:rsidP="009F3D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17.24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Default="007D55B0" w:rsidP="009F3DBA">
            <w:pPr>
              <w:jc w:val="right"/>
              <w:rPr>
                <w:sz w:val="20"/>
              </w:rPr>
            </w:pPr>
            <w:r>
              <w:rPr>
                <w:sz w:val="20"/>
              </w:rPr>
              <w:t>7.9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Default="007D55B0" w:rsidP="009F3DBA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7D55B0" w:rsidRPr="00E47106" w:rsidTr="009F3DBA">
        <w:trPr>
          <w:jc w:val="center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Pr="00E47106" w:rsidRDefault="007D55B0" w:rsidP="003521A6">
            <w:pPr>
              <w:rPr>
                <w:sz w:val="20"/>
                <w:lang w:val="bg-BG"/>
              </w:rPr>
            </w:pPr>
            <w:r w:rsidRPr="00E47106">
              <w:rPr>
                <w:sz w:val="20"/>
                <w:lang w:val="bg-BG"/>
              </w:rPr>
              <w:t>СБАЛПФЗ – В. Търново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Default="007D55B0" w:rsidP="009F3D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Default="007D55B0" w:rsidP="009F3D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Default="007D55B0" w:rsidP="009F3D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Default="007D55B0" w:rsidP="009F3D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Default="007D55B0" w:rsidP="009F3D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Default="007D55B0" w:rsidP="009F3D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Default="007D55B0" w:rsidP="009F3D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318.26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Default="007D55B0" w:rsidP="009F3D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30.83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Default="007D55B0" w:rsidP="009F3D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10.32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Default="007D55B0" w:rsidP="009F3DBA">
            <w:pPr>
              <w:jc w:val="right"/>
              <w:rPr>
                <w:sz w:val="20"/>
              </w:rPr>
            </w:pPr>
            <w:r>
              <w:rPr>
                <w:sz w:val="20"/>
              </w:rPr>
              <w:t>0.28</w:t>
            </w:r>
          </w:p>
        </w:tc>
      </w:tr>
      <w:tr w:rsidR="007D55B0" w:rsidRPr="00E47106" w:rsidTr="009F3DBA">
        <w:trPr>
          <w:jc w:val="center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Pr="00E47106" w:rsidRDefault="007D55B0" w:rsidP="003521A6">
            <w:pPr>
              <w:rPr>
                <w:bCs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Default="007D55B0" w:rsidP="009F3DBA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Default="007D55B0" w:rsidP="009F3DBA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Default="007D55B0" w:rsidP="009F3DBA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Default="007D55B0" w:rsidP="009F3DBA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Default="007D55B0" w:rsidP="009F3DBA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Default="007D55B0" w:rsidP="009F3DBA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Default="007D55B0" w:rsidP="009F3DBA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Default="007D55B0" w:rsidP="009F3DBA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Default="007D55B0" w:rsidP="009F3DBA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Default="007D55B0" w:rsidP="009F3DBA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7D55B0" w:rsidRPr="00E47106" w:rsidTr="009F3DBA">
        <w:trPr>
          <w:jc w:val="center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Pr="00E47106" w:rsidRDefault="007D55B0" w:rsidP="003521A6">
            <w:pPr>
              <w:rPr>
                <w:b/>
                <w:bCs/>
                <w:sz w:val="20"/>
                <w:lang w:val="bg-BG"/>
              </w:rPr>
            </w:pPr>
            <w:r w:rsidRPr="00E47106">
              <w:rPr>
                <w:b/>
                <w:bCs/>
                <w:sz w:val="20"/>
              </w:rPr>
              <w:t>Диспансери</w:t>
            </w:r>
            <w:r w:rsidRPr="00E47106">
              <w:rPr>
                <w:b/>
                <w:bCs/>
                <w:sz w:val="20"/>
                <w:lang w:val="bg-BG"/>
              </w:rPr>
              <w:t xml:space="preserve"> - бивши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Pr="007D55B0" w:rsidRDefault="007D55B0" w:rsidP="009F3DBA">
            <w:pPr>
              <w:jc w:val="right"/>
              <w:rPr>
                <w:b/>
                <w:sz w:val="20"/>
              </w:rPr>
            </w:pPr>
            <w:r w:rsidRPr="007D55B0">
              <w:rPr>
                <w:b/>
                <w:sz w:val="20"/>
              </w:rPr>
              <w:t>346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Pr="007D55B0" w:rsidRDefault="007D55B0" w:rsidP="009F3DBA">
            <w:pPr>
              <w:jc w:val="right"/>
              <w:rPr>
                <w:b/>
                <w:sz w:val="20"/>
              </w:rPr>
            </w:pPr>
            <w:r w:rsidRPr="007D55B0">
              <w:rPr>
                <w:b/>
                <w:sz w:val="20"/>
              </w:rPr>
              <w:t>8015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Pr="007D55B0" w:rsidRDefault="007D55B0" w:rsidP="009F3DBA">
            <w:pPr>
              <w:jc w:val="right"/>
              <w:rPr>
                <w:b/>
                <w:sz w:val="20"/>
              </w:rPr>
            </w:pPr>
            <w:r w:rsidRPr="007D55B0">
              <w:rPr>
                <w:b/>
                <w:sz w:val="20"/>
              </w:rPr>
              <w:t>7972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Pr="007D55B0" w:rsidRDefault="007D55B0" w:rsidP="009F3DBA">
            <w:pPr>
              <w:jc w:val="right"/>
              <w:rPr>
                <w:b/>
                <w:sz w:val="20"/>
              </w:rPr>
            </w:pPr>
            <w:r w:rsidRPr="007D55B0">
              <w:rPr>
                <w:b/>
                <w:sz w:val="20"/>
              </w:rPr>
              <w:t>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Pr="007D55B0" w:rsidRDefault="007D55B0" w:rsidP="009F3DBA">
            <w:pPr>
              <w:jc w:val="right"/>
              <w:rPr>
                <w:b/>
                <w:sz w:val="20"/>
              </w:rPr>
            </w:pPr>
            <w:r w:rsidRPr="007D55B0">
              <w:rPr>
                <w:b/>
                <w:sz w:val="20"/>
              </w:rPr>
              <w:t>8139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Pr="007D55B0" w:rsidRDefault="007D55B0" w:rsidP="009F3DBA">
            <w:pPr>
              <w:jc w:val="right"/>
              <w:rPr>
                <w:b/>
                <w:sz w:val="20"/>
              </w:rPr>
            </w:pPr>
            <w:r w:rsidRPr="007D55B0">
              <w:rPr>
                <w:b/>
                <w:sz w:val="20"/>
              </w:rPr>
              <w:t>63308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Pr="007D55B0" w:rsidRDefault="007D55B0" w:rsidP="009F3DBA">
            <w:pPr>
              <w:jc w:val="right"/>
              <w:rPr>
                <w:b/>
                <w:sz w:val="20"/>
              </w:rPr>
            </w:pPr>
            <w:r w:rsidRPr="007D55B0">
              <w:rPr>
                <w:b/>
                <w:sz w:val="20"/>
              </w:rPr>
              <w:t>182.97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Pr="007D55B0" w:rsidRDefault="007D55B0" w:rsidP="009F3DBA">
            <w:pPr>
              <w:jc w:val="right"/>
              <w:rPr>
                <w:b/>
                <w:sz w:val="20"/>
              </w:rPr>
            </w:pPr>
            <w:r w:rsidRPr="007D55B0">
              <w:rPr>
                <w:b/>
                <w:sz w:val="20"/>
              </w:rPr>
              <w:t>23.52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Pr="007D55B0" w:rsidRDefault="007D55B0" w:rsidP="009F3DBA">
            <w:pPr>
              <w:jc w:val="right"/>
              <w:rPr>
                <w:b/>
                <w:sz w:val="20"/>
              </w:rPr>
            </w:pPr>
            <w:r w:rsidRPr="007D55B0">
              <w:rPr>
                <w:b/>
                <w:sz w:val="20"/>
              </w:rPr>
              <w:t>7.78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Pr="007D55B0" w:rsidRDefault="007D55B0" w:rsidP="009F3DBA">
            <w:pPr>
              <w:jc w:val="right"/>
              <w:rPr>
                <w:b/>
                <w:sz w:val="20"/>
              </w:rPr>
            </w:pPr>
            <w:r w:rsidRPr="007D55B0">
              <w:rPr>
                <w:b/>
                <w:sz w:val="20"/>
              </w:rPr>
              <w:t>0.45</w:t>
            </w:r>
          </w:p>
        </w:tc>
      </w:tr>
      <w:tr w:rsidR="007D55B0" w:rsidRPr="00E47106" w:rsidTr="009F3DBA">
        <w:trPr>
          <w:jc w:val="center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Pr="00E47106" w:rsidRDefault="007D55B0" w:rsidP="003521A6">
            <w:pPr>
              <w:rPr>
                <w:sz w:val="20"/>
                <w:lang w:val="bg-BG"/>
              </w:rPr>
            </w:pPr>
            <w:r w:rsidRPr="00E47106">
              <w:rPr>
                <w:sz w:val="20"/>
                <w:lang w:val="bg-BG"/>
              </w:rPr>
              <w:t>КОЦ – В.Търново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Default="007D55B0" w:rsidP="009F3D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Default="007D55B0" w:rsidP="009F3D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5341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Default="007D55B0" w:rsidP="009F3D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5278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Default="007D55B0" w:rsidP="009F3D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Default="007D55B0" w:rsidP="009F3D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5345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Default="007D55B0" w:rsidP="009F3D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16905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Default="007D55B0" w:rsidP="009F3D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82.06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Default="007D55B0" w:rsidP="009F3D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25.95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Default="007D55B0" w:rsidP="009F3D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3.16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Default="007D55B0" w:rsidP="009F3DBA">
            <w:pPr>
              <w:jc w:val="right"/>
              <w:rPr>
                <w:sz w:val="20"/>
              </w:rPr>
            </w:pPr>
            <w:r>
              <w:rPr>
                <w:sz w:val="20"/>
              </w:rPr>
              <w:t>0.68</w:t>
            </w:r>
          </w:p>
        </w:tc>
      </w:tr>
      <w:tr w:rsidR="007D55B0" w:rsidRPr="00E47106" w:rsidTr="009F3DBA">
        <w:trPr>
          <w:jc w:val="center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Pr="00E47106" w:rsidRDefault="007D55B0" w:rsidP="003521A6">
            <w:pPr>
              <w:rPr>
                <w:bCs/>
                <w:sz w:val="20"/>
                <w:lang w:val="bg-BG"/>
              </w:rPr>
            </w:pPr>
            <w:r w:rsidRPr="00E47106">
              <w:rPr>
                <w:bCs/>
                <w:sz w:val="20"/>
                <w:lang w:val="bg-BG"/>
              </w:rPr>
              <w:t>ЦПЗ – В. Търново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Default="007D55B0" w:rsidP="009F3D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Default="007D55B0" w:rsidP="009F3D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Default="007D55B0" w:rsidP="009F3D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Default="007D55B0" w:rsidP="009F3DBA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Default="007D55B0" w:rsidP="009F3D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Default="007D55B0" w:rsidP="009F3D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42346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Default="007D55B0" w:rsidP="009F3D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325.74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Default="007D55B0" w:rsidP="009F3D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17.61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Default="007D55B0" w:rsidP="009F3D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Default="007D55B0" w:rsidP="009F3DBA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7D55B0" w:rsidRPr="00E47106" w:rsidTr="009F3DBA">
        <w:trPr>
          <w:jc w:val="center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Pr="00E47106" w:rsidRDefault="007D55B0" w:rsidP="003521A6">
            <w:pPr>
              <w:rPr>
                <w:bCs/>
                <w:sz w:val="20"/>
                <w:lang w:val="bg-BG"/>
              </w:rPr>
            </w:pPr>
            <w:r w:rsidRPr="00E47106">
              <w:rPr>
                <w:bCs/>
                <w:sz w:val="20"/>
                <w:lang w:val="bg-BG"/>
              </w:rPr>
              <w:t>ЦКВЗ – В. Търново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Default="007D55B0" w:rsidP="009F3D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Default="007D55B0" w:rsidP="009F3D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Default="007D55B0" w:rsidP="009F3D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Default="007D55B0" w:rsidP="009F3DBA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Default="007D55B0" w:rsidP="009F3D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Default="007D55B0" w:rsidP="009F3D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4057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Default="007D55B0" w:rsidP="009F3D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405.7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Default="007D55B0" w:rsidP="009F3D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50.5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Default="007D55B0" w:rsidP="009F3D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8.03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Default="007D55B0" w:rsidP="009F3DBA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7D55B0" w:rsidRPr="00E47106" w:rsidTr="009F3DBA">
        <w:trPr>
          <w:jc w:val="center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Pr="00E47106" w:rsidRDefault="007D55B0" w:rsidP="003521A6">
            <w:pPr>
              <w:rPr>
                <w:b/>
                <w:bCs/>
                <w:sz w:val="20"/>
                <w:lang w:val="ru-RU"/>
              </w:rPr>
            </w:pPr>
            <w:r w:rsidRPr="00E47106">
              <w:rPr>
                <w:b/>
                <w:bCs/>
                <w:sz w:val="20"/>
                <w:lang w:val="ru-RU"/>
              </w:rPr>
              <w:t>Публични заведения-общо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Pr="007D55B0" w:rsidRDefault="007D55B0" w:rsidP="009F3DBA">
            <w:pPr>
              <w:jc w:val="right"/>
              <w:rPr>
                <w:b/>
                <w:sz w:val="20"/>
              </w:rPr>
            </w:pPr>
            <w:r w:rsidRPr="007D55B0">
              <w:rPr>
                <w:b/>
                <w:sz w:val="20"/>
              </w:rPr>
              <w:t>1465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Pr="007D55B0" w:rsidRDefault="007D55B0" w:rsidP="009F3DBA">
            <w:pPr>
              <w:jc w:val="right"/>
              <w:rPr>
                <w:b/>
                <w:sz w:val="20"/>
              </w:rPr>
            </w:pPr>
            <w:r w:rsidRPr="007D55B0">
              <w:rPr>
                <w:b/>
                <w:sz w:val="20"/>
              </w:rPr>
              <w:t>48600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Pr="007D55B0" w:rsidRDefault="007D55B0" w:rsidP="009F3DBA">
            <w:pPr>
              <w:jc w:val="right"/>
              <w:rPr>
                <w:b/>
                <w:sz w:val="20"/>
              </w:rPr>
            </w:pPr>
            <w:r w:rsidRPr="007D55B0">
              <w:rPr>
                <w:b/>
                <w:sz w:val="20"/>
              </w:rPr>
              <w:t>47840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Pr="007D55B0" w:rsidRDefault="007D55B0" w:rsidP="009F3DBA">
            <w:pPr>
              <w:jc w:val="right"/>
              <w:rPr>
                <w:b/>
                <w:sz w:val="20"/>
              </w:rPr>
            </w:pPr>
            <w:r w:rsidRPr="007D55B0">
              <w:rPr>
                <w:b/>
                <w:sz w:val="20"/>
              </w:rPr>
              <w:t>729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Pr="007D55B0" w:rsidRDefault="007D55B0" w:rsidP="009F3DBA">
            <w:pPr>
              <w:jc w:val="right"/>
              <w:rPr>
                <w:b/>
                <w:sz w:val="20"/>
              </w:rPr>
            </w:pPr>
            <w:r w:rsidRPr="007D55B0">
              <w:rPr>
                <w:b/>
                <w:sz w:val="20"/>
              </w:rPr>
              <w:t>49123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Pr="007D55B0" w:rsidRDefault="007D55B0" w:rsidP="009F3DBA">
            <w:pPr>
              <w:jc w:val="right"/>
              <w:rPr>
                <w:b/>
                <w:sz w:val="20"/>
              </w:rPr>
            </w:pPr>
            <w:r w:rsidRPr="007D55B0">
              <w:rPr>
                <w:b/>
                <w:sz w:val="20"/>
              </w:rPr>
              <w:t>331150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Pr="007D55B0" w:rsidRDefault="007D55B0" w:rsidP="009F3DBA">
            <w:pPr>
              <w:jc w:val="right"/>
              <w:rPr>
                <w:b/>
                <w:sz w:val="20"/>
              </w:rPr>
            </w:pPr>
            <w:r w:rsidRPr="007D55B0">
              <w:rPr>
                <w:b/>
                <w:sz w:val="20"/>
              </w:rPr>
              <w:t>226.04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Pr="007D55B0" w:rsidRDefault="007D55B0" w:rsidP="009F3DBA">
            <w:pPr>
              <w:jc w:val="right"/>
              <w:rPr>
                <w:b/>
                <w:sz w:val="20"/>
              </w:rPr>
            </w:pPr>
            <w:r w:rsidRPr="007D55B0">
              <w:rPr>
                <w:b/>
                <w:sz w:val="20"/>
              </w:rPr>
              <w:t>33.53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Pr="007D55B0" w:rsidRDefault="007D55B0" w:rsidP="009F3DBA">
            <w:pPr>
              <w:jc w:val="right"/>
              <w:rPr>
                <w:b/>
                <w:sz w:val="20"/>
              </w:rPr>
            </w:pPr>
            <w:r w:rsidRPr="007D55B0">
              <w:rPr>
                <w:b/>
                <w:sz w:val="20"/>
              </w:rPr>
              <w:t>6.74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Pr="007D55B0" w:rsidRDefault="007D55B0" w:rsidP="009F3DBA">
            <w:pPr>
              <w:jc w:val="right"/>
              <w:rPr>
                <w:b/>
                <w:sz w:val="20"/>
              </w:rPr>
            </w:pPr>
            <w:r w:rsidRPr="007D55B0">
              <w:rPr>
                <w:b/>
                <w:sz w:val="20"/>
              </w:rPr>
              <w:t>1.5</w:t>
            </w:r>
          </w:p>
        </w:tc>
      </w:tr>
      <w:tr w:rsidR="007D55B0" w:rsidRPr="00E47106" w:rsidTr="009F3DBA">
        <w:trPr>
          <w:jc w:val="center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Pr="00E47106" w:rsidRDefault="007D55B0" w:rsidP="003521A6">
            <w:pPr>
              <w:rPr>
                <w:b/>
                <w:bCs/>
                <w:sz w:val="20"/>
              </w:rPr>
            </w:pPr>
            <w:r w:rsidRPr="00E47106">
              <w:rPr>
                <w:b/>
                <w:bCs/>
                <w:sz w:val="20"/>
              </w:rPr>
              <w:t>Частни лечебни заведения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Pr="007D55B0" w:rsidRDefault="007D55B0" w:rsidP="009F3DBA">
            <w:pPr>
              <w:jc w:val="right"/>
              <w:rPr>
                <w:b/>
                <w:sz w:val="20"/>
              </w:rPr>
            </w:pPr>
            <w:r w:rsidRPr="007D55B0">
              <w:rPr>
                <w:b/>
                <w:sz w:val="20"/>
              </w:rPr>
              <w:t>114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Pr="007D55B0" w:rsidRDefault="007D55B0" w:rsidP="009F3DBA">
            <w:pPr>
              <w:jc w:val="right"/>
              <w:rPr>
                <w:b/>
                <w:sz w:val="20"/>
              </w:rPr>
            </w:pPr>
            <w:r w:rsidRPr="007D55B0">
              <w:rPr>
                <w:b/>
                <w:sz w:val="20"/>
              </w:rPr>
              <w:t>4774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Pr="007D55B0" w:rsidRDefault="007D55B0" w:rsidP="009F3DBA">
            <w:pPr>
              <w:jc w:val="right"/>
              <w:rPr>
                <w:b/>
                <w:sz w:val="20"/>
              </w:rPr>
            </w:pPr>
            <w:r w:rsidRPr="007D55B0">
              <w:rPr>
                <w:b/>
                <w:sz w:val="20"/>
              </w:rPr>
              <w:t>4742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Pr="007D55B0" w:rsidRDefault="007D55B0" w:rsidP="009F3DBA">
            <w:pPr>
              <w:jc w:val="right"/>
              <w:rPr>
                <w:b/>
                <w:sz w:val="20"/>
              </w:rPr>
            </w:pPr>
            <w:r w:rsidRPr="007D55B0">
              <w:rPr>
                <w:b/>
                <w:sz w:val="20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Pr="007D55B0" w:rsidRDefault="007D55B0" w:rsidP="009F3DBA">
            <w:pPr>
              <w:jc w:val="right"/>
              <w:rPr>
                <w:b/>
                <w:sz w:val="20"/>
              </w:rPr>
            </w:pPr>
            <w:r w:rsidRPr="007D55B0">
              <w:rPr>
                <w:b/>
                <w:sz w:val="20"/>
              </w:rPr>
              <w:t>4803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Pr="007D55B0" w:rsidRDefault="007D55B0" w:rsidP="009F3DBA">
            <w:pPr>
              <w:jc w:val="right"/>
              <w:rPr>
                <w:b/>
                <w:sz w:val="20"/>
              </w:rPr>
            </w:pPr>
            <w:r w:rsidRPr="007D55B0">
              <w:rPr>
                <w:b/>
                <w:sz w:val="20"/>
              </w:rPr>
              <w:t>21750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Pr="007D55B0" w:rsidRDefault="007D55B0" w:rsidP="009F3DBA">
            <w:pPr>
              <w:jc w:val="right"/>
              <w:rPr>
                <w:b/>
                <w:sz w:val="20"/>
              </w:rPr>
            </w:pPr>
            <w:r w:rsidRPr="007D55B0">
              <w:rPr>
                <w:b/>
                <w:sz w:val="20"/>
              </w:rPr>
              <w:t>190.79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Pr="007D55B0" w:rsidRDefault="007D55B0" w:rsidP="009F3DBA">
            <w:pPr>
              <w:jc w:val="right"/>
              <w:rPr>
                <w:b/>
                <w:sz w:val="20"/>
              </w:rPr>
            </w:pPr>
            <w:r w:rsidRPr="007D55B0">
              <w:rPr>
                <w:b/>
                <w:sz w:val="20"/>
              </w:rPr>
              <w:t>42.13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Pr="007D55B0" w:rsidRDefault="007D55B0" w:rsidP="009F3DBA">
            <w:pPr>
              <w:jc w:val="right"/>
              <w:rPr>
                <w:b/>
                <w:sz w:val="20"/>
              </w:rPr>
            </w:pPr>
            <w:r w:rsidRPr="007D55B0">
              <w:rPr>
                <w:b/>
                <w:sz w:val="20"/>
              </w:rPr>
              <w:t>4.53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Pr="007D55B0" w:rsidRDefault="007D55B0" w:rsidP="009F3DBA">
            <w:pPr>
              <w:jc w:val="right"/>
              <w:rPr>
                <w:b/>
                <w:sz w:val="20"/>
              </w:rPr>
            </w:pPr>
            <w:r w:rsidRPr="007D55B0">
              <w:rPr>
                <w:b/>
                <w:sz w:val="20"/>
              </w:rPr>
              <w:t>0.63</w:t>
            </w:r>
          </w:p>
        </w:tc>
      </w:tr>
      <w:tr w:rsidR="007D55B0" w:rsidRPr="00E47106" w:rsidTr="009F3DBA">
        <w:trPr>
          <w:jc w:val="center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Pr="00E47106" w:rsidRDefault="007D55B0" w:rsidP="003521A6">
            <w:pPr>
              <w:rPr>
                <w:sz w:val="20"/>
                <w:lang w:val="bg-BG"/>
              </w:rPr>
            </w:pPr>
            <w:r w:rsidRPr="00E47106">
              <w:rPr>
                <w:sz w:val="20"/>
                <w:lang w:val="bg-BG"/>
              </w:rPr>
              <w:t>СБАЛ по кардиология В. Търново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Default="007D55B0" w:rsidP="009F3D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Default="007D55B0" w:rsidP="009F3D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Default="007D55B0" w:rsidP="009F3D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2448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Default="007D55B0" w:rsidP="009F3D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Default="007D55B0" w:rsidP="009F3D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2496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Default="007D55B0" w:rsidP="009F3D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8478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Default="007D55B0" w:rsidP="009F3D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Default="007D55B0" w:rsidP="009F3D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46.22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Default="007D55B0" w:rsidP="009F3D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3.4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Default="007D55B0" w:rsidP="009F3D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1.21</w:t>
            </w:r>
          </w:p>
        </w:tc>
      </w:tr>
      <w:tr w:rsidR="007D55B0" w:rsidRPr="00E47106" w:rsidTr="009F3DBA">
        <w:trPr>
          <w:jc w:val="center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Pr="00E47106" w:rsidRDefault="007D55B0" w:rsidP="003521A6">
            <w:pPr>
              <w:rPr>
                <w:sz w:val="20"/>
                <w:lang w:val="bg-BG"/>
              </w:rPr>
            </w:pPr>
            <w:r w:rsidRPr="00E47106">
              <w:rPr>
                <w:sz w:val="20"/>
                <w:lang w:val="bg-BG"/>
              </w:rPr>
              <w:t>СБ</w:t>
            </w:r>
            <w:r>
              <w:rPr>
                <w:sz w:val="20"/>
                <w:lang w:val="bg-BG"/>
              </w:rPr>
              <w:t>РФРМ ДИМИНА с. Вонеща вода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Default="007D55B0" w:rsidP="009F3DBA">
            <w:pPr>
              <w:jc w:val="right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Default="007D55B0" w:rsidP="009F3D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2289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Default="007D55B0" w:rsidP="009F3D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2294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Default="007D55B0" w:rsidP="009F3DBA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Default="007D55B0" w:rsidP="009F3D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2307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Default="007D55B0" w:rsidP="009F3D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13272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Default="007D55B0" w:rsidP="009F3D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221.2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Default="007D55B0" w:rsidP="009F3D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38.45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Default="007D55B0" w:rsidP="009F3D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5.75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Default="007D55B0" w:rsidP="009F3DBA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</w:tbl>
    <w:p w:rsidR="005A4352" w:rsidRDefault="005A4352" w:rsidP="006659BD">
      <w:pPr>
        <w:ind w:left="360"/>
        <w:rPr>
          <w:bCs/>
          <w:sz w:val="24"/>
          <w:szCs w:val="24"/>
          <w:lang w:val="ru-RU"/>
        </w:rPr>
      </w:pPr>
    </w:p>
    <w:p w:rsidR="006659BD" w:rsidRPr="00E47106" w:rsidRDefault="0091311A" w:rsidP="006659BD">
      <w:pPr>
        <w:ind w:left="360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br w:type="page"/>
      </w:r>
      <w:r w:rsidR="006659BD" w:rsidRPr="00E47106">
        <w:rPr>
          <w:bCs/>
          <w:sz w:val="24"/>
          <w:szCs w:val="24"/>
          <w:lang w:val="ru-RU"/>
        </w:rPr>
        <w:lastRenderedPageBreak/>
        <w:t xml:space="preserve">Табл. </w:t>
      </w:r>
      <w:r w:rsidR="00B93CA7">
        <w:rPr>
          <w:bCs/>
          <w:sz w:val="24"/>
          <w:szCs w:val="24"/>
          <w:lang w:val="ru-RU"/>
        </w:rPr>
        <w:t>37</w:t>
      </w:r>
      <w:r w:rsidR="00CD7982">
        <w:rPr>
          <w:bCs/>
          <w:sz w:val="24"/>
          <w:szCs w:val="24"/>
          <w:lang w:val="bg-BG"/>
        </w:rPr>
        <w:t>.</w:t>
      </w:r>
      <w:r w:rsidR="006659BD" w:rsidRPr="00E47106">
        <w:rPr>
          <w:bCs/>
          <w:sz w:val="24"/>
          <w:szCs w:val="24"/>
          <w:lang w:val="ru-RU"/>
        </w:rPr>
        <w:t xml:space="preserve"> Дейност на стационарите на болничните лечебни заведения през </w:t>
      </w:r>
      <w:smartTag w:uri="urn:schemas-microsoft-com:office:smarttags" w:element="metricconverter">
        <w:smartTagPr>
          <w:attr w:name="ProductID" w:val="2014 г"/>
        </w:smartTagPr>
        <w:r w:rsidR="006659BD" w:rsidRPr="00E47106">
          <w:rPr>
            <w:bCs/>
            <w:sz w:val="24"/>
            <w:szCs w:val="24"/>
            <w:lang w:val="ru-RU"/>
          </w:rPr>
          <w:t>201</w:t>
        </w:r>
        <w:r w:rsidR="00890039">
          <w:rPr>
            <w:bCs/>
            <w:sz w:val="24"/>
            <w:szCs w:val="24"/>
            <w:lang w:val="ru-RU"/>
          </w:rPr>
          <w:t>4</w:t>
        </w:r>
        <w:r w:rsidR="006659BD" w:rsidRPr="00E47106">
          <w:rPr>
            <w:bCs/>
            <w:sz w:val="24"/>
            <w:szCs w:val="24"/>
            <w:lang w:val="ru-RU"/>
          </w:rPr>
          <w:t xml:space="preserve"> г</w:t>
        </w:r>
      </w:smartTag>
      <w:r w:rsidR="006659BD" w:rsidRPr="00E47106">
        <w:rPr>
          <w:bCs/>
          <w:sz w:val="24"/>
          <w:szCs w:val="24"/>
          <w:lang w:val="ru-RU"/>
        </w:rPr>
        <w:t>.</w:t>
      </w:r>
    </w:p>
    <w:p w:rsidR="006659BD" w:rsidRPr="00E47106" w:rsidRDefault="006659BD" w:rsidP="006659BD">
      <w:pPr>
        <w:ind w:left="360"/>
        <w:rPr>
          <w:bCs/>
          <w:sz w:val="24"/>
          <w:szCs w:val="24"/>
          <w:lang w:val="ru-RU"/>
        </w:rPr>
      </w:pPr>
    </w:p>
    <w:tbl>
      <w:tblPr>
        <w:tblW w:w="1081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5"/>
        <w:gridCol w:w="900"/>
        <w:gridCol w:w="900"/>
        <w:gridCol w:w="720"/>
        <w:gridCol w:w="900"/>
        <w:gridCol w:w="900"/>
        <w:gridCol w:w="900"/>
        <w:gridCol w:w="900"/>
        <w:gridCol w:w="720"/>
        <w:gridCol w:w="900"/>
        <w:gridCol w:w="820"/>
      </w:tblGrid>
      <w:tr w:rsidR="006659BD" w:rsidRPr="00E47106" w:rsidTr="00463324">
        <w:trPr>
          <w:jc w:val="center"/>
        </w:trPr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59BD" w:rsidRPr="00E47106" w:rsidRDefault="006659BD" w:rsidP="00463324">
            <w:pPr>
              <w:jc w:val="center"/>
              <w:rPr>
                <w:sz w:val="20"/>
                <w:lang w:val="ru-RU"/>
              </w:rPr>
            </w:pPr>
            <w:r w:rsidRPr="00E47106">
              <w:rPr>
                <w:sz w:val="20"/>
                <w:lang w:val="ru-RU"/>
              </w:rPr>
              <w:t>Видове заведения</w:t>
            </w:r>
          </w:p>
        </w:tc>
        <w:tc>
          <w:tcPr>
            <w:tcW w:w="85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59BD" w:rsidRPr="00E47106" w:rsidRDefault="006659BD" w:rsidP="00463324">
            <w:pPr>
              <w:jc w:val="center"/>
              <w:rPr>
                <w:sz w:val="20"/>
                <w:lang w:val="bg-BG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E47106">
                <w:rPr>
                  <w:sz w:val="20"/>
                  <w:lang w:val="ru-RU"/>
                </w:rPr>
                <w:t>201</w:t>
              </w:r>
              <w:r w:rsidR="00890039">
                <w:rPr>
                  <w:sz w:val="20"/>
                  <w:lang w:val="bg-BG"/>
                </w:rPr>
                <w:t>4</w:t>
              </w:r>
              <w:r w:rsidRPr="00E47106">
                <w:rPr>
                  <w:sz w:val="20"/>
                  <w:lang w:val="ru-RU"/>
                </w:rPr>
                <w:t xml:space="preserve"> г</w:t>
              </w:r>
            </w:smartTag>
            <w:r w:rsidRPr="00E47106">
              <w:rPr>
                <w:sz w:val="20"/>
                <w:lang w:val="ru-RU"/>
              </w:rPr>
              <w:t>.</w:t>
            </w:r>
          </w:p>
        </w:tc>
      </w:tr>
      <w:tr w:rsidR="006659BD" w:rsidRPr="00E47106" w:rsidTr="00463324">
        <w:trPr>
          <w:jc w:val="center"/>
        </w:trPr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59BD" w:rsidRPr="00E47106" w:rsidRDefault="006659BD" w:rsidP="00463324">
            <w:pPr>
              <w:rPr>
                <w:sz w:val="20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59BD" w:rsidRPr="00E47106" w:rsidRDefault="006659BD" w:rsidP="00463324">
            <w:pPr>
              <w:jc w:val="center"/>
              <w:rPr>
                <w:sz w:val="20"/>
                <w:lang w:val="ru-RU"/>
              </w:rPr>
            </w:pPr>
            <w:r w:rsidRPr="00E47106">
              <w:rPr>
                <w:sz w:val="20"/>
                <w:lang w:val="ru-RU"/>
              </w:rPr>
              <w:t>Легла (средногодишен брой 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59BD" w:rsidRPr="00E47106" w:rsidRDefault="006659BD" w:rsidP="00463324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Постъпили болни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59BD" w:rsidRPr="00E47106" w:rsidRDefault="006659BD" w:rsidP="00463324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Изписани болни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59BD" w:rsidRPr="00E47106" w:rsidRDefault="006659BD" w:rsidP="00463324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Умрели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59BD" w:rsidRPr="00E47106" w:rsidRDefault="006659BD" w:rsidP="00463324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Преминали болни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59BD" w:rsidRPr="00E47106" w:rsidRDefault="006659BD" w:rsidP="00463324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Проведе-ни леглодни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59BD" w:rsidRPr="00E47106" w:rsidRDefault="006659BD" w:rsidP="00463324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Използваемост на леглата (дни)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59BD" w:rsidRPr="00E47106" w:rsidRDefault="006659BD" w:rsidP="00463324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Оборот на леглата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59BD" w:rsidRPr="00E47106" w:rsidRDefault="006659BD" w:rsidP="00463324">
            <w:pPr>
              <w:jc w:val="center"/>
              <w:rPr>
                <w:sz w:val="20"/>
                <w:lang w:val="ru-RU"/>
              </w:rPr>
            </w:pPr>
            <w:r w:rsidRPr="00E47106">
              <w:rPr>
                <w:sz w:val="20"/>
                <w:lang w:val="ru-RU"/>
              </w:rPr>
              <w:t>Среден престой на 1 лекуван болен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59BD" w:rsidRPr="00E47106" w:rsidRDefault="006659BD" w:rsidP="00463324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Летали-тет (%)</w:t>
            </w:r>
          </w:p>
        </w:tc>
      </w:tr>
      <w:tr w:rsidR="006470E9" w:rsidRPr="00E47106" w:rsidTr="00463324">
        <w:trPr>
          <w:jc w:val="center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70E9" w:rsidRPr="00E47106" w:rsidRDefault="006470E9" w:rsidP="00463324">
            <w:pPr>
              <w:rPr>
                <w:b/>
                <w:bCs/>
                <w:sz w:val="20"/>
              </w:rPr>
            </w:pPr>
            <w:r w:rsidRPr="00E47106">
              <w:rPr>
                <w:b/>
                <w:bCs/>
                <w:sz w:val="20"/>
              </w:rPr>
              <w:t>Общо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470E9" w:rsidRPr="00153080" w:rsidRDefault="006470E9">
            <w:pPr>
              <w:jc w:val="right"/>
              <w:rPr>
                <w:b/>
                <w:sz w:val="20"/>
              </w:rPr>
            </w:pPr>
            <w:r w:rsidRPr="00153080">
              <w:rPr>
                <w:b/>
                <w:sz w:val="20"/>
              </w:rPr>
              <w:t>1595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470E9" w:rsidRPr="00153080" w:rsidRDefault="006470E9">
            <w:pPr>
              <w:jc w:val="right"/>
              <w:rPr>
                <w:b/>
                <w:sz w:val="20"/>
              </w:rPr>
            </w:pPr>
            <w:r w:rsidRPr="00153080">
              <w:rPr>
                <w:b/>
                <w:sz w:val="20"/>
              </w:rPr>
              <w:t>55839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470E9" w:rsidRPr="00153080" w:rsidRDefault="006470E9">
            <w:pPr>
              <w:jc w:val="right"/>
              <w:rPr>
                <w:b/>
                <w:sz w:val="20"/>
              </w:rPr>
            </w:pPr>
            <w:r w:rsidRPr="00153080">
              <w:rPr>
                <w:b/>
                <w:sz w:val="20"/>
              </w:rPr>
              <w:t>55127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470E9" w:rsidRPr="00153080" w:rsidRDefault="006470E9">
            <w:pPr>
              <w:jc w:val="right"/>
              <w:rPr>
                <w:b/>
                <w:sz w:val="20"/>
              </w:rPr>
            </w:pPr>
            <w:r w:rsidRPr="00153080">
              <w:rPr>
                <w:b/>
                <w:sz w:val="20"/>
              </w:rPr>
              <w:t>710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470E9" w:rsidRPr="00153080" w:rsidRDefault="006470E9">
            <w:pPr>
              <w:jc w:val="right"/>
              <w:rPr>
                <w:b/>
                <w:sz w:val="20"/>
              </w:rPr>
            </w:pPr>
            <w:r w:rsidRPr="00153080">
              <w:rPr>
                <w:b/>
                <w:sz w:val="20"/>
              </w:rPr>
              <w:t>56389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470E9" w:rsidRPr="00153080" w:rsidRDefault="006470E9">
            <w:pPr>
              <w:jc w:val="right"/>
              <w:rPr>
                <w:b/>
                <w:sz w:val="20"/>
              </w:rPr>
            </w:pPr>
            <w:r w:rsidRPr="00153080">
              <w:rPr>
                <w:b/>
                <w:sz w:val="20"/>
              </w:rPr>
              <w:t>362766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470E9" w:rsidRPr="00153080" w:rsidRDefault="006470E9">
            <w:pPr>
              <w:jc w:val="right"/>
              <w:rPr>
                <w:b/>
                <w:sz w:val="20"/>
              </w:rPr>
            </w:pPr>
            <w:r w:rsidRPr="00153080">
              <w:rPr>
                <w:b/>
                <w:sz w:val="20"/>
              </w:rPr>
              <w:t>227.44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470E9" w:rsidRPr="00153080" w:rsidRDefault="006470E9">
            <w:pPr>
              <w:jc w:val="right"/>
              <w:rPr>
                <w:b/>
                <w:sz w:val="20"/>
              </w:rPr>
            </w:pPr>
            <w:r w:rsidRPr="00153080">
              <w:rPr>
                <w:b/>
                <w:sz w:val="20"/>
              </w:rPr>
              <w:t>35.35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470E9" w:rsidRPr="00153080" w:rsidRDefault="006470E9">
            <w:pPr>
              <w:jc w:val="right"/>
              <w:rPr>
                <w:b/>
                <w:sz w:val="20"/>
              </w:rPr>
            </w:pPr>
            <w:r w:rsidRPr="00153080">
              <w:rPr>
                <w:b/>
                <w:sz w:val="20"/>
              </w:rPr>
              <w:t>6.43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470E9" w:rsidRPr="00153080" w:rsidRDefault="006470E9">
            <w:pPr>
              <w:jc w:val="right"/>
              <w:rPr>
                <w:b/>
                <w:sz w:val="20"/>
              </w:rPr>
            </w:pPr>
            <w:r w:rsidRPr="00153080">
              <w:rPr>
                <w:b/>
                <w:sz w:val="20"/>
              </w:rPr>
              <w:t>1.27</w:t>
            </w:r>
          </w:p>
        </w:tc>
      </w:tr>
      <w:tr w:rsidR="006470E9" w:rsidRPr="00E47106" w:rsidTr="00463324">
        <w:trPr>
          <w:jc w:val="center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70E9" w:rsidRPr="00E47106" w:rsidRDefault="006470E9" w:rsidP="00463324">
            <w:pPr>
              <w:rPr>
                <w:b/>
                <w:bCs/>
                <w:sz w:val="20"/>
              </w:rPr>
            </w:pPr>
            <w:r w:rsidRPr="00E47106">
              <w:rPr>
                <w:b/>
                <w:bCs/>
                <w:sz w:val="20"/>
              </w:rPr>
              <w:t>Многопрофилни болници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470E9" w:rsidRPr="00153080" w:rsidRDefault="006470E9">
            <w:pPr>
              <w:jc w:val="right"/>
              <w:rPr>
                <w:b/>
                <w:sz w:val="20"/>
              </w:rPr>
            </w:pPr>
            <w:r w:rsidRPr="00153080">
              <w:rPr>
                <w:b/>
                <w:sz w:val="20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470E9" w:rsidRPr="00153080" w:rsidRDefault="006470E9">
            <w:pPr>
              <w:jc w:val="right"/>
              <w:rPr>
                <w:b/>
                <w:sz w:val="20"/>
              </w:rPr>
            </w:pPr>
            <w:r w:rsidRPr="00153080">
              <w:rPr>
                <w:b/>
                <w:sz w:val="20"/>
              </w:rPr>
              <w:t>37272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470E9" w:rsidRPr="00153080" w:rsidRDefault="006470E9">
            <w:pPr>
              <w:jc w:val="right"/>
              <w:rPr>
                <w:b/>
                <w:sz w:val="20"/>
              </w:rPr>
            </w:pPr>
            <w:r w:rsidRPr="00153080">
              <w:rPr>
                <w:b/>
                <w:sz w:val="20"/>
              </w:rPr>
              <w:t>36671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470E9" w:rsidRPr="00153080" w:rsidRDefault="006470E9">
            <w:pPr>
              <w:jc w:val="right"/>
              <w:rPr>
                <w:b/>
                <w:sz w:val="20"/>
              </w:rPr>
            </w:pPr>
            <w:r w:rsidRPr="00153080">
              <w:rPr>
                <w:b/>
                <w:sz w:val="20"/>
              </w:rPr>
              <w:t>624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470E9" w:rsidRPr="00153080" w:rsidRDefault="006470E9">
            <w:pPr>
              <w:jc w:val="right"/>
              <w:rPr>
                <w:b/>
                <w:sz w:val="20"/>
              </w:rPr>
            </w:pPr>
            <w:r w:rsidRPr="00153080">
              <w:rPr>
                <w:b/>
                <w:sz w:val="20"/>
              </w:rPr>
              <w:t>37563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470E9" w:rsidRPr="00153080" w:rsidRDefault="006470E9">
            <w:pPr>
              <w:jc w:val="right"/>
              <w:rPr>
                <w:b/>
                <w:sz w:val="20"/>
              </w:rPr>
            </w:pPr>
            <w:r w:rsidRPr="00153080">
              <w:rPr>
                <w:b/>
                <w:sz w:val="20"/>
              </w:rPr>
              <w:t>198761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470E9" w:rsidRPr="00153080" w:rsidRDefault="006470E9">
            <w:pPr>
              <w:jc w:val="right"/>
              <w:rPr>
                <w:b/>
                <w:sz w:val="20"/>
              </w:rPr>
            </w:pPr>
            <w:r w:rsidRPr="00153080">
              <w:rPr>
                <w:b/>
                <w:sz w:val="20"/>
              </w:rPr>
              <w:t>248.45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470E9" w:rsidRPr="00153080" w:rsidRDefault="006470E9">
            <w:pPr>
              <w:jc w:val="right"/>
              <w:rPr>
                <w:b/>
                <w:sz w:val="20"/>
              </w:rPr>
            </w:pPr>
            <w:r w:rsidRPr="00153080">
              <w:rPr>
                <w:b/>
                <w:sz w:val="20"/>
              </w:rPr>
              <w:t>46.95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470E9" w:rsidRPr="00153080" w:rsidRDefault="006470E9">
            <w:pPr>
              <w:jc w:val="right"/>
              <w:rPr>
                <w:b/>
                <w:sz w:val="20"/>
              </w:rPr>
            </w:pPr>
            <w:r w:rsidRPr="00153080">
              <w:rPr>
                <w:b/>
                <w:sz w:val="20"/>
              </w:rPr>
              <w:t>5.29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470E9" w:rsidRPr="00153080" w:rsidRDefault="006470E9">
            <w:pPr>
              <w:jc w:val="right"/>
              <w:rPr>
                <w:b/>
                <w:sz w:val="20"/>
              </w:rPr>
            </w:pPr>
            <w:r w:rsidRPr="00153080">
              <w:rPr>
                <w:b/>
                <w:sz w:val="20"/>
              </w:rPr>
              <w:t>1.67</w:t>
            </w:r>
          </w:p>
        </w:tc>
      </w:tr>
      <w:tr w:rsidR="006470E9" w:rsidRPr="00E47106" w:rsidTr="00463324">
        <w:trPr>
          <w:jc w:val="center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70E9" w:rsidRPr="00E47106" w:rsidRDefault="006470E9" w:rsidP="00463324">
            <w:pPr>
              <w:rPr>
                <w:sz w:val="20"/>
                <w:lang w:val="bg-BG"/>
              </w:rPr>
            </w:pPr>
            <w:r w:rsidRPr="00E47106">
              <w:rPr>
                <w:sz w:val="20"/>
                <w:lang w:val="ru-RU"/>
              </w:rPr>
              <w:t xml:space="preserve">МОБАЛ – </w:t>
            </w:r>
            <w:r w:rsidRPr="00E47106">
              <w:rPr>
                <w:sz w:val="20"/>
                <w:lang w:val="bg-BG"/>
              </w:rPr>
              <w:t>В. Търново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470E9" w:rsidRDefault="006470E9">
            <w:pPr>
              <w:jc w:val="right"/>
              <w:rPr>
                <w:sz w:val="20"/>
              </w:rPr>
            </w:pPr>
            <w:r>
              <w:rPr>
                <w:sz w:val="20"/>
              </w:rPr>
              <w:t>375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470E9" w:rsidRDefault="006470E9">
            <w:pPr>
              <w:jc w:val="right"/>
              <w:rPr>
                <w:sz w:val="20"/>
              </w:rPr>
            </w:pPr>
            <w:r>
              <w:rPr>
                <w:sz w:val="20"/>
              </w:rPr>
              <w:t>18437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470E9" w:rsidRDefault="006470E9">
            <w:pPr>
              <w:jc w:val="right"/>
              <w:rPr>
                <w:sz w:val="20"/>
              </w:rPr>
            </w:pPr>
            <w:r>
              <w:rPr>
                <w:sz w:val="20"/>
              </w:rPr>
              <w:t>18066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470E9" w:rsidRDefault="006470E9">
            <w:pPr>
              <w:jc w:val="right"/>
              <w:rPr>
                <w:sz w:val="20"/>
              </w:rPr>
            </w:pPr>
            <w:r>
              <w:rPr>
                <w:sz w:val="20"/>
              </w:rPr>
              <w:t>373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470E9" w:rsidRDefault="006470E9">
            <w:pPr>
              <w:jc w:val="right"/>
              <w:rPr>
                <w:sz w:val="20"/>
              </w:rPr>
            </w:pPr>
            <w:r>
              <w:rPr>
                <w:sz w:val="20"/>
              </w:rPr>
              <w:t>18611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470E9" w:rsidRDefault="006470E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108386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470E9" w:rsidRDefault="006470E9">
            <w:pPr>
              <w:jc w:val="right"/>
              <w:rPr>
                <w:sz w:val="20"/>
              </w:rPr>
            </w:pPr>
            <w:r>
              <w:rPr>
                <w:sz w:val="20"/>
              </w:rPr>
              <w:t>289.03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470E9" w:rsidRDefault="006470E9">
            <w:pPr>
              <w:jc w:val="right"/>
              <w:rPr>
                <w:sz w:val="20"/>
              </w:rPr>
            </w:pPr>
            <w:r>
              <w:rPr>
                <w:sz w:val="20"/>
              </w:rPr>
              <w:t>49.63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470E9" w:rsidRDefault="006470E9">
            <w:pPr>
              <w:jc w:val="right"/>
              <w:rPr>
                <w:sz w:val="20"/>
              </w:rPr>
            </w:pPr>
            <w:r>
              <w:rPr>
                <w:sz w:val="20"/>
              </w:rPr>
              <w:t>5.82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470E9" w:rsidRDefault="006470E9">
            <w:pPr>
              <w:jc w:val="right"/>
              <w:rPr>
                <w:sz w:val="20"/>
              </w:rPr>
            </w:pPr>
            <w:r>
              <w:rPr>
                <w:sz w:val="20"/>
              </w:rPr>
              <w:t>2.02</w:t>
            </w:r>
          </w:p>
        </w:tc>
      </w:tr>
      <w:tr w:rsidR="006470E9" w:rsidRPr="00E47106" w:rsidTr="00463324">
        <w:trPr>
          <w:jc w:val="center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70E9" w:rsidRPr="00E47106" w:rsidRDefault="006470E9" w:rsidP="00463324">
            <w:pPr>
              <w:rPr>
                <w:sz w:val="20"/>
                <w:lang w:val="bg-BG"/>
              </w:rPr>
            </w:pPr>
            <w:r w:rsidRPr="00E47106">
              <w:rPr>
                <w:sz w:val="20"/>
                <w:lang w:val="ru-RU"/>
              </w:rPr>
              <w:t xml:space="preserve">МБАЛ – </w:t>
            </w:r>
            <w:r w:rsidRPr="00E47106">
              <w:rPr>
                <w:sz w:val="20"/>
                <w:lang w:val="bg-BG"/>
              </w:rPr>
              <w:t>Г. Оряховица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470E9" w:rsidRDefault="006470E9">
            <w:pPr>
              <w:jc w:val="right"/>
              <w:rPr>
                <w:sz w:val="20"/>
              </w:rPr>
            </w:pPr>
            <w:r>
              <w:rPr>
                <w:sz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470E9" w:rsidRDefault="006470E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10394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470E9" w:rsidRDefault="006470E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10281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470E9" w:rsidRDefault="006470E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470E9" w:rsidRDefault="006470E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470E9" w:rsidRDefault="006470E9">
            <w:pPr>
              <w:jc w:val="right"/>
              <w:rPr>
                <w:sz w:val="20"/>
              </w:rPr>
            </w:pPr>
            <w:r>
              <w:rPr>
                <w:sz w:val="20"/>
              </w:rPr>
              <w:t>50230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470E9" w:rsidRDefault="006470E9">
            <w:pPr>
              <w:jc w:val="right"/>
              <w:rPr>
                <w:sz w:val="20"/>
              </w:rPr>
            </w:pPr>
            <w:r>
              <w:rPr>
                <w:sz w:val="20"/>
              </w:rPr>
              <w:t>217.45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470E9" w:rsidRDefault="006470E9">
            <w:pPr>
              <w:jc w:val="right"/>
              <w:rPr>
                <w:sz w:val="20"/>
              </w:rPr>
            </w:pPr>
            <w:r>
              <w:rPr>
                <w:sz w:val="20"/>
              </w:rPr>
              <w:t>45.25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470E9" w:rsidRDefault="006470E9">
            <w:pPr>
              <w:jc w:val="right"/>
              <w:rPr>
                <w:sz w:val="20"/>
              </w:rPr>
            </w:pPr>
            <w:r>
              <w:rPr>
                <w:sz w:val="20"/>
              </w:rPr>
              <w:t>4.81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470E9" w:rsidRDefault="006470E9">
            <w:pPr>
              <w:jc w:val="right"/>
              <w:rPr>
                <w:sz w:val="20"/>
              </w:rPr>
            </w:pPr>
            <w:r>
              <w:rPr>
                <w:sz w:val="20"/>
              </w:rPr>
              <w:t>1.12</w:t>
            </w:r>
          </w:p>
        </w:tc>
      </w:tr>
      <w:tr w:rsidR="006470E9" w:rsidRPr="00E47106" w:rsidTr="00463324">
        <w:trPr>
          <w:jc w:val="center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70E9" w:rsidRPr="00E47106" w:rsidRDefault="006470E9" w:rsidP="00463324">
            <w:pPr>
              <w:rPr>
                <w:sz w:val="20"/>
                <w:lang w:val="ru-RU"/>
              </w:rPr>
            </w:pPr>
            <w:r w:rsidRPr="00E47106">
              <w:rPr>
                <w:sz w:val="20"/>
                <w:lang w:val="ru-RU"/>
              </w:rPr>
              <w:t xml:space="preserve">МБАЛ – Павликени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470E9" w:rsidRDefault="006470E9">
            <w:pPr>
              <w:jc w:val="right"/>
              <w:rPr>
                <w:sz w:val="20"/>
              </w:rPr>
            </w:pPr>
            <w:r>
              <w:rPr>
                <w:sz w:val="20"/>
              </w:rPr>
              <w:t>88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470E9" w:rsidRDefault="006470E9">
            <w:pPr>
              <w:jc w:val="right"/>
              <w:rPr>
                <w:sz w:val="20"/>
              </w:rPr>
            </w:pPr>
            <w:r>
              <w:rPr>
                <w:sz w:val="20"/>
              </w:rPr>
              <w:t>4595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470E9" w:rsidRDefault="006470E9">
            <w:pPr>
              <w:jc w:val="right"/>
              <w:rPr>
                <w:sz w:val="20"/>
              </w:rPr>
            </w:pPr>
            <w:r>
              <w:rPr>
                <w:sz w:val="20"/>
              </w:rPr>
              <w:t>4542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470E9" w:rsidRDefault="006470E9">
            <w:pPr>
              <w:jc w:val="right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470E9" w:rsidRDefault="006470E9">
            <w:pPr>
              <w:jc w:val="right"/>
              <w:rPr>
                <w:sz w:val="20"/>
              </w:rPr>
            </w:pPr>
            <w:r>
              <w:rPr>
                <w:sz w:val="20"/>
              </w:rPr>
              <w:t>4632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470E9" w:rsidRDefault="006470E9">
            <w:pPr>
              <w:jc w:val="right"/>
              <w:rPr>
                <w:sz w:val="20"/>
              </w:rPr>
            </w:pPr>
            <w:r>
              <w:rPr>
                <w:sz w:val="20"/>
              </w:rPr>
              <w:t>20723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470E9" w:rsidRDefault="006470E9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235.49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470E9" w:rsidRDefault="006470E9">
            <w:pPr>
              <w:jc w:val="right"/>
              <w:rPr>
                <w:sz w:val="20"/>
              </w:rPr>
            </w:pPr>
            <w:r>
              <w:rPr>
                <w:sz w:val="20"/>
              </w:rPr>
              <w:t>52.64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470E9" w:rsidRDefault="006470E9">
            <w:pPr>
              <w:jc w:val="right"/>
              <w:rPr>
                <w:sz w:val="20"/>
              </w:rPr>
            </w:pPr>
            <w:r>
              <w:rPr>
                <w:sz w:val="20"/>
              </w:rPr>
              <w:t>4.47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470E9" w:rsidRDefault="006470E9">
            <w:pPr>
              <w:jc w:val="right"/>
              <w:rPr>
                <w:sz w:val="20"/>
              </w:rPr>
            </w:pPr>
            <w:r>
              <w:rPr>
                <w:sz w:val="20"/>
              </w:rPr>
              <w:t>1.41</w:t>
            </w:r>
          </w:p>
        </w:tc>
      </w:tr>
      <w:tr w:rsidR="006470E9" w:rsidRPr="00E47106" w:rsidTr="00463324">
        <w:trPr>
          <w:jc w:val="center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70E9" w:rsidRPr="00E47106" w:rsidRDefault="006470E9" w:rsidP="00463324">
            <w:pPr>
              <w:rPr>
                <w:sz w:val="20"/>
                <w:lang w:val="ru-RU"/>
              </w:rPr>
            </w:pPr>
            <w:r w:rsidRPr="00E47106">
              <w:rPr>
                <w:sz w:val="20"/>
                <w:lang w:val="ru-RU"/>
              </w:rPr>
              <w:t>МБАЛ Свищов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470E9" w:rsidRDefault="006470E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470E9" w:rsidRDefault="006470E9">
            <w:pPr>
              <w:jc w:val="right"/>
              <w:rPr>
                <w:sz w:val="20"/>
              </w:rPr>
            </w:pPr>
            <w:r>
              <w:rPr>
                <w:sz w:val="20"/>
              </w:rPr>
              <w:t>3846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470E9" w:rsidRDefault="006470E9">
            <w:pPr>
              <w:jc w:val="right"/>
              <w:rPr>
                <w:sz w:val="20"/>
              </w:rPr>
            </w:pPr>
            <w:r>
              <w:rPr>
                <w:sz w:val="20"/>
              </w:rPr>
              <w:t>3782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470E9" w:rsidRDefault="006470E9">
            <w:pPr>
              <w:jc w:val="right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470E9" w:rsidRDefault="006470E9">
            <w:pPr>
              <w:jc w:val="right"/>
              <w:rPr>
                <w:sz w:val="20"/>
              </w:rPr>
            </w:pPr>
            <w:r>
              <w:rPr>
                <w:sz w:val="20"/>
              </w:rPr>
              <w:t>3868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470E9" w:rsidRDefault="006470E9">
            <w:pPr>
              <w:jc w:val="right"/>
              <w:rPr>
                <w:sz w:val="20"/>
              </w:rPr>
            </w:pPr>
            <w:r>
              <w:rPr>
                <w:sz w:val="20"/>
              </w:rPr>
              <w:t>19422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470E9" w:rsidRDefault="006470E9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183.23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470E9" w:rsidRDefault="006470E9">
            <w:pPr>
              <w:jc w:val="right"/>
              <w:rPr>
                <w:sz w:val="20"/>
              </w:rPr>
            </w:pPr>
            <w:r>
              <w:rPr>
                <w:sz w:val="20"/>
              </w:rPr>
              <w:t>36.49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470E9" w:rsidRDefault="006470E9">
            <w:pPr>
              <w:jc w:val="right"/>
              <w:rPr>
                <w:sz w:val="20"/>
              </w:rPr>
            </w:pPr>
            <w:r>
              <w:rPr>
                <w:sz w:val="20"/>
              </w:rPr>
              <w:t>5.02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470E9" w:rsidRDefault="006470E9">
            <w:pPr>
              <w:jc w:val="right"/>
              <w:rPr>
                <w:sz w:val="20"/>
              </w:rPr>
            </w:pPr>
            <w:r>
              <w:rPr>
                <w:sz w:val="20"/>
              </w:rPr>
              <w:t>1.82</w:t>
            </w:r>
          </w:p>
        </w:tc>
      </w:tr>
      <w:tr w:rsidR="006470E9" w:rsidRPr="00E47106" w:rsidTr="00463324">
        <w:trPr>
          <w:jc w:val="center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70E9" w:rsidRPr="00E47106" w:rsidRDefault="006470E9" w:rsidP="00463324">
            <w:pPr>
              <w:rPr>
                <w:b/>
                <w:bCs/>
                <w:sz w:val="20"/>
              </w:rPr>
            </w:pPr>
            <w:r w:rsidRPr="00E47106">
              <w:rPr>
                <w:b/>
                <w:bCs/>
                <w:sz w:val="20"/>
              </w:rPr>
              <w:t>Специализирани болници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470E9" w:rsidRPr="00153080" w:rsidRDefault="006470E9">
            <w:pPr>
              <w:jc w:val="right"/>
              <w:rPr>
                <w:b/>
                <w:sz w:val="20"/>
              </w:rPr>
            </w:pPr>
            <w:r w:rsidRPr="00153080">
              <w:rPr>
                <w:b/>
                <w:sz w:val="20"/>
              </w:rPr>
              <w:t>335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470E9" w:rsidRPr="00153080" w:rsidRDefault="006470E9">
            <w:pPr>
              <w:jc w:val="right"/>
              <w:rPr>
                <w:b/>
                <w:sz w:val="20"/>
              </w:rPr>
            </w:pPr>
            <w:r w:rsidRPr="00153080">
              <w:rPr>
                <w:b/>
                <w:sz w:val="20"/>
              </w:rPr>
              <w:t>4824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470E9" w:rsidRPr="00153080" w:rsidRDefault="006470E9">
            <w:pPr>
              <w:jc w:val="right"/>
              <w:rPr>
                <w:b/>
                <w:sz w:val="20"/>
              </w:rPr>
            </w:pPr>
            <w:r w:rsidRPr="00153080">
              <w:rPr>
                <w:b/>
                <w:sz w:val="20"/>
              </w:rPr>
              <w:t>4807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470E9" w:rsidRPr="00153080" w:rsidRDefault="006470E9">
            <w:pPr>
              <w:jc w:val="right"/>
              <w:rPr>
                <w:b/>
                <w:sz w:val="20"/>
              </w:rPr>
            </w:pPr>
            <w:r w:rsidRPr="00153080">
              <w:rPr>
                <w:b/>
                <w:sz w:val="20"/>
              </w:rPr>
              <w:t>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470E9" w:rsidRPr="00153080" w:rsidRDefault="006470E9">
            <w:pPr>
              <w:jc w:val="right"/>
              <w:rPr>
                <w:b/>
                <w:sz w:val="20"/>
              </w:rPr>
            </w:pPr>
            <w:r w:rsidRPr="00153080">
              <w:rPr>
                <w:b/>
                <w:sz w:val="20"/>
              </w:rPr>
              <w:t>4957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470E9" w:rsidRPr="00153080" w:rsidRDefault="006470E9">
            <w:pPr>
              <w:jc w:val="right"/>
              <w:rPr>
                <w:b/>
                <w:sz w:val="20"/>
              </w:rPr>
            </w:pPr>
            <w:r w:rsidRPr="00153080">
              <w:rPr>
                <w:b/>
                <w:sz w:val="20"/>
              </w:rPr>
              <w:t>78194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470E9" w:rsidRPr="00153080" w:rsidRDefault="006470E9">
            <w:pPr>
              <w:jc w:val="right"/>
              <w:rPr>
                <w:b/>
                <w:sz w:val="20"/>
              </w:rPr>
            </w:pPr>
            <w:r w:rsidRPr="00153080">
              <w:rPr>
                <w:b/>
                <w:sz w:val="20"/>
              </w:rPr>
              <w:t>233.41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470E9" w:rsidRPr="00153080" w:rsidRDefault="006470E9">
            <w:pPr>
              <w:jc w:val="right"/>
              <w:rPr>
                <w:b/>
                <w:sz w:val="20"/>
              </w:rPr>
            </w:pPr>
            <w:r w:rsidRPr="00153080">
              <w:rPr>
                <w:b/>
                <w:sz w:val="20"/>
              </w:rPr>
              <w:t>14.8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470E9" w:rsidRPr="00153080" w:rsidRDefault="006470E9">
            <w:pPr>
              <w:jc w:val="right"/>
              <w:rPr>
                <w:b/>
                <w:sz w:val="20"/>
              </w:rPr>
            </w:pPr>
            <w:r w:rsidRPr="00153080">
              <w:rPr>
                <w:b/>
                <w:sz w:val="20"/>
              </w:rPr>
              <w:t>15.77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470E9" w:rsidRPr="00153080" w:rsidRDefault="006470E9">
            <w:pPr>
              <w:jc w:val="right"/>
              <w:rPr>
                <w:b/>
                <w:sz w:val="20"/>
              </w:rPr>
            </w:pPr>
            <w:r w:rsidRPr="00153080">
              <w:rPr>
                <w:b/>
                <w:sz w:val="20"/>
              </w:rPr>
              <w:t>0.39</w:t>
            </w:r>
          </w:p>
        </w:tc>
      </w:tr>
      <w:tr w:rsidR="006470E9" w:rsidRPr="00E47106" w:rsidTr="00463324">
        <w:trPr>
          <w:jc w:val="center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70E9" w:rsidRPr="00E47106" w:rsidRDefault="006470E9" w:rsidP="00463324">
            <w:pPr>
              <w:rPr>
                <w:sz w:val="20"/>
                <w:lang w:val="bg-BG"/>
              </w:rPr>
            </w:pPr>
            <w:r w:rsidRPr="00E47106">
              <w:rPr>
                <w:sz w:val="20"/>
                <w:lang w:val="bg-BG"/>
              </w:rPr>
              <w:t>ДПБ – Церова кория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470E9" w:rsidRDefault="006470E9">
            <w:pPr>
              <w:jc w:val="right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470E9" w:rsidRDefault="006470E9">
            <w:pPr>
              <w:jc w:val="right"/>
              <w:rPr>
                <w:sz w:val="20"/>
              </w:rPr>
            </w:pPr>
            <w:r>
              <w:rPr>
                <w:sz w:val="20"/>
              </w:rPr>
              <w:t>764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470E9" w:rsidRDefault="006470E9">
            <w:pPr>
              <w:jc w:val="right"/>
              <w:rPr>
                <w:sz w:val="20"/>
              </w:rPr>
            </w:pPr>
            <w:r>
              <w:rPr>
                <w:sz w:val="20"/>
              </w:rPr>
              <w:t>767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470E9" w:rsidRDefault="006470E9">
            <w:pPr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470E9" w:rsidRDefault="006470E9">
            <w:pPr>
              <w:jc w:val="right"/>
              <w:rPr>
                <w:sz w:val="20"/>
              </w:rPr>
            </w:pPr>
            <w:r>
              <w:rPr>
                <w:sz w:val="20"/>
              </w:rPr>
              <w:t>882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470E9" w:rsidRDefault="006470E9">
            <w:pPr>
              <w:jc w:val="right"/>
              <w:rPr>
                <w:sz w:val="20"/>
              </w:rPr>
            </w:pPr>
            <w:r>
              <w:rPr>
                <w:sz w:val="20"/>
              </w:rPr>
              <w:t>43714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470E9" w:rsidRDefault="006470E9">
            <w:pPr>
              <w:jc w:val="right"/>
              <w:rPr>
                <w:sz w:val="20"/>
              </w:rPr>
            </w:pPr>
            <w:r>
              <w:rPr>
                <w:sz w:val="20"/>
              </w:rPr>
              <w:t>312.24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470E9" w:rsidRDefault="006470E9">
            <w:pPr>
              <w:jc w:val="right"/>
              <w:rPr>
                <w:sz w:val="20"/>
              </w:rPr>
            </w:pPr>
            <w:r>
              <w:rPr>
                <w:sz w:val="20"/>
              </w:rPr>
              <w:t>6.3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470E9" w:rsidRDefault="006470E9">
            <w:pPr>
              <w:jc w:val="right"/>
              <w:rPr>
                <w:sz w:val="20"/>
              </w:rPr>
            </w:pPr>
            <w:r>
              <w:rPr>
                <w:sz w:val="20"/>
              </w:rPr>
              <w:t>49.56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470E9" w:rsidRDefault="006470E9">
            <w:pPr>
              <w:jc w:val="right"/>
              <w:rPr>
                <w:sz w:val="20"/>
              </w:rPr>
            </w:pPr>
            <w:r>
              <w:rPr>
                <w:sz w:val="20"/>
              </w:rPr>
              <w:t>0.78</w:t>
            </w:r>
          </w:p>
        </w:tc>
      </w:tr>
      <w:tr w:rsidR="006470E9" w:rsidRPr="00E47106" w:rsidTr="00463324">
        <w:trPr>
          <w:jc w:val="center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70E9" w:rsidRPr="00E47106" w:rsidRDefault="006470E9" w:rsidP="00463324">
            <w:pPr>
              <w:rPr>
                <w:sz w:val="20"/>
                <w:lang w:val="ru-RU"/>
              </w:rPr>
            </w:pPr>
            <w:r w:rsidRPr="00E47106">
              <w:rPr>
                <w:sz w:val="20"/>
                <w:lang w:val="ru-RU"/>
              </w:rPr>
              <w:t>СБРНК – Овча могила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470E9" w:rsidRDefault="006470E9">
            <w:pPr>
              <w:jc w:val="right"/>
              <w:rPr>
                <w:sz w:val="20"/>
              </w:rPr>
            </w:pPr>
            <w:r>
              <w:rPr>
                <w:sz w:val="20"/>
              </w:rPr>
              <w:t>160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470E9" w:rsidRDefault="006470E9">
            <w:pPr>
              <w:jc w:val="right"/>
              <w:rPr>
                <w:sz w:val="20"/>
              </w:rPr>
            </w:pPr>
            <w:r>
              <w:rPr>
                <w:sz w:val="20"/>
              </w:rPr>
              <w:t>2811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470E9" w:rsidRDefault="006470E9">
            <w:pPr>
              <w:jc w:val="right"/>
              <w:rPr>
                <w:sz w:val="20"/>
              </w:rPr>
            </w:pPr>
            <w:r>
              <w:rPr>
                <w:sz w:val="20"/>
              </w:rPr>
              <w:t>2811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470E9" w:rsidRDefault="006470E9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470E9" w:rsidRDefault="006470E9">
            <w:pPr>
              <w:jc w:val="right"/>
              <w:rPr>
                <w:sz w:val="20"/>
              </w:rPr>
            </w:pPr>
            <w:r>
              <w:rPr>
                <w:sz w:val="20"/>
              </w:rPr>
              <w:t>2811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470E9" w:rsidRDefault="006470E9">
            <w:pPr>
              <w:jc w:val="right"/>
              <w:rPr>
                <w:sz w:val="20"/>
              </w:rPr>
            </w:pPr>
            <w:r>
              <w:rPr>
                <w:sz w:val="20"/>
              </w:rPr>
              <w:t>22161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470E9" w:rsidRDefault="006470E9">
            <w:pPr>
              <w:jc w:val="right"/>
              <w:rPr>
                <w:sz w:val="20"/>
              </w:rPr>
            </w:pPr>
            <w:r>
              <w:rPr>
                <w:sz w:val="20"/>
              </w:rPr>
              <w:t>138.51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470E9" w:rsidRDefault="006470E9">
            <w:pPr>
              <w:jc w:val="right"/>
              <w:rPr>
                <w:sz w:val="20"/>
              </w:rPr>
            </w:pPr>
            <w:r>
              <w:rPr>
                <w:sz w:val="20"/>
              </w:rPr>
              <w:t>17.57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470E9" w:rsidRDefault="006470E9">
            <w:pPr>
              <w:jc w:val="right"/>
              <w:rPr>
                <w:sz w:val="20"/>
              </w:rPr>
            </w:pPr>
            <w:r>
              <w:rPr>
                <w:sz w:val="20"/>
              </w:rPr>
              <w:t>7.88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470E9" w:rsidRDefault="006470E9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6470E9" w:rsidRPr="00E47106" w:rsidTr="00463324">
        <w:trPr>
          <w:jc w:val="center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70E9" w:rsidRPr="00E47106" w:rsidRDefault="006470E9" w:rsidP="00463324">
            <w:pPr>
              <w:rPr>
                <w:sz w:val="20"/>
                <w:lang w:val="bg-BG"/>
              </w:rPr>
            </w:pPr>
            <w:r w:rsidRPr="00E47106">
              <w:rPr>
                <w:sz w:val="20"/>
                <w:lang w:val="bg-BG"/>
              </w:rPr>
              <w:t>СБАЛПФЗ – В. Търново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470E9" w:rsidRDefault="006470E9">
            <w:pPr>
              <w:jc w:val="right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470E9" w:rsidRDefault="006470E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470E9" w:rsidRDefault="006470E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470E9" w:rsidRDefault="006470E9">
            <w:pPr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470E9" w:rsidRDefault="006470E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470E9" w:rsidRDefault="006470E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12319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470E9" w:rsidRDefault="006470E9">
            <w:pPr>
              <w:jc w:val="right"/>
              <w:rPr>
                <w:sz w:val="20"/>
              </w:rPr>
            </w:pPr>
            <w:r>
              <w:rPr>
                <w:sz w:val="20"/>
              </w:rPr>
              <w:t>351.97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470E9" w:rsidRDefault="006470E9">
            <w:pPr>
              <w:jc w:val="right"/>
              <w:rPr>
                <w:sz w:val="20"/>
              </w:rPr>
            </w:pPr>
            <w:r>
              <w:rPr>
                <w:sz w:val="20"/>
              </w:rPr>
              <w:t>36.11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470E9" w:rsidRDefault="006470E9">
            <w:pPr>
              <w:jc w:val="right"/>
              <w:rPr>
                <w:sz w:val="20"/>
              </w:rPr>
            </w:pPr>
            <w:r>
              <w:rPr>
                <w:sz w:val="20"/>
              </w:rPr>
              <w:t>9.75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470E9" w:rsidRDefault="006470E9">
            <w:pPr>
              <w:jc w:val="right"/>
              <w:rPr>
                <w:sz w:val="20"/>
              </w:rPr>
            </w:pPr>
            <w:r>
              <w:rPr>
                <w:sz w:val="20"/>
              </w:rPr>
              <w:t>1.05</w:t>
            </w:r>
          </w:p>
        </w:tc>
      </w:tr>
      <w:tr w:rsidR="006470E9" w:rsidRPr="00E47106" w:rsidTr="00463324">
        <w:trPr>
          <w:jc w:val="center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70E9" w:rsidRPr="00E47106" w:rsidRDefault="006470E9" w:rsidP="00463324">
            <w:pPr>
              <w:rPr>
                <w:bCs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470E9" w:rsidRDefault="006470E9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470E9" w:rsidRDefault="006470E9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470E9" w:rsidRDefault="006470E9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470E9" w:rsidRDefault="006470E9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470E9" w:rsidRDefault="006470E9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470E9" w:rsidRDefault="006470E9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470E9" w:rsidRDefault="006470E9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470E9" w:rsidRDefault="006470E9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470E9" w:rsidRDefault="006470E9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470E9" w:rsidRDefault="006470E9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6470E9" w:rsidRPr="00E47106" w:rsidTr="00463324">
        <w:trPr>
          <w:jc w:val="center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70E9" w:rsidRPr="00E47106" w:rsidRDefault="006470E9" w:rsidP="00463324">
            <w:pPr>
              <w:rPr>
                <w:b/>
                <w:bCs/>
                <w:sz w:val="20"/>
                <w:lang w:val="bg-BG"/>
              </w:rPr>
            </w:pPr>
            <w:r w:rsidRPr="00E47106">
              <w:rPr>
                <w:b/>
                <w:bCs/>
                <w:sz w:val="20"/>
              </w:rPr>
              <w:t>Диспансери</w:t>
            </w:r>
            <w:r w:rsidRPr="00E47106">
              <w:rPr>
                <w:b/>
                <w:bCs/>
                <w:sz w:val="20"/>
                <w:lang w:val="bg-BG"/>
              </w:rPr>
              <w:t xml:space="preserve"> - бивши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470E9" w:rsidRPr="00153080" w:rsidRDefault="006470E9">
            <w:pPr>
              <w:jc w:val="right"/>
              <w:rPr>
                <w:b/>
                <w:sz w:val="20"/>
              </w:rPr>
            </w:pPr>
            <w:r w:rsidRPr="00153080">
              <w:rPr>
                <w:b/>
                <w:sz w:val="20"/>
              </w:rPr>
              <w:t>346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470E9" w:rsidRPr="00153080" w:rsidRDefault="006470E9">
            <w:pPr>
              <w:jc w:val="right"/>
              <w:rPr>
                <w:b/>
                <w:sz w:val="20"/>
              </w:rPr>
            </w:pPr>
            <w:r w:rsidRPr="00153080">
              <w:rPr>
                <w:b/>
                <w:sz w:val="20"/>
              </w:rPr>
              <w:t>8566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470E9" w:rsidRPr="00153080" w:rsidRDefault="006470E9">
            <w:pPr>
              <w:jc w:val="right"/>
              <w:rPr>
                <w:b/>
                <w:sz w:val="20"/>
              </w:rPr>
            </w:pPr>
            <w:r w:rsidRPr="00153080">
              <w:rPr>
                <w:b/>
                <w:sz w:val="20"/>
              </w:rPr>
              <w:t>8497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470E9" w:rsidRPr="00153080" w:rsidRDefault="006470E9">
            <w:pPr>
              <w:jc w:val="right"/>
              <w:rPr>
                <w:b/>
                <w:sz w:val="20"/>
              </w:rPr>
            </w:pPr>
            <w:r w:rsidRPr="00153080">
              <w:rPr>
                <w:b/>
                <w:sz w:val="20"/>
              </w:rPr>
              <w:t>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470E9" w:rsidRPr="00153080" w:rsidRDefault="006470E9">
            <w:pPr>
              <w:jc w:val="right"/>
              <w:rPr>
                <w:b/>
                <w:sz w:val="20"/>
              </w:rPr>
            </w:pPr>
            <w:r w:rsidRPr="00153080">
              <w:rPr>
                <w:b/>
                <w:sz w:val="20"/>
              </w:rPr>
              <w:t>8656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470E9" w:rsidRPr="00153080" w:rsidRDefault="006470E9">
            <w:pPr>
              <w:jc w:val="right"/>
              <w:rPr>
                <w:b/>
                <w:sz w:val="20"/>
              </w:rPr>
            </w:pPr>
            <w:r w:rsidRPr="00153080">
              <w:rPr>
                <w:b/>
                <w:sz w:val="20"/>
              </w:rPr>
              <w:t>61878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470E9" w:rsidRPr="00153080" w:rsidRDefault="006470E9">
            <w:pPr>
              <w:jc w:val="right"/>
              <w:rPr>
                <w:b/>
                <w:sz w:val="20"/>
              </w:rPr>
            </w:pPr>
            <w:r w:rsidRPr="00153080">
              <w:rPr>
                <w:b/>
                <w:sz w:val="20"/>
              </w:rPr>
              <w:t>178.84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470E9" w:rsidRPr="00153080" w:rsidRDefault="006470E9">
            <w:pPr>
              <w:jc w:val="right"/>
              <w:rPr>
                <w:b/>
                <w:sz w:val="20"/>
              </w:rPr>
            </w:pPr>
            <w:r w:rsidRPr="00153080">
              <w:rPr>
                <w:b/>
                <w:sz w:val="20"/>
              </w:rPr>
              <w:t>25.02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470E9" w:rsidRPr="00153080" w:rsidRDefault="006470E9">
            <w:pPr>
              <w:jc w:val="right"/>
              <w:rPr>
                <w:b/>
                <w:sz w:val="20"/>
              </w:rPr>
            </w:pPr>
            <w:r w:rsidRPr="00153080">
              <w:rPr>
                <w:b/>
                <w:sz w:val="20"/>
              </w:rPr>
              <w:t>7.15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470E9" w:rsidRPr="00153080" w:rsidRDefault="006470E9">
            <w:pPr>
              <w:jc w:val="right"/>
              <w:rPr>
                <w:b/>
                <w:sz w:val="20"/>
              </w:rPr>
            </w:pPr>
            <w:r w:rsidRPr="00153080">
              <w:rPr>
                <w:b/>
                <w:sz w:val="20"/>
              </w:rPr>
              <w:t>0.41</w:t>
            </w:r>
          </w:p>
        </w:tc>
      </w:tr>
      <w:tr w:rsidR="006470E9" w:rsidRPr="00E47106" w:rsidTr="00463324">
        <w:trPr>
          <w:jc w:val="center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70E9" w:rsidRPr="00E47106" w:rsidRDefault="006470E9" w:rsidP="00463324">
            <w:pPr>
              <w:rPr>
                <w:sz w:val="20"/>
                <w:lang w:val="bg-BG"/>
              </w:rPr>
            </w:pPr>
            <w:r w:rsidRPr="00E47106">
              <w:rPr>
                <w:sz w:val="20"/>
                <w:lang w:val="bg-BG"/>
              </w:rPr>
              <w:t>КОЦ – В.Търново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470E9" w:rsidRDefault="006470E9">
            <w:pPr>
              <w:jc w:val="right"/>
              <w:rPr>
                <w:sz w:val="20"/>
              </w:rPr>
            </w:pPr>
            <w:r>
              <w:rPr>
                <w:sz w:val="20"/>
              </w:rPr>
              <w:t>206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470E9" w:rsidRDefault="006470E9">
            <w:pPr>
              <w:jc w:val="right"/>
              <w:rPr>
                <w:sz w:val="20"/>
              </w:rPr>
            </w:pPr>
            <w:r>
              <w:rPr>
                <w:sz w:val="20"/>
              </w:rPr>
              <w:t>5933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470E9" w:rsidRDefault="006470E9">
            <w:pPr>
              <w:jc w:val="right"/>
              <w:rPr>
                <w:sz w:val="20"/>
              </w:rPr>
            </w:pPr>
            <w:r>
              <w:rPr>
                <w:sz w:val="20"/>
              </w:rPr>
              <w:t>5898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470E9" w:rsidRDefault="006470E9">
            <w:pPr>
              <w:jc w:val="right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470E9" w:rsidRDefault="006470E9">
            <w:pPr>
              <w:jc w:val="right"/>
              <w:rPr>
                <w:sz w:val="20"/>
              </w:rPr>
            </w:pPr>
            <w:r>
              <w:rPr>
                <w:sz w:val="20"/>
              </w:rPr>
              <w:t>5937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470E9" w:rsidRDefault="006470E9">
            <w:pPr>
              <w:jc w:val="right"/>
              <w:rPr>
                <w:sz w:val="20"/>
              </w:rPr>
            </w:pPr>
            <w:r>
              <w:rPr>
                <w:sz w:val="20"/>
              </w:rPr>
              <w:t>17506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470E9" w:rsidRDefault="006470E9">
            <w:pPr>
              <w:jc w:val="right"/>
              <w:rPr>
                <w:sz w:val="20"/>
              </w:rPr>
            </w:pPr>
            <w:r>
              <w:rPr>
                <w:sz w:val="20"/>
              </w:rPr>
              <w:t>84.98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470E9" w:rsidRDefault="006470E9">
            <w:pPr>
              <w:jc w:val="right"/>
              <w:rPr>
                <w:sz w:val="20"/>
              </w:rPr>
            </w:pPr>
            <w:r>
              <w:rPr>
                <w:sz w:val="20"/>
              </w:rPr>
              <w:t>28.82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470E9" w:rsidRDefault="006470E9">
            <w:pPr>
              <w:jc w:val="right"/>
              <w:rPr>
                <w:sz w:val="20"/>
              </w:rPr>
            </w:pPr>
            <w:r>
              <w:rPr>
                <w:sz w:val="20"/>
              </w:rPr>
              <w:t>2.95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470E9" w:rsidRDefault="006470E9">
            <w:pPr>
              <w:jc w:val="right"/>
              <w:rPr>
                <w:sz w:val="20"/>
              </w:rPr>
            </w:pPr>
            <w:r>
              <w:rPr>
                <w:sz w:val="20"/>
              </w:rPr>
              <w:t>0.59</w:t>
            </w:r>
          </w:p>
        </w:tc>
      </w:tr>
      <w:tr w:rsidR="006470E9" w:rsidRPr="00E47106" w:rsidTr="00463324">
        <w:trPr>
          <w:jc w:val="center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70E9" w:rsidRPr="00E47106" w:rsidRDefault="006470E9" w:rsidP="00463324">
            <w:pPr>
              <w:rPr>
                <w:bCs/>
                <w:sz w:val="20"/>
                <w:lang w:val="bg-BG"/>
              </w:rPr>
            </w:pPr>
            <w:r w:rsidRPr="00E47106">
              <w:rPr>
                <w:bCs/>
                <w:sz w:val="20"/>
                <w:lang w:val="bg-BG"/>
              </w:rPr>
              <w:t>ЦПЗ – В. Търново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470E9" w:rsidRDefault="006470E9">
            <w:pPr>
              <w:jc w:val="right"/>
              <w:rPr>
                <w:sz w:val="20"/>
              </w:rPr>
            </w:pPr>
            <w:r>
              <w:rPr>
                <w:sz w:val="20"/>
              </w:rPr>
              <w:t>130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470E9" w:rsidRDefault="006470E9">
            <w:pPr>
              <w:jc w:val="right"/>
              <w:rPr>
                <w:sz w:val="20"/>
              </w:rPr>
            </w:pPr>
            <w:r>
              <w:rPr>
                <w:sz w:val="20"/>
              </w:rPr>
              <w:t>2108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470E9" w:rsidRDefault="006470E9">
            <w:pPr>
              <w:jc w:val="right"/>
              <w:rPr>
                <w:sz w:val="20"/>
              </w:rPr>
            </w:pPr>
            <w:r>
              <w:rPr>
                <w:sz w:val="20"/>
              </w:rPr>
              <w:t>2074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470E9" w:rsidRDefault="006470E9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470E9" w:rsidRDefault="006470E9">
            <w:pPr>
              <w:jc w:val="right"/>
              <w:rPr>
                <w:sz w:val="20"/>
              </w:rPr>
            </w:pPr>
            <w:r>
              <w:rPr>
                <w:sz w:val="20"/>
              </w:rPr>
              <w:t>2194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470E9" w:rsidRDefault="006470E9">
            <w:pPr>
              <w:jc w:val="right"/>
              <w:rPr>
                <w:sz w:val="20"/>
              </w:rPr>
            </w:pPr>
            <w:r>
              <w:rPr>
                <w:sz w:val="20"/>
              </w:rPr>
              <w:t>40317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470E9" w:rsidRDefault="006470E9">
            <w:pPr>
              <w:jc w:val="right"/>
              <w:rPr>
                <w:sz w:val="20"/>
              </w:rPr>
            </w:pPr>
            <w:r>
              <w:rPr>
                <w:sz w:val="20"/>
              </w:rPr>
              <w:t>310.13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470E9" w:rsidRDefault="006470E9">
            <w:pPr>
              <w:jc w:val="right"/>
              <w:rPr>
                <w:sz w:val="20"/>
              </w:rPr>
            </w:pPr>
            <w:r>
              <w:rPr>
                <w:sz w:val="20"/>
              </w:rPr>
              <w:t>16.88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470E9" w:rsidRDefault="006470E9">
            <w:pPr>
              <w:jc w:val="right"/>
              <w:rPr>
                <w:sz w:val="20"/>
              </w:rPr>
            </w:pPr>
            <w:r>
              <w:rPr>
                <w:sz w:val="20"/>
              </w:rPr>
              <w:t>18.38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470E9" w:rsidRDefault="006470E9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6470E9" w:rsidRPr="00E47106" w:rsidTr="00463324">
        <w:trPr>
          <w:jc w:val="center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70E9" w:rsidRPr="00E47106" w:rsidRDefault="006470E9" w:rsidP="00463324">
            <w:pPr>
              <w:rPr>
                <w:bCs/>
                <w:sz w:val="20"/>
                <w:lang w:val="bg-BG"/>
              </w:rPr>
            </w:pPr>
            <w:r w:rsidRPr="00E47106">
              <w:rPr>
                <w:bCs/>
                <w:sz w:val="20"/>
                <w:lang w:val="bg-BG"/>
              </w:rPr>
              <w:t>ЦКВЗ – В. Търново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470E9" w:rsidRDefault="006470E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470E9" w:rsidRDefault="006470E9">
            <w:pPr>
              <w:jc w:val="right"/>
              <w:rPr>
                <w:sz w:val="20"/>
              </w:rPr>
            </w:pPr>
            <w:r>
              <w:rPr>
                <w:sz w:val="20"/>
              </w:rPr>
              <w:t>525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470E9" w:rsidRDefault="006470E9">
            <w:pPr>
              <w:jc w:val="right"/>
              <w:rPr>
                <w:sz w:val="20"/>
              </w:rPr>
            </w:pPr>
            <w:r>
              <w:rPr>
                <w:sz w:val="20"/>
              </w:rPr>
              <w:t>525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470E9" w:rsidRDefault="006470E9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470E9" w:rsidRDefault="006470E9">
            <w:pPr>
              <w:jc w:val="right"/>
              <w:rPr>
                <w:sz w:val="20"/>
              </w:rPr>
            </w:pPr>
            <w:r>
              <w:rPr>
                <w:sz w:val="20"/>
              </w:rPr>
              <w:t>525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470E9" w:rsidRDefault="006470E9">
            <w:pPr>
              <w:jc w:val="right"/>
              <w:rPr>
                <w:sz w:val="20"/>
              </w:rPr>
            </w:pPr>
            <w:r>
              <w:rPr>
                <w:sz w:val="20"/>
              </w:rPr>
              <w:t>4055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470E9" w:rsidRDefault="006470E9">
            <w:pPr>
              <w:jc w:val="right"/>
              <w:rPr>
                <w:sz w:val="20"/>
              </w:rPr>
            </w:pPr>
            <w:r>
              <w:rPr>
                <w:sz w:val="20"/>
              </w:rPr>
              <w:t>405.5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470E9" w:rsidRDefault="006470E9">
            <w:pPr>
              <w:jc w:val="right"/>
              <w:rPr>
                <w:sz w:val="20"/>
              </w:rPr>
            </w:pPr>
            <w:r>
              <w:rPr>
                <w:sz w:val="20"/>
              </w:rPr>
              <w:t>52.5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470E9" w:rsidRDefault="006470E9">
            <w:pPr>
              <w:jc w:val="right"/>
              <w:rPr>
                <w:sz w:val="20"/>
              </w:rPr>
            </w:pPr>
            <w:r>
              <w:rPr>
                <w:sz w:val="20"/>
              </w:rPr>
              <w:t>7.72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470E9" w:rsidRDefault="006470E9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6470E9" w:rsidRPr="00E47106" w:rsidTr="00463324">
        <w:trPr>
          <w:jc w:val="center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70E9" w:rsidRPr="00E47106" w:rsidRDefault="006470E9" w:rsidP="00463324">
            <w:pPr>
              <w:rPr>
                <w:b/>
                <w:bCs/>
                <w:sz w:val="20"/>
                <w:lang w:val="ru-RU"/>
              </w:rPr>
            </w:pPr>
            <w:r w:rsidRPr="00E47106">
              <w:rPr>
                <w:b/>
                <w:bCs/>
                <w:sz w:val="20"/>
                <w:lang w:val="ru-RU"/>
              </w:rPr>
              <w:t>Публични заведения-общо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470E9" w:rsidRDefault="006470E9">
            <w:pPr>
              <w:jc w:val="right"/>
              <w:rPr>
                <w:sz w:val="20"/>
              </w:rPr>
            </w:pPr>
            <w:r>
              <w:rPr>
                <w:sz w:val="20"/>
              </w:rPr>
              <w:t>1481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470E9" w:rsidRDefault="006470E9">
            <w:pPr>
              <w:jc w:val="right"/>
              <w:rPr>
                <w:sz w:val="20"/>
              </w:rPr>
            </w:pPr>
            <w:r>
              <w:rPr>
                <w:sz w:val="20"/>
              </w:rPr>
              <w:t>50662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470E9" w:rsidRDefault="006470E9">
            <w:pPr>
              <w:jc w:val="right"/>
              <w:rPr>
                <w:sz w:val="20"/>
              </w:rPr>
            </w:pPr>
            <w:r>
              <w:rPr>
                <w:sz w:val="20"/>
              </w:rPr>
              <w:t>49975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470E9" w:rsidRDefault="006470E9">
            <w:pPr>
              <w:jc w:val="right"/>
              <w:rPr>
                <w:sz w:val="20"/>
              </w:rPr>
            </w:pPr>
            <w:r>
              <w:rPr>
                <w:sz w:val="20"/>
              </w:rPr>
              <w:t>678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470E9" w:rsidRDefault="006470E9">
            <w:pPr>
              <w:jc w:val="right"/>
              <w:rPr>
                <w:sz w:val="20"/>
              </w:rPr>
            </w:pPr>
            <w:r>
              <w:rPr>
                <w:sz w:val="20"/>
              </w:rPr>
              <w:t>51176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470E9" w:rsidRDefault="006470E9">
            <w:pPr>
              <w:jc w:val="right"/>
              <w:rPr>
                <w:sz w:val="20"/>
              </w:rPr>
            </w:pPr>
            <w:r>
              <w:rPr>
                <w:sz w:val="20"/>
              </w:rPr>
              <w:t>338833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470E9" w:rsidRDefault="006470E9">
            <w:pPr>
              <w:jc w:val="right"/>
              <w:rPr>
                <w:sz w:val="20"/>
              </w:rPr>
            </w:pPr>
            <w:r>
              <w:rPr>
                <w:sz w:val="20"/>
              </w:rPr>
              <w:t>228.79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470E9" w:rsidRDefault="006470E9">
            <w:pPr>
              <w:jc w:val="right"/>
              <w:rPr>
                <w:sz w:val="20"/>
              </w:rPr>
            </w:pPr>
            <w:r>
              <w:rPr>
                <w:sz w:val="20"/>
              </w:rPr>
              <w:t>34.56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470E9" w:rsidRDefault="006470E9">
            <w:pPr>
              <w:jc w:val="right"/>
              <w:rPr>
                <w:sz w:val="20"/>
              </w:rPr>
            </w:pPr>
            <w:r>
              <w:rPr>
                <w:sz w:val="20"/>
              </w:rPr>
              <w:t>6.62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470E9" w:rsidRDefault="006470E9">
            <w:pPr>
              <w:jc w:val="right"/>
              <w:rPr>
                <w:sz w:val="20"/>
              </w:rPr>
            </w:pPr>
            <w:r>
              <w:rPr>
                <w:sz w:val="20"/>
              </w:rPr>
              <w:t>1.34</w:t>
            </w:r>
          </w:p>
        </w:tc>
      </w:tr>
      <w:tr w:rsidR="006470E9" w:rsidRPr="00E47106" w:rsidTr="00463324">
        <w:trPr>
          <w:jc w:val="center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70E9" w:rsidRPr="00E47106" w:rsidRDefault="006470E9" w:rsidP="00463324">
            <w:pPr>
              <w:rPr>
                <w:b/>
                <w:bCs/>
                <w:sz w:val="20"/>
              </w:rPr>
            </w:pPr>
            <w:r w:rsidRPr="00E47106">
              <w:rPr>
                <w:b/>
                <w:bCs/>
                <w:sz w:val="20"/>
              </w:rPr>
              <w:t>Частни лечебни заведения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470E9" w:rsidRDefault="006470E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470E9" w:rsidRDefault="006470E9">
            <w:pPr>
              <w:jc w:val="right"/>
              <w:rPr>
                <w:sz w:val="20"/>
              </w:rPr>
            </w:pPr>
            <w:r>
              <w:rPr>
                <w:sz w:val="20"/>
              </w:rPr>
              <w:t>5177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470E9" w:rsidRDefault="006470E9">
            <w:pPr>
              <w:jc w:val="right"/>
              <w:rPr>
                <w:sz w:val="20"/>
              </w:rPr>
            </w:pPr>
            <w:r>
              <w:rPr>
                <w:sz w:val="20"/>
              </w:rPr>
              <w:t>5152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470E9" w:rsidRDefault="006470E9">
            <w:pPr>
              <w:jc w:val="right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470E9" w:rsidRDefault="006470E9">
            <w:pPr>
              <w:jc w:val="right"/>
              <w:rPr>
                <w:sz w:val="20"/>
              </w:rPr>
            </w:pPr>
            <w:r>
              <w:rPr>
                <w:sz w:val="20"/>
              </w:rPr>
              <w:t>5213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470E9" w:rsidRDefault="006470E9">
            <w:pPr>
              <w:jc w:val="right"/>
              <w:rPr>
                <w:sz w:val="20"/>
              </w:rPr>
            </w:pPr>
            <w:r>
              <w:rPr>
                <w:sz w:val="20"/>
              </w:rPr>
              <w:t>23933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470E9" w:rsidRDefault="006470E9">
            <w:pPr>
              <w:jc w:val="right"/>
              <w:rPr>
                <w:sz w:val="20"/>
              </w:rPr>
            </w:pPr>
            <w:r>
              <w:rPr>
                <w:sz w:val="20"/>
              </w:rPr>
              <w:t>209.94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470E9" w:rsidRDefault="006470E9">
            <w:pPr>
              <w:jc w:val="right"/>
              <w:rPr>
                <w:sz w:val="20"/>
              </w:rPr>
            </w:pPr>
            <w:r>
              <w:rPr>
                <w:sz w:val="20"/>
              </w:rPr>
              <w:t>45.73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470E9" w:rsidRDefault="006470E9">
            <w:pPr>
              <w:jc w:val="right"/>
              <w:rPr>
                <w:sz w:val="20"/>
              </w:rPr>
            </w:pPr>
            <w:r>
              <w:rPr>
                <w:sz w:val="20"/>
              </w:rPr>
              <w:t>4.59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470E9" w:rsidRDefault="006470E9">
            <w:pPr>
              <w:jc w:val="right"/>
              <w:rPr>
                <w:sz w:val="20"/>
              </w:rPr>
            </w:pPr>
            <w:r>
              <w:rPr>
                <w:sz w:val="20"/>
              </w:rPr>
              <w:t>0.62</w:t>
            </w:r>
          </w:p>
        </w:tc>
      </w:tr>
      <w:tr w:rsidR="006470E9" w:rsidRPr="00E47106" w:rsidTr="00463324">
        <w:trPr>
          <w:jc w:val="center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70E9" w:rsidRPr="00E47106" w:rsidRDefault="006470E9" w:rsidP="00463324">
            <w:pPr>
              <w:rPr>
                <w:sz w:val="20"/>
                <w:lang w:val="bg-BG"/>
              </w:rPr>
            </w:pPr>
            <w:r w:rsidRPr="00E47106">
              <w:rPr>
                <w:sz w:val="20"/>
                <w:lang w:val="bg-BG"/>
              </w:rPr>
              <w:t>СБАЛ по кардиология В. Търново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470E9" w:rsidRDefault="006470E9">
            <w:pPr>
              <w:jc w:val="right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470E9" w:rsidRDefault="006470E9">
            <w:pPr>
              <w:jc w:val="right"/>
              <w:rPr>
                <w:sz w:val="20"/>
              </w:rPr>
            </w:pPr>
            <w:r>
              <w:rPr>
                <w:sz w:val="20"/>
              </w:rPr>
              <w:t>2627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470E9" w:rsidRDefault="006470E9">
            <w:pPr>
              <w:jc w:val="right"/>
              <w:rPr>
                <w:sz w:val="20"/>
              </w:rPr>
            </w:pPr>
            <w:r>
              <w:rPr>
                <w:sz w:val="20"/>
              </w:rPr>
              <w:t>2606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470E9" w:rsidRDefault="006470E9">
            <w:pPr>
              <w:jc w:val="right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470E9" w:rsidRDefault="006470E9">
            <w:pPr>
              <w:jc w:val="right"/>
              <w:rPr>
                <w:sz w:val="20"/>
              </w:rPr>
            </w:pPr>
            <w:r>
              <w:rPr>
                <w:sz w:val="20"/>
              </w:rPr>
              <w:t>2649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470E9" w:rsidRDefault="006470E9">
            <w:pPr>
              <w:jc w:val="right"/>
              <w:rPr>
                <w:sz w:val="20"/>
              </w:rPr>
            </w:pPr>
            <w:r>
              <w:rPr>
                <w:sz w:val="20"/>
              </w:rPr>
              <w:t>8058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470E9" w:rsidRDefault="006470E9">
            <w:pPr>
              <w:jc w:val="right"/>
              <w:rPr>
                <w:sz w:val="20"/>
              </w:rPr>
            </w:pPr>
            <w:r>
              <w:rPr>
                <w:sz w:val="20"/>
              </w:rPr>
              <w:t>149.22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470E9" w:rsidRDefault="006470E9">
            <w:pPr>
              <w:jc w:val="right"/>
              <w:rPr>
                <w:sz w:val="20"/>
              </w:rPr>
            </w:pPr>
            <w:r>
              <w:rPr>
                <w:sz w:val="20"/>
              </w:rPr>
              <w:t>49.06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470E9" w:rsidRDefault="006470E9">
            <w:pPr>
              <w:jc w:val="right"/>
              <w:rPr>
                <w:sz w:val="20"/>
              </w:rPr>
            </w:pPr>
            <w:r>
              <w:rPr>
                <w:sz w:val="20"/>
              </w:rPr>
              <w:t>3.04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470E9" w:rsidRDefault="006470E9">
            <w:pPr>
              <w:jc w:val="right"/>
              <w:rPr>
                <w:sz w:val="20"/>
              </w:rPr>
            </w:pPr>
            <w:r>
              <w:rPr>
                <w:sz w:val="20"/>
              </w:rPr>
              <w:t>1.21</w:t>
            </w:r>
          </w:p>
        </w:tc>
      </w:tr>
      <w:tr w:rsidR="006470E9" w:rsidRPr="00E47106" w:rsidTr="00463324">
        <w:trPr>
          <w:jc w:val="center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70E9" w:rsidRPr="00E47106" w:rsidRDefault="006470E9" w:rsidP="00463324">
            <w:pPr>
              <w:rPr>
                <w:sz w:val="20"/>
                <w:lang w:val="bg-BG"/>
              </w:rPr>
            </w:pPr>
            <w:r w:rsidRPr="00E47106">
              <w:rPr>
                <w:sz w:val="20"/>
                <w:lang w:val="bg-BG"/>
              </w:rPr>
              <w:t>СБ</w:t>
            </w:r>
            <w:r>
              <w:rPr>
                <w:sz w:val="20"/>
                <w:lang w:val="bg-BG"/>
              </w:rPr>
              <w:t>РФРМ ДИМИНА с. Вонеща вода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470E9" w:rsidRDefault="006470E9">
            <w:pPr>
              <w:jc w:val="right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470E9" w:rsidRDefault="006470E9">
            <w:pPr>
              <w:jc w:val="right"/>
              <w:rPr>
                <w:sz w:val="20"/>
              </w:rPr>
            </w:pPr>
            <w:r>
              <w:rPr>
                <w:sz w:val="20"/>
              </w:rPr>
              <w:t>2550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470E9" w:rsidRDefault="006470E9">
            <w:pPr>
              <w:jc w:val="right"/>
              <w:rPr>
                <w:sz w:val="20"/>
              </w:rPr>
            </w:pPr>
            <w:r>
              <w:rPr>
                <w:sz w:val="20"/>
              </w:rPr>
              <w:t>2546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470E9" w:rsidRDefault="006470E9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470E9" w:rsidRDefault="006470E9">
            <w:pPr>
              <w:jc w:val="right"/>
              <w:rPr>
                <w:sz w:val="20"/>
              </w:rPr>
            </w:pPr>
            <w:r>
              <w:rPr>
                <w:sz w:val="20"/>
              </w:rPr>
              <w:t>2564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470E9" w:rsidRDefault="006470E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15875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470E9" w:rsidRDefault="006470E9">
            <w:pPr>
              <w:jc w:val="right"/>
              <w:rPr>
                <w:sz w:val="20"/>
              </w:rPr>
            </w:pPr>
            <w:r>
              <w:rPr>
                <w:sz w:val="20"/>
              </w:rPr>
              <w:t>264.58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470E9" w:rsidRDefault="006470E9">
            <w:pPr>
              <w:jc w:val="right"/>
              <w:rPr>
                <w:sz w:val="20"/>
              </w:rPr>
            </w:pPr>
            <w:r>
              <w:rPr>
                <w:sz w:val="20"/>
              </w:rPr>
              <w:t>42.73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470E9" w:rsidRDefault="006470E9">
            <w:pPr>
              <w:jc w:val="right"/>
              <w:rPr>
                <w:sz w:val="20"/>
              </w:rPr>
            </w:pPr>
            <w:r>
              <w:rPr>
                <w:sz w:val="20"/>
              </w:rPr>
              <w:t>6.19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470E9" w:rsidRDefault="006470E9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</w:tbl>
    <w:p w:rsidR="00C97AEA" w:rsidRPr="00E47106" w:rsidRDefault="00C97AEA" w:rsidP="00ED3D21">
      <w:pPr>
        <w:ind w:left="360"/>
        <w:jc w:val="center"/>
        <w:rPr>
          <w:b/>
          <w:bCs/>
          <w:sz w:val="24"/>
          <w:szCs w:val="24"/>
          <w:lang w:val="bg-BG"/>
        </w:rPr>
      </w:pPr>
    </w:p>
    <w:p w:rsidR="00D65132" w:rsidRPr="00E47106" w:rsidRDefault="00B93CA7" w:rsidP="00662DD1">
      <w:pPr>
        <w:tabs>
          <w:tab w:val="left" w:pos="-709"/>
        </w:tabs>
        <w:ind w:left="851"/>
        <w:rPr>
          <w:b/>
          <w:bCs/>
          <w:sz w:val="24"/>
          <w:szCs w:val="24"/>
          <w:highlight w:val="yellow"/>
          <w:lang w:val="bg-BG"/>
        </w:rPr>
      </w:pPr>
      <w:r>
        <w:rPr>
          <w:bCs/>
          <w:sz w:val="24"/>
          <w:szCs w:val="24"/>
          <w:lang w:val="ru-RU"/>
        </w:rPr>
        <w:t xml:space="preserve"> </w:t>
      </w:r>
      <w:r w:rsidR="00D65132" w:rsidRPr="00E47106">
        <w:rPr>
          <w:b/>
          <w:bCs/>
          <w:sz w:val="24"/>
          <w:szCs w:val="24"/>
          <w:lang w:val="bg-BG"/>
        </w:rPr>
        <w:t>4.4. Спешна медицинска помощ</w:t>
      </w:r>
    </w:p>
    <w:p w:rsidR="0010626A" w:rsidRPr="00E47106" w:rsidRDefault="0010626A" w:rsidP="00A0115B">
      <w:pPr>
        <w:tabs>
          <w:tab w:val="left" w:pos="-709"/>
        </w:tabs>
        <w:ind w:left="851"/>
        <w:jc w:val="both"/>
        <w:rPr>
          <w:sz w:val="24"/>
          <w:szCs w:val="24"/>
          <w:lang w:val="bg-BG"/>
        </w:rPr>
      </w:pPr>
      <w:r w:rsidRPr="00E47106">
        <w:rPr>
          <w:sz w:val="24"/>
          <w:szCs w:val="24"/>
          <w:lang w:val="bg-BG"/>
        </w:rPr>
        <w:t>Системата на спеш</w:t>
      </w:r>
      <w:r w:rsidR="00C7279F">
        <w:rPr>
          <w:sz w:val="24"/>
          <w:szCs w:val="24"/>
          <w:lang w:val="bg-BG"/>
        </w:rPr>
        <w:t xml:space="preserve">на медицинска помощ в областта </w:t>
      </w:r>
      <w:r w:rsidRPr="00E47106">
        <w:rPr>
          <w:sz w:val="24"/>
          <w:szCs w:val="24"/>
          <w:lang w:val="bg-BG"/>
        </w:rPr>
        <w:t xml:space="preserve">обхваща: </w:t>
      </w:r>
    </w:p>
    <w:p w:rsidR="0010626A" w:rsidRDefault="0010626A" w:rsidP="00A0115B">
      <w:pPr>
        <w:numPr>
          <w:ilvl w:val="0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851"/>
        <w:jc w:val="both"/>
        <w:rPr>
          <w:bCs/>
          <w:sz w:val="24"/>
          <w:szCs w:val="24"/>
          <w:lang w:val="bg-BG"/>
        </w:rPr>
      </w:pPr>
      <w:r w:rsidRPr="00614999">
        <w:rPr>
          <w:b/>
          <w:sz w:val="24"/>
          <w:szCs w:val="24"/>
          <w:lang w:val="bg-BG"/>
        </w:rPr>
        <w:t>ЦСМП</w:t>
      </w:r>
      <w:r w:rsidRPr="00614999">
        <w:rPr>
          <w:sz w:val="24"/>
          <w:szCs w:val="24"/>
          <w:lang w:val="bg-BG"/>
        </w:rPr>
        <w:t xml:space="preserve"> Велико</w:t>
      </w:r>
      <w:r w:rsidR="00C7279F">
        <w:rPr>
          <w:sz w:val="24"/>
          <w:szCs w:val="24"/>
          <w:lang w:val="bg-BG"/>
        </w:rPr>
        <w:t xml:space="preserve"> Търново с разкрити 7 филиала: Горна Оряховица, </w:t>
      </w:r>
      <w:r w:rsidRPr="00614999">
        <w:rPr>
          <w:sz w:val="24"/>
          <w:szCs w:val="24"/>
          <w:lang w:val="bg-BG"/>
        </w:rPr>
        <w:t xml:space="preserve">Свищов, Елена, Павликени, П. Тръмбеш, Стражица и РКЦ във Велико Търново. Общият персонал на ЦСМП </w:t>
      </w:r>
      <w:r w:rsidRPr="001C086B">
        <w:rPr>
          <w:sz w:val="24"/>
          <w:szCs w:val="24"/>
          <w:lang w:val="bg-BG"/>
        </w:rPr>
        <w:t xml:space="preserve">е </w:t>
      </w:r>
      <w:r w:rsidRPr="001C086B">
        <w:rPr>
          <w:bCs/>
          <w:sz w:val="24"/>
          <w:szCs w:val="24"/>
          <w:lang w:val="bg-BG"/>
        </w:rPr>
        <w:t xml:space="preserve">243 души, от които </w:t>
      </w:r>
      <w:r w:rsidR="00A96FE9" w:rsidRPr="001C086B">
        <w:rPr>
          <w:bCs/>
          <w:sz w:val="24"/>
          <w:szCs w:val="24"/>
          <w:lang w:val="bg-BG"/>
        </w:rPr>
        <w:t>4</w:t>
      </w:r>
      <w:r w:rsidR="001C086B" w:rsidRPr="001C086B">
        <w:rPr>
          <w:bCs/>
          <w:sz w:val="24"/>
          <w:szCs w:val="24"/>
          <w:lang w:val="en-US"/>
        </w:rPr>
        <w:t>3</w:t>
      </w:r>
      <w:r w:rsidRPr="001C086B">
        <w:rPr>
          <w:bCs/>
          <w:sz w:val="24"/>
          <w:szCs w:val="24"/>
          <w:lang w:val="bg-BG"/>
        </w:rPr>
        <w:t xml:space="preserve"> лекари</w:t>
      </w:r>
      <w:r w:rsidR="00A96FE9" w:rsidRPr="001C086B">
        <w:rPr>
          <w:bCs/>
          <w:sz w:val="24"/>
          <w:szCs w:val="24"/>
          <w:lang w:val="bg-BG"/>
        </w:rPr>
        <w:t xml:space="preserve"> </w:t>
      </w:r>
      <w:r w:rsidR="00214485">
        <w:rPr>
          <w:bCs/>
          <w:sz w:val="24"/>
          <w:szCs w:val="24"/>
          <w:lang w:val="bg-BG"/>
        </w:rPr>
        <w:t xml:space="preserve">са </w:t>
      </w:r>
      <w:r w:rsidR="00A96FE9" w:rsidRPr="001C086B">
        <w:rPr>
          <w:bCs/>
          <w:sz w:val="24"/>
          <w:szCs w:val="24"/>
          <w:lang w:val="bg-BG"/>
        </w:rPr>
        <w:t xml:space="preserve">на основен трудов договор, </w:t>
      </w:r>
      <w:r w:rsidR="001C086B" w:rsidRPr="001C086B">
        <w:rPr>
          <w:bCs/>
          <w:sz w:val="24"/>
          <w:szCs w:val="24"/>
          <w:lang w:val="en-US"/>
        </w:rPr>
        <w:t>4</w:t>
      </w:r>
      <w:r w:rsidR="00C7279F" w:rsidRPr="001C086B">
        <w:rPr>
          <w:bCs/>
          <w:sz w:val="24"/>
          <w:szCs w:val="24"/>
          <w:lang w:val="bg-BG"/>
        </w:rPr>
        <w:t xml:space="preserve"> </w:t>
      </w:r>
      <w:r w:rsidR="00FF18E3" w:rsidRPr="001C086B">
        <w:rPr>
          <w:sz w:val="24"/>
          <w:szCs w:val="24"/>
          <w:lang w:val="bg-BG" w:eastAsia="bg-BG"/>
        </w:rPr>
        <w:t xml:space="preserve">– </w:t>
      </w:r>
      <w:r w:rsidR="00A96FE9" w:rsidRPr="001C086B">
        <w:rPr>
          <w:bCs/>
          <w:sz w:val="24"/>
          <w:szCs w:val="24"/>
          <w:lang w:val="bg-BG"/>
        </w:rPr>
        <w:t>на втори трудов договор</w:t>
      </w:r>
      <w:r w:rsidR="00004C56" w:rsidRPr="001C086B">
        <w:rPr>
          <w:bCs/>
          <w:sz w:val="24"/>
          <w:szCs w:val="24"/>
          <w:lang w:val="bg-BG"/>
        </w:rPr>
        <w:t xml:space="preserve"> и </w:t>
      </w:r>
      <w:r w:rsidR="008738EF" w:rsidRPr="001C086B">
        <w:rPr>
          <w:bCs/>
          <w:sz w:val="24"/>
          <w:szCs w:val="24"/>
          <w:lang w:val="bg-BG"/>
        </w:rPr>
        <w:t>9</w:t>
      </w:r>
      <w:r w:rsidR="001C086B" w:rsidRPr="001C086B">
        <w:rPr>
          <w:bCs/>
          <w:sz w:val="24"/>
          <w:szCs w:val="24"/>
          <w:lang w:val="en-US"/>
        </w:rPr>
        <w:t>3</w:t>
      </w:r>
      <w:r w:rsidR="00004C56" w:rsidRPr="001C086B">
        <w:rPr>
          <w:bCs/>
          <w:sz w:val="24"/>
          <w:szCs w:val="24"/>
          <w:lang w:val="bg-BG"/>
        </w:rPr>
        <w:t xml:space="preserve"> </w:t>
      </w:r>
      <w:r w:rsidR="008738EF" w:rsidRPr="001C086B">
        <w:rPr>
          <w:bCs/>
          <w:sz w:val="24"/>
          <w:szCs w:val="24"/>
          <w:lang w:val="bg-BG"/>
        </w:rPr>
        <w:t>медицински специалисти</w:t>
      </w:r>
      <w:r w:rsidR="00004C56" w:rsidRPr="001C086B">
        <w:rPr>
          <w:bCs/>
          <w:sz w:val="24"/>
          <w:szCs w:val="24"/>
          <w:lang w:val="bg-BG"/>
        </w:rPr>
        <w:t xml:space="preserve"> по здравни грижи</w:t>
      </w:r>
      <w:r w:rsidRPr="001C086B">
        <w:rPr>
          <w:bCs/>
          <w:sz w:val="24"/>
          <w:szCs w:val="24"/>
          <w:lang w:val="bg-BG"/>
        </w:rPr>
        <w:t>. Само филиалите във Велико Търново и Горна</w:t>
      </w:r>
      <w:r w:rsidRPr="00BE480C">
        <w:rPr>
          <w:bCs/>
          <w:sz w:val="24"/>
          <w:szCs w:val="24"/>
          <w:lang w:val="bg-BG"/>
        </w:rPr>
        <w:t xml:space="preserve"> Оряховица са с реанимационен екип, а транспортният екип е само един – към филиала във Велико</w:t>
      </w:r>
      <w:r w:rsidRPr="00614999">
        <w:rPr>
          <w:bCs/>
          <w:sz w:val="24"/>
          <w:szCs w:val="24"/>
          <w:lang w:val="bg-BG"/>
        </w:rPr>
        <w:t xml:space="preserve"> Търново.</w:t>
      </w:r>
    </w:p>
    <w:p w:rsidR="0010626A" w:rsidRDefault="0010626A" w:rsidP="00A0115B">
      <w:pPr>
        <w:numPr>
          <w:ilvl w:val="0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851"/>
        <w:jc w:val="both"/>
        <w:rPr>
          <w:bCs/>
          <w:sz w:val="24"/>
          <w:szCs w:val="24"/>
          <w:lang w:val="bg-BG"/>
        </w:rPr>
      </w:pPr>
      <w:r w:rsidRPr="00A0115B">
        <w:rPr>
          <w:b/>
          <w:bCs/>
          <w:sz w:val="24"/>
          <w:szCs w:val="24"/>
          <w:lang w:val="bg-BG"/>
        </w:rPr>
        <w:t>Спешно отделение</w:t>
      </w:r>
      <w:r w:rsidRPr="00A0115B">
        <w:rPr>
          <w:bCs/>
          <w:sz w:val="24"/>
          <w:szCs w:val="24"/>
          <w:lang w:val="bg-BG"/>
        </w:rPr>
        <w:t xml:space="preserve">, </w:t>
      </w:r>
      <w:r w:rsidRPr="00A0115B">
        <w:rPr>
          <w:sz w:val="24"/>
          <w:szCs w:val="24"/>
          <w:lang w:val="bg-BG"/>
        </w:rPr>
        <w:t xml:space="preserve">включено в структурата на МОБАЛ </w:t>
      </w:r>
      <w:r w:rsidR="00B446C0" w:rsidRPr="00A0115B">
        <w:rPr>
          <w:sz w:val="24"/>
          <w:szCs w:val="24"/>
          <w:lang w:val="bg-BG"/>
        </w:rPr>
        <w:t>„Д-р Ст. Черкезов”</w:t>
      </w:r>
      <w:r w:rsidR="00214485">
        <w:rPr>
          <w:sz w:val="24"/>
          <w:szCs w:val="24"/>
          <w:lang w:val="bg-BG"/>
        </w:rPr>
        <w:t xml:space="preserve">,       </w:t>
      </w:r>
      <w:r w:rsidR="00B446C0" w:rsidRPr="00A0115B">
        <w:rPr>
          <w:sz w:val="24"/>
          <w:szCs w:val="24"/>
          <w:lang w:val="bg-BG"/>
        </w:rPr>
        <w:t xml:space="preserve"> </w:t>
      </w:r>
      <w:r w:rsidRPr="00A0115B">
        <w:rPr>
          <w:sz w:val="24"/>
          <w:szCs w:val="24"/>
          <w:lang w:val="bg-BG"/>
        </w:rPr>
        <w:t xml:space="preserve">гр. Велико Търново. Персоналът на Спешно отделение е общо </w:t>
      </w:r>
      <w:r w:rsidRPr="00A0115B">
        <w:rPr>
          <w:bCs/>
          <w:sz w:val="24"/>
          <w:szCs w:val="24"/>
          <w:lang w:val="bg-BG"/>
        </w:rPr>
        <w:t>3</w:t>
      </w:r>
      <w:r w:rsidR="001C086B" w:rsidRPr="00A0115B">
        <w:rPr>
          <w:bCs/>
          <w:sz w:val="24"/>
          <w:szCs w:val="24"/>
          <w:lang w:val="en-US"/>
        </w:rPr>
        <w:t>9</w:t>
      </w:r>
      <w:r w:rsidRPr="00A0115B">
        <w:rPr>
          <w:bCs/>
          <w:sz w:val="24"/>
          <w:szCs w:val="24"/>
          <w:lang w:val="bg-BG"/>
        </w:rPr>
        <w:t xml:space="preserve"> човека, от които </w:t>
      </w:r>
      <w:r w:rsidR="001C086B" w:rsidRPr="00A0115B">
        <w:rPr>
          <w:bCs/>
          <w:sz w:val="24"/>
          <w:szCs w:val="24"/>
          <w:lang w:val="en-US"/>
        </w:rPr>
        <w:t>5</w:t>
      </w:r>
      <w:r w:rsidRPr="00A0115B">
        <w:rPr>
          <w:bCs/>
          <w:sz w:val="24"/>
          <w:szCs w:val="24"/>
          <w:lang w:val="bg-BG"/>
        </w:rPr>
        <w:t xml:space="preserve"> лекари</w:t>
      </w:r>
      <w:r w:rsidR="006658E3" w:rsidRPr="00A0115B">
        <w:rPr>
          <w:bCs/>
          <w:sz w:val="24"/>
          <w:szCs w:val="24"/>
          <w:lang w:val="bg-BG"/>
        </w:rPr>
        <w:t xml:space="preserve"> </w:t>
      </w:r>
      <w:r w:rsidR="00214485">
        <w:rPr>
          <w:bCs/>
          <w:sz w:val="24"/>
          <w:szCs w:val="24"/>
          <w:lang w:val="bg-BG"/>
        </w:rPr>
        <w:t xml:space="preserve">- </w:t>
      </w:r>
      <w:r w:rsidR="006658E3" w:rsidRPr="00A0115B">
        <w:rPr>
          <w:bCs/>
          <w:sz w:val="24"/>
          <w:szCs w:val="24"/>
          <w:lang w:val="bg-BG"/>
        </w:rPr>
        <w:t xml:space="preserve">на основен трудов договор и </w:t>
      </w:r>
      <w:r w:rsidR="001C086B" w:rsidRPr="00A0115B">
        <w:rPr>
          <w:bCs/>
          <w:sz w:val="24"/>
          <w:szCs w:val="24"/>
          <w:lang w:val="en-US"/>
        </w:rPr>
        <w:t>6</w:t>
      </w:r>
      <w:r w:rsidR="006658E3" w:rsidRPr="00A0115B">
        <w:rPr>
          <w:bCs/>
          <w:sz w:val="24"/>
          <w:szCs w:val="24"/>
          <w:lang w:val="bg-BG"/>
        </w:rPr>
        <w:t xml:space="preserve"> </w:t>
      </w:r>
      <w:r w:rsidR="00FF18E3" w:rsidRPr="00A0115B">
        <w:rPr>
          <w:sz w:val="24"/>
          <w:szCs w:val="24"/>
          <w:lang w:val="bg-BG" w:eastAsia="bg-BG"/>
        </w:rPr>
        <w:t xml:space="preserve">– </w:t>
      </w:r>
      <w:r w:rsidR="006658E3" w:rsidRPr="00A0115B">
        <w:rPr>
          <w:bCs/>
          <w:sz w:val="24"/>
          <w:szCs w:val="24"/>
          <w:lang w:val="bg-BG"/>
        </w:rPr>
        <w:t>на втори трудов договор</w:t>
      </w:r>
      <w:r w:rsidR="00004C56" w:rsidRPr="00A0115B">
        <w:rPr>
          <w:bCs/>
          <w:sz w:val="24"/>
          <w:szCs w:val="24"/>
          <w:lang w:val="bg-BG"/>
        </w:rPr>
        <w:t xml:space="preserve"> и 1</w:t>
      </w:r>
      <w:r w:rsidR="001C086B" w:rsidRPr="00A0115B">
        <w:rPr>
          <w:bCs/>
          <w:sz w:val="24"/>
          <w:szCs w:val="24"/>
          <w:lang w:val="en-US"/>
        </w:rPr>
        <w:t>8</w:t>
      </w:r>
      <w:r w:rsidR="00004C56" w:rsidRPr="00A0115B">
        <w:rPr>
          <w:bCs/>
          <w:sz w:val="24"/>
          <w:szCs w:val="24"/>
          <w:lang w:val="bg-BG"/>
        </w:rPr>
        <w:t xml:space="preserve"> души </w:t>
      </w:r>
      <w:r w:rsidR="006658E3" w:rsidRPr="00A0115B">
        <w:rPr>
          <w:bCs/>
          <w:sz w:val="24"/>
          <w:szCs w:val="24"/>
          <w:lang w:val="bg-BG"/>
        </w:rPr>
        <w:t>медицински специалисти по</w:t>
      </w:r>
      <w:r w:rsidR="00004C56" w:rsidRPr="00A0115B">
        <w:rPr>
          <w:bCs/>
          <w:sz w:val="24"/>
          <w:szCs w:val="24"/>
          <w:lang w:val="bg-BG"/>
        </w:rPr>
        <w:t xml:space="preserve"> здравни грижи</w:t>
      </w:r>
      <w:r w:rsidRPr="00A0115B">
        <w:rPr>
          <w:bCs/>
          <w:sz w:val="24"/>
          <w:szCs w:val="24"/>
          <w:lang w:val="bg-BG"/>
        </w:rPr>
        <w:t>.</w:t>
      </w:r>
    </w:p>
    <w:p w:rsidR="0010626A" w:rsidRPr="00A0115B" w:rsidRDefault="0010626A" w:rsidP="00A0115B">
      <w:pPr>
        <w:numPr>
          <w:ilvl w:val="0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851"/>
        <w:jc w:val="both"/>
        <w:rPr>
          <w:bCs/>
          <w:sz w:val="24"/>
          <w:szCs w:val="24"/>
          <w:lang w:val="bg-BG"/>
        </w:rPr>
      </w:pPr>
      <w:r w:rsidRPr="00A0115B">
        <w:rPr>
          <w:bCs/>
          <w:sz w:val="24"/>
          <w:szCs w:val="24"/>
          <w:lang w:val="bg-BG"/>
        </w:rPr>
        <w:t xml:space="preserve">Спешната помощ в областта разполага с </w:t>
      </w:r>
      <w:r w:rsidR="008738EF" w:rsidRPr="00A0115B">
        <w:rPr>
          <w:bCs/>
          <w:sz w:val="24"/>
          <w:szCs w:val="24"/>
          <w:lang w:val="ru-RU"/>
        </w:rPr>
        <w:t>20</w:t>
      </w:r>
      <w:r w:rsidRPr="00A0115B">
        <w:rPr>
          <w:bCs/>
          <w:sz w:val="24"/>
          <w:szCs w:val="24"/>
          <w:lang w:val="bg-BG"/>
        </w:rPr>
        <w:t xml:space="preserve"> санитарни моторни </w:t>
      </w:r>
      <w:r w:rsidRPr="00A0115B">
        <w:rPr>
          <w:b/>
          <w:bCs/>
          <w:sz w:val="24"/>
          <w:szCs w:val="24"/>
          <w:lang w:val="bg-BG"/>
        </w:rPr>
        <w:t>превозни средства</w:t>
      </w:r>
      <w:r w:rsidRPr="00A0115B">
        <w:rPr>
          <w:bCs/>
          <w:sz w:val="24"/>
          <w:szCs w:val="24"/>
          <w:lang w:val="bg-BG"/>
        </w:rPr>
        <w:t xml:space="preserve"> в движение (</w:t>
      </w:r>
      <w:r w:rsidR="00004C56" w:rsidRPr="00A0115B">
        <w:rPr>
          <w:bCs/>
          <w:sz w:val="24"/>
          <w:szCs w:val="24"/>
          <w:lang w:val="bg-BG"/>
        </w:rPr>
        <w:t>1</w:t>
      </w:r>
      <w:r w:rsidR="00667DA8" w:rsidRPr="00A0115B">
        <w:rPr>
          <w:bCs/>
          <w:sz w:val="24"/>
          <w:szCs w:val="24"/>
          <w:lang w:val="bg-BG"/>
        </w:rPr>
        <w:t>8</w:t>
      </w:r>
      <w:r w:rsidR="00004C56" w:rsidRPr="00A0115B">
        <w:rPr>
          <w:bCs/>
          <w:sz w:val="24"/>
          <w:szCs w:val="24"/>
          <w:lang w:val="bg-BG"/>
        </w:rPr>
        <w:t xml:space="preserve"> линейки и </w:t>
      </w:r>
      <w:r w:rsidR="008738EF" w:rsidRPr="00A0115B">
        <w:rPr>
          <w:bCs/>
          <w:sz w:val="24"/>
          <w:szCs w:val="24"/>
          <w:lang w:val="ru-RU"/>
        </w:rPr>
        <w:t>2</w:t>
      </w:r>
      <w:r w:rsidRPr="00A0115B">
        <w:rPr>
          <w:bCs/>
          <w:sz w:val="24"/>
          <w:szCs w:val="24"/>
          <w:lang w:val="bg-BG"/>
        </w:rPr>
        <w:t xml:space="preserve"> лек</w:t>
      </w:r>
      <w:r w:rsidR="008738EF" w:rsidRPr="00A0115B">
        <w:rPr>
          <w:bCs/>
          <w:sz w:val="24"/>
          <w:szCs w:val="24"/>
          <w:lang w:val="bg-BG"/>
        </w:rPr>
        <w:t>и</w:t>
      </w:r>
      <w:r w:rsidRPr="00A0115B">
        <w:rPr>
          <w:bCs/>
          <w:sz w:val="24"/>
          <w:szCs w:val="24"/>
          <w:lang w:val="bg-BG"/>
        </w:rPr>
        <w:t xml:space="preserve"> </w:t>
      </w:r>
      <w:r w:rsidR="008738EF" w:rsidRPr="00A0115B">
        <w:rPr>
          <w:bCs/>
          <w:sz w:val="24"/>
          <w:szCs w:val="24"/>
          <w:lang w:val="bg-BG"/>
        </w:rPr>
        <w:t>коли</w:t>
      </w:r>
      <w:r w:rsidRPr="00A0115B">
        <w:rPr>
          <w:bCs/>
          <w:sz w:val="24"/>
          <w:szCs w:val="24"/>
          <w:lang w:val="bg-BG"/>
        </w:rPr>
        <w:t>), които са в добро техническо състояние.</w:t>
      </w:r>
    </w:p>
    <w:p w:rsidR="009F3DBA" w:rsidRDefault="009F3DBA">
      <w:pPr>
        <w:rPr>
          <w:bCs/>
          <w:szCs w:val="28"/>
          <w:lang w:val="bg-BG"/>
        </w:rPr>
      </w:pPr>
      <w:r>
        <w:rPr>
          <w:bCs/>
          <w:szCs w:val="28"/>
          <w:lang w:val="bg-BG"/>
        </w:rPr>
        <w:br w:type="page"/>
      </w:r>
    </w:p>
    <w:p w:rsidR="00D65132" w:rsidRPr="00E47106" w:rsidRDefault="00D65132" w:rsidP="00D65132">
      <w:pPr>
        <w:rPr>
          <w:bCs/>
          <w:szCs w:val="28"/>
          <w:lang w:val="bg-BG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81"/>
        <w:gridCol w:w="1323"/>
        <w:gridCol w:w="1323"/>
        <w:gridCol w:w="1323"/>
        <w:gridCol w:w="1323"/>
      </w:tblGrid>
      <w:tr w:rsidR="00767FD5" w:rsidRPr="00E47106" w:rsidTr="00D53D44">
        <w:trPr>
          <w:jc w:val="center"/>
        </w:trPr>
        <w:tc>
          <w:tcPr>
            <w:tcW w:w="4545" w:type="dxa"/>
            <w:tcMar>
              <w:left w:w="28" w:type="dxa"/>
              <w:right w:w="28" w:type="dxa"/>
            </w:tcMar>
            <w:vAlign w:val="center"/>
          </w:tcPr>
          <w:p w:rsidR="00767FD5" w:rsidRPr="00E47106" w:rsidRDefault="00767FD5" w:rsidP="00767FD5">
            <w:pPr>
              <w:rPr>
                <w:bCs/>
                <w:sz w:val="24"/>
                <w:szCs w:val="24"/>
                <w:lang w:val="bg-BG"/>
              </w:rPr>
            </w:pPr>
            <w:r w:rsidRPr="00E47106">
              <w:rPr>
                <w:bCs/>
                <w:sz w:val="24"/>
                <w:szCs w:val="24"/>
                <w:lang w:val="bg-BG"/>
              </w:rPr>
              <w:t>Показател</w:t>
            </w:r>
          </w:p>
        </w:tc>
        <w:tc>
          <w:tcPr>
            <w:tcW w:w="1345" w:type="dxa"/>
          </w:tcPr>
          <w:p w:rsidR="00767FD5" w:rsidRPr="00E47106" w:rsidRDefault="001C086B" w:rsidP="001C086B">
            <w:pPr>
              <w:rPr>
                <w:bCs/>
                <w:sz w:val="24"/>
                <w:szCs w:val="24"/>
                <w:lang w:val="bg-BG"/>
              </w:rPr>
            </w:pPr>
            <w:r w:rsidRPr="00E47106">
              <w:rPr>
                <w:bCs/>
                <w:sz w:val="24"/>
                <w:szCs w:val="24"/>
                <w:lang w:val="bg-BG"/>
              </w:rPr>
              <w:t>Бр. 201</w:t>
            </w:r>
            <w:r>
              <w:rPr>
                <w:bCs/>
                <w:sz w:val="24"/>
                <w:szCs w:val="24"/>
                <w:lang w:val="en-US"/>
              </w:rPr>
              <w:t>6</w:t>
            </w:r>
            <w:r w:rsidRPr="00E47106">
              <w:rPr>
                <w:bCs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345" w:type="dxa"/>
          </w:tcPr>
          <w:p w:rsidR="00767FD5" w:rsidRPr="00E47106" w:rsidRDefault="00767FD5" w:rsidP="00767FD5">
            <w:pPr>
              <w:rPr>
                <w:bCs/>
                <w:sz w:val="24"/>
                <w:szCs w:val="24"/>
                <w:lang w:val="bg-BG"/>
              </w:rPr>
            </w:pPr>
            <w:r w:rsidRPr="00E47106">
              <w:rPr>
                <w:bCs/>
                <w:sz w:val="24"/>
                <w:szCs w:val="24"/>
                <w:lang w:val="bg-BG"/>
              </w:rPr>
              <w:t xml:space="preserve">Бр.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E47106">
                <w:rPr>
                  <w:bCs/>
                  <w:sz w:val="24"/>
                  <w:szCs w:val="24"/>
                  <w:lang w:val="bg-BG"/>
                </w:rPr>
                <w:t>201</w:t>
              </w:r>
              <w:r>
                <w:rPr>
                  <w:bCs/>
                  <w:sz w:val="24"/>
                  <w:szCs w:val="24"/>
                  <w:lang w:val="bg-BG"/>
                </w:rPr>
                <w:t>5</w:t>
              </w:r>
              <w:r w:rsidRPr="00E47106">
                <w:rPr>
                  <w:bCs/>
                  <w:sz w:val="24"/>
                  <w:szCs w:val="24"/>
                  <w:lang w:val="bg-BG"/>
                </w:rPr>
                <w:t xml:space="preserve"> г</w:t>
              </w:r>
            </w:smartTag>
            <w:r w:rsidRPr="00E47106">
              <w:rPr>
                <w:bCs/>
                <w:sz w:val="24"/>
                <w:szCs w:val="24"/>
                <w:lang w:val="bg-BG"/>
              </w:rPr>
              <w:t>.</w:t>
            </w:r>
          </w:p>
        </w:tc>
        <w:tc>
          <w:tcPr>
            <w:tcW w:w="1345" w:type="dxa"/>
          </w:tcPr>
          <w:p w:rsidR="00767FD5" w:rsidRPr="00E47106" w:rsidRDefault="00767FD5" w:rsidP="00767FD5">
            <w:pPr>
              <w:rPr>
                <w:bCs/>
                <w:sz w:val="24"/>
                <w:szCs w:val="24"/>
                <w:lang w:val="bg-BG"/>
              </w:rPr>
            </w:pPr>
            <w:r w:rsidRPr="00E47106">
              <w:rPr>
                <w:bCs/>
                <w:sz w:val="24"/>
                <w:szCs w:val="24"/>
                <w:lang w:val="bg-BG"/>
              </w:rPr>
              <w:t xml:space="preserve">Бр.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E47106">
                <w:rPr>
                  <w:bCs/>
                  <w:sz w:val="24"/>
                  <w:szCs w:val="24"/>
                  <w:lang w:val="bg-BG"/>
                </w:rPr>
                <w:t>201</w:t>
              </w:r>
              <w:r>
                <w:rPr>
                  <w:bCs/>
                  <w:sz w:val="24"/>
                  <w:szCs w:val="24"/>
                  <w:lang w:val="en-US"/>
                </w:rPr>
                <w:t>4</w:t>
              </w:r>
              <w:r w:rsidRPr="00E47106">
                <w:rPr>
                  <w:bCs/>
                  <w:sz w:val="24"/>
                  <w:szCs w:val="24"/>
                  <w:lang w:val="bg-BG"/>
                </w:rPr>
                <w:t xml:space="preserve"> г</w:t>
              </w:r>
            </w:smartTag>
            <w:r w:rsidRPr="00E47106">
              <w:rPr>
                <w:bCs/>
                <w:sz w:val="24"/>
                <w:szCs w:val="24"/>
                <w:lang w:val="bg-BG"/>
              </w:rPr>
              <w:t>.</w:t>
            </w:r>
          </w:p>
        </w:tc>
        <w:tc>
          <w:tcPr>
            <w:tcW w:w="1345" w:type="dxa"/>
          </w:tcPr>
          <w:p w:rsidR="00767FD5" w:rsidRPr="00E47106" w:rsidRDefault="00767FD5" w:rsidP="00767FD5">
            <w:pPr>
              <w:rPr>
                <w:bCs/>
                <w:sz w:val="24"/>
                <w:szCs w:val="24"/>
                <w:lang w:val="bg-BG"/>
              </w:rPr>
            </w:pPr>
            <w:r w:rsidRPr="00E47106">
              <w:rPr>
                <w:bCs/>
                <w:sz w:val="24"/>
                <w:szCs w:val="24"/>
                <w:lang w:val="bg-BG"/>
              </w:rPr>
              <w:t xml:space="preserve">Бр.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E47106">
                <w:rPr>
                  <w:bCs/>
                  <w:sz w:val="24"/>
                  <w:szCs w:val="24"/>
                  <w:lang w:val="bg-BG"/>
                </w:rPr>
                <w:t>201</w:t>
              </w:r>
              <w:r>
                <w:rPr>
                  <w:bCs/>
                  <w:sz w:val="24"/>
                  <w:szCs w:val="24"/>
                  <w:lang w:val="bg-BG"/>
                </w:rPr>
                <w:t>3</w:t>
              </w:r>
              <w:r w:rsidRPr="00E47106">
                <w:rPr>
                  <w:bCs/>
                  <w:sz w:val="24"/>
                  <w:szCs w:val="24"/>
                  <w:lang w:val="bg-BG"/>
                </w:rPr>
                <w:t xml:space="preserve"> г</w:t>
              </w:r>
            </w:smartTag>
            <w:r w:rsidRPr="00E47106">
              <w:rPr>
                <w:bCs/>
                <w:sz w:val="24"/>
                <w:szCs w:val="24"/>
                <w:lang w:val="bg-BG"/>
              </w:rPr>
              <w:t>.</w:t>
            </w:r>
          </w:p>
        </w:tc>
      </w:tr>
      <w:tr w:rsidR="00767FD5" w:rsidRPr="00E47106" w:rsidTr="00D53D44">
        <w:trPr>
          <w:jc w:val="center"/>
        </w:trPr>
        <w:tc>
          <w:tcPr>
            <w:tcW w:w="4545" w:type="dxa"/>
            <w:tcMar>
              <w:left w:w="28" w:type="dxa"/>
              <w:right w:w="28" w:type="dxa"/>
            </w:tcMar>
            <w:vAlign w:val="center"/>
          </w:tcPr>
          <w:p w:rsidR="00767FD5" w:rsidRPr="00E47106" w:rsidRDefault="00767FD5" w:rsidP="00767FD5">
            <w:pPr>
              <w:rPr>
                <w:bCs/>
                <w:sz w:val="24"/>
                <w:szCs w:val="24"/>
                <w:lang w:val="bg-BG"/>
              </w:rPr>
            </w:pPr>
            <w:r w:rsidRPr="00E47106">
              <w:rPr>
                <w:bCs/>
                <w:sz w:val="24"/>
                <w:szCs w:val="24"/>
                <w:lang w:val="bg-BG"/>
              </w:rPr>
              <w:t>Амбулаторни прегледи</w:t>
            </w:r>
          </w:p>
        </w:tc>
        <w:tc>
          <w:tcPr>
            <w:tcW w:w="1345" w:type="dxa"/>
          </w:tcPr>
          <w:p w:rsidR="00767FD5" w:rsidRPr="00983229" w:rsidRDefault="001C086B" w:rsidP="00767FD5">
            <w:pPr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36404</w:t>
            </w:r>
          </w:p>
        </w:tc>
        <w:tc>
          <w:tcPr>
            <w:tcW w:w="1345" w:type="dxa"/>
          </w:tcPr>
          <w:p w:rsidR="00767FD5" w:rsidRPr="00E47106" w:rsidRDefault="00767FD5" w:rsidP="00767FD5">
            <w:pPr>
              <w:jc w:val="right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36272</w:t>
            </w:r>
          </w:p>
        </w:tc>
        <w:tc>
          <w:tcPr>
            <w:tcW w:w="1345" w:type="dxa"/>
          </w:tcPr>
          <w:p w:rsidR="00767FD5" w:rsidRPr="00D50E3E" w:rsidRDefault="00767FD5" w:rsidP="00767FD5">
            <w:pPr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36354</w:t>
            </w:r>
          </w:p>
        </w:tc>
        <w:tc>
          <w:tcPr>
            <w:tcW w:w="1345" w:type="dxa"/>
          </w:tcPr>
          <w:p w:rsidR="00767FD5" w:rsidRPr="00D20724" w:rsidRDefault="00767FD5" w:rsidP="00767FD5">
            <w:pPr>
              <w:jc w:val="right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37316</w:t>
            </w:r>
          </w:p>
        </w:tc>
      </w:tr>
      <w:tr w:rsidR="00767FD5" w:rsidRPr="00E47106" w:rsidTr="00D53D44">
        <w:trPr>
          <w:jc w:val="center"/>
        </w:trPr>
        <w:tc>
          <w:tcPr>
            <w:tcW w:w="4545" w:type="dxa"/>
            <w:tcMar>
              <w:left w:w="28" w:type="dxa"/>
              <w:right w:w="28" w:type="dxa"/>
            </w:tcMar>
            <w:vAlign w:val="center"/>
          </w:tcPr>
          <w:p w:rsidR="00767FD5" w:rsidRPr="00E47106" w:rsidRDefault="00767FD5" w:rsidP="00767FD5">
            <w:pPr>
              <w:rPr>
                <w:bCs/>
                <w:sz w:val="24"/>
                <w:szCs w:val="24"/>
                <w:lang w:val="bg-BG"/>
              </w:rPr>
            </w:pPr>
            <w:r w:rsidRPr="00E47106">
              <w:rPr>
                <w:bCs/>
                <w:sz w:val="24"/>
                <w:szCs w:val="24"/>
                <w:lang w:val="bg-BG"/>
              </w:rPr>
              <w:t>Изпълнени повиквания - общо,</w:t>
            </w:r>
          </w:p>
          <w:p w:rsidR="00767FD5" w:rsidRPr="00E47106" w:rsidRDefault="00767FD5" w:rsidP="00767FD5">
            <w:pPr>
              <w:rPr>
                <w:bCs/>
                <w:sz w:val="24"/>
                <w:szCs w:val="24"/>
                <w:lang w:val="bg-BG"/>
              </w:rPr>
            </w:pPr>
            <w:r w:rsidRPr="00E47106">
              <w:rPr>
                <w:bCs/>
                <w:sz w:val="24"/>
                <w:szCs w:val="24"/>
                <w:lang w:val="bg-BG"/>
              </w:rPr>
              <w:t>от тях – за спешна медицинска помощ</w:t>
            </w:r>
          </w:p>
          <w:p w:rsidR="00767FD5" w:rsidRPr="00E47106" w:rsidRDefault="00767FD5" w:rsidP="00767FD5">
            <w:pPr>
              <w:numPr>
                <w:ilvl w:val="0"/>
                <w:numId w:val="4"/>
              </w:numPr>
              <w:rPr>
                <w:bCs/>
                <w:sz w:val="24"/>
                <w:szCs w:val="24"/>
                <w:lang w:val="ru-RU"/>
              </w:rPr>
            </w:pPr>
            <w:r w:rsidRPr="00E47106">
              <w:rPr>
                <w:bCs/>
                <w:sz w:val="24"/>
                <w:szCs w:val="24"/>
                <w:lang w:val="ru-RU"/>
              </w:rPr>
              <w:t>за неотложна медицинска помощ</w:t>
            </w:r>
          </w:p>
          <w:p w:rsidR="00767FD5" w:rsidRPr="00E47106" w:rsidRDefault="00767FD5" w:rsidP="00767FD5">
            <w:pPr>
              <w:numPr>
                <w:ilvl w:val="0"/>
                <w:numId w:val="4"/>
              </w:numPr>
              <w:rPr>
                <w:bCs/>
                <w:sz w:val="24"/>
                <w:szCs w:val="24"/>
              </w:rPr>
            </w:pPr>
            <w:r w:rsidRPr="00E47106">
              <w:rPr>
                <w:bCs/>
                <w:sz w:val="24"/>
                <w:szCs w:val="24"/>
                <w:lang w:val="ru-RU"/>
              </w:rPr>
              <w:t xml:space="preserve">за </w:t>
            </w:r>
            <w:r w:rsidRPr="00E47106">
              <w:rPr>
                <w:bCs/>
                <w:sz w:val="24"/>
                <w:szCs w:val="24"/>
              </w:rPr>
              <w:t xml:space="preserve">санитарен транспорт    </w:t>
            </w:r>
          </w:p>
        </w:tc>
        <w:tc>
          <w:tcPr>
            <w:tcW w:w="1345" w:type="dxa"/>
          </w:tcPr>
          <w:p w:rsidR="00767FD5" w:rsidRDefault="001C086B" w:rsidP="00767FD5">
            <w:pPr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20890</w:t>
            </w:r>
          </w:p>
          <w:p w:rsidR="001C086B" w:rsidRDefault="001C086B" w:rsidP="00767FD5">
            <w:pPr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19578</w:t>
            </w:r>
          </w:p>
          <w:p w:rsidR="001C086B" w:rsidRDefault="001C086B" w:rsidP="00767FD5">
            <w:pPr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431</w:t>
            </w:r>
          </w:p>
          <w:p w:rsidR="001C086B" w:rsidRPr="00983229" w:rsidRDefault="001C086B" w:rsidP="00767FD5">
            <w:pPr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881</w:t>
            </w:r>
          </w:p>
        </w:tc>
        <w:tc>
          <w:tcPr>
            <w:tcW w:w="1345" w:type="dxa"/>
          </w:tcPr>
          <w:p w:rsidR="00767FD5" w:rsidRDefault="00767FD5" w:rsidP="00767FD5">
            <w:pPr>
              <w:jc w:val="right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22317</w:t>
            </w:r>
          </w:p>
          <w:p w:rsidR="00767FD5" w:rsidRDefault="00767FD5" w:rsidP="00767FD5">
            <w:pPr>
              <w:jc w:val="right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20838</w:t>
            </w:r>
          </w:p>
          <w:p w:rsidR="00767FD5" w:rsidRDefault="00767FD5" w:rsidP="00767FD5">
            <w:pPr>
              <w:jc w:val="right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450</w:t>
            </w:r>
          </w:p>
          <w:p w:rsidR="00767FD5" w:rsidRPr="00E47106" w:rsidRDefault="00767FD5" w:rsidP="00767FD5">
            <w:pPr>
              <w:jc w:val="right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1029</w:t>
            </w:r>
          </w:p>
        </w:tc>
        <w:tc>
          <w:tcPr>
            <w:tcW w:w="1345" w:type="dxa"/>
          </w:tcPr>
          <w:p w:rsidR="00767FD5" w:rsidRDefault="00767FD5" w:rsidP="00767FD5">
            <w:pPr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21799</w:t>
            </w:r>
          </w:p>
          <w:p w:rsidR="00767FD5" w:rsidRDefault="00767FD5" w:rsidP="00767FD5">
            <w:pPr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20155</w:t>
            </w:r>
          </w:p>
          <w:p w:rsidR="00767FD5" w:rsidRDefault="00767FD5" w:rsidP="00767FD5">
            <w:pPr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624</w:t>
            </w:r>
          </w:p>
          <w:p w:rsidR="00767FD5" w:rsidRPr="00D50E3E" w:rsidRDefault="00767FD5" w:rsidP="00767FD5">
            <w:pPr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1020</w:t>
            </w:r>
          </w:p>
        </w:tc>
        <w:tc>
          <w:tcPr>
            <w:tcW w:w="1345" w:type="dxa"/>
          </w:tcPr>
          <w:p w:rsidR="00767FD5" w:rsidRDefault="00767FD5" w:rsidP="00767FD5">
            <w:pPr>
              <w:jc w:val="right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23219</w:t>
            </w:r>
          </w:p>
          <w:p w:rsidR="00767FD5" w:rsidRDefault="00767FD5" w:rsidP="00767FD5">
            <w:pPr>
              <w:jc w:val="right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21327</w:t>
            </w:r>
          </w:p>
          <w:p w:rsidR="00767FD5" w:rsidRDefault="00767FD5" w:rsidP="00767FD5">
            <w:pPr>
              <w:jc w:val="right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810</w:t>
            </w:r>
          </w:p>
          <w:p w:rsidR="00767FD5" w:rsidRPr="00D20724" w:rsidRDefault="00767FD5" w:rsidP="00767FD5">
            <w:pPr>
              <w:jc w:val="right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1082</w:t>
            </w:r>
          </w:p>
        </w:tc>
      </w:tr>
      <w:tr w:rsidR="00767FD5" w:rsidRPr="00E47106" w:rsidTr="00D53D44">
        <w:trPr>
          <w:jc w:val="center"/>
        </w:trPr>
        <w:tc>
          <w:tcPr>
            <w:tcW w:w="4545" w:type="dxa"/>
            <w:tcMar>
              <w:left w:w="28" w:type="dxa"/>
              <w:right w:w="28" w:type="dxa"/>
            </w:tcMar>
            <w:vAlign w:val="center"/>
          </w:tcPr>
          <w:p w:rsidR="00767FD5" w:rsidRPr="00E47106" w:rsidRDefault="00767FD5" w:rsidP="00767FD5">
            <w:pPr>
              <w:rPr>
                <w:bCs/>
                <w:sz w:val="24"/>
                <w:szCs w:val="24"/>
                <w:lang w:val="bg-BG"/>
              </w:rPr>
            </w:pPr>
            <w:r w:rsidRPr="00E47106">
              <w:rPr>
                <w:bCs/>
                <w:sz w:val="24"/>
                <w:szCs w:val="24"/>
                <w:lang w:val="ru-RU"/>
              </w:rPr>
              <w:t xml:space="preserve">Обслужени пациенти </w:t>
            </w:r>
            <w:r w:rsidRPr="00E47106">
              <w:rPr>
                <w:bCs/>
                <w:sz w:val="24"/>
                <w:szCs w:val="24"/>
                <w:lang w:val="bg-BG"/>
              </w:rPr>
              <w:t>при повиквания</w:t>
            </w:r>
          </w:p>
          <w:p w:rsidR="00767FD5" w:rsidRPr="00E47106" w:rsidRDefault="00767FD5" w:rsidP="00767FD5">
            <w:pPr>
              <w:rPr>
                <w:bCs/>
                <w:sz w:val="24"/>
                <w:szCs w:val="24"/>
                <w:lang w:val="ru-RU"/>
              </w:rPr>
            </w:pPr>
            <w:r w:rsidRPr="00E47106">
              <w:rPr>
                <w:bCs/>
                <w:sz w:val="24"/>
                <w:szCs w:val="24"/>
                <w:lang w:val="ru-RU"/>
              </w:rPr>
              <w:t>от тях – брой деца 0-17г.</w:t>
            </w:r>
          </w:p>
          <w:p w:rsidR="00767FD5" w:rsidRPr="00E47106" w:rsidRDefault="00767FD5" w:rsidP="00767FD5">
            <w:pPr>
              <w:rPr>
                <w:bCs/>
                <w:sz w:val="24"/>
                <w:szCs w:val="24"/>
                <w:lang w:val="bg-BG"/>
              </w:rPr>
            </w:pPr>
            <w:r w:rsidRPr="00E47106">
              <w:rPr>
                <w:bCs/>
                <w:sz w:val="24"/>
                <w:szCs w:val="24"/>
                <w:lang w:val="ru-RU"/>
              </w:rPr>
              <w:t xml:space="preserve">           </w:t>
            </w:r>
            <w:r w:rsidRPr="00E47106">
              <w:rPr>
                <w:bCs/>
                <w:sz w:val="24"/>
                <w:szCs w:val="24"/>
              </w:rPr>
              <w:t xml:space="preserve">- </w:t>
            </w:r>
            <w:r w:rsidRPr="00E47106">
              <w:rPr>
                <w:bCs/>
                <w:sz w:val="24"/>
                <w:szCs w:val="24"/>
                <w:lang w:val="bg-BG"/>
              </w:rPr>
              <w:t>насочени за хоспитализация</w:t>
            </w:r>
          </w:p>
        </w:tc>
        <w:tc>
          <w:tcPr>
            <w:tcW w:w="1345" w:type="dxa"/>
          </w:tcPr>
          <w:p w:rsidR="00767FD5" w:rsidRDefault="001C086B" w:rsidP="00767FD5">
            <w:pPr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19710</w:t>
            </w:r>
          </w:p>
          <w:p w:rsidR="001C086B" w:rsidRDefault="001C086B" w:rsidP="00767FD5">
            <w:pPr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2618</w:t>
            </w:r>
          </w:p>
          <w:p w:rsidR="001C086B" w:rsidRPr="00983229" w:rsidRDefault="001C086B" w:rsidP="00767FD5">
            <w:pPr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3864</w:t>
            </w:r>
          </w:p>
        </w:tc>
        <w:tc>
          <w:tcPr>
            <w:tcW w:w="1345" w:type="dxa"/>
          </w:tcPr>
          <w:p w:rsidR="00767FD5" w:rsidRDefault="00767FD5" w:rsidP="00767FD5">
            <w:pPr>
              <w:jc w:val="right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20966</w:t>
            </w:r>
          </w:p>
          <w:p w:rsidR="00767FD5" w:rsidRDefault="00767FD5" w:rsidP="00767FD5">
            <w:pPr>
              <w:jc w:val="right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3141</w:t>
            </w:r>
          </w:p>
          <w:p w:rsidR="00767FD5" w:rsidRPr="00E47106" w:rsidRDefault="00767FD5" w:rsidP="00767FD5">
            <w:pPr>
              <w:jc w:val="right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2945</w:t>
            </w:r>
          </w:p>
        </w:tc>
        <w:tc>
          <w:tcPr>
            <w:tcW w:w="1345" w:type="dxa"/>
          </w:tcPr>
          <w:p w:rsidR="00767FD5" w:rsidRDefault="00767FD5" w:rsidP="00767FD5">
            <w:pPr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20404</w:t>
            </w:r>
          </w:p>
          <w:p w:rsidR="00767FD5" w:rsidRDefault="00767FD5" w:rsidP="00767FD5">
            <w:pPr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3630</w:t>
            </w:r>
          </w:p>
          <w:p w:rsidR="00767FD5" w:rsidRPr="00D50E3E" w:rsidRDefault="00767FD5" w:rsidP="00767FD5">
            <w:pPr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2943</w:t>
            </w:r>
          </w:p>
        </w:tc>
        <w:tc>
          <w:tcPr>
            <w:tcW w:w="1345" w:type="dxa"/>
          </w:tcPr>
          <w:p w:rsidR="00767FD5" w:rsidRDefault="00767FD5" w:rsidP="00767FD5">
            <w:pPr>
              <w:jc w:val="right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21728</w:t>
            </w:r>
          </w:p>
          <w:p w:rsidR="00767FD5" w:rsidRDefault="00767FD5" w:rsidP="00767FD5">
            <w:pPr>
              <w:jc w:val="right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3552</w:t>
            </w:r>
          </w:p>
          <w:p w:rsidR="00767FD5" w:rsidRPr="00D20724" w:rsidRDefault="00767FD5" w:rsidP="00767FD5">
            <w:pPr>
              <w:jc w:val="right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3142</w:t>
            </w:r>
          </w:p>
        </w:tc>
      </w:tr>
      <w:tr w:rsidR="00767FD5" w:rsidRPr="00E47106" w:rsidTr="00D53D44">
        <w:trPr>
          <w:jc w:val="center"/>
        </w:trPr>
        <w:tc>
          <w:tcPr>
            <w:tcW w:w="4545" w:type="dxa"/>
            <w:tcMar>
              <w:left w:w="28" w:type="dxa"/>
              <w:right w:w="28" w:type="dxa"/>
            </w:tcMar>
            <w:vAlign w:val="center"/>
          </w:tcPr>
          <w:p w:rsidR="00767FD5" w:rsidRPr="00E47106" w:rsidRDefault="00767FD5" w:rsidP="00767FD5">
            <w:pPr>
              <w:rPr>
                <w:bCs/>
                <w:sz w:val="24"/>
                <w:szCs w:val="24"/>
                <w:lang w:val="bg-BG"/>
              </w:rPr>
            </w:pPr>
            <w:r w:rsidRPr="00E47106">
              <w:rPr>
                <w:bCs/>
                <w:sz w:val="24"/>
                <w:szCs w:val="24"/>
                <w:lang w:val="bg-BG"/>
              </w:rPr>
              <w:t>О</w:t>
            </w:r>
            <w:r w:rsidRPr="00E47106">
              <w:rPr>
                <w:bCs/>
                <w:sz w:val="24"/>
                <w:szCs w:val="24"/>
                <w:lang w:val="ru-RU"/>
              </w:rPr>
              <w:t>бслужени пациенти</w:t>
            </w:r>
            <w:r w:rsidRPr="00E47106">
              <w:rPr>
                <w:bCs/>
                <w:sz w:val="24"/>
                <w:szCs w:val="24"/>
                <w:lang w:val="bg-BG"/>
              </w:rPr>
              <w:t xml:space="preserve"> при амбулаторни прегледи</w:t>
            </w:r>
          </w:p>
          <w:p w:rsidR="00767FD5" w:rsidRPr="00E47106" w:rsidRDefault="00767FD5" w:rsidP="00767FD5">
            <w:pPr>
              <w:rPr>
                <w:bCs/>
                <w:sz w:val="24"/>
                <w:szCs w:val="24"/>
                <w:lang w:val="ru-RU"/>
              </w:rPr>
            </w:pPr>
            <w:r w:rsidRPr="00E47106">
              <w:rPr>
                <w:bCs/>
                <w:sz w:val="24"/>
                <w:szCs w:val="24"/>
                <w:lang w:val="ru-RU"/>
              </w:rPr>
              <w:t>от тях – брой деца 0-17г.</w:t>
            </w:r>
          </w:p>
          <w:p w:rsidR="00767FD5" w:rsidRPr="00E47106" w:rsidRDefault="00767FD5" w:rsidP="00767FD5">
            <w:pPr>
              <w:rPr>
                <w:bCs/>
                <w:sz w:val="24"/>
                <w:szCs w:val="24"/>
                <w:lang w:val="bg-BG"/>
              </w:rPr>
            </w:pPr>
            <w:r w:rsidRPr="00E47106">
              <w:rPr>
                <w:bCs/>
                <w:sz w:val="24"/>
                <w:szCs w:val="24"/>
                <w:lang w:val="ru-RU"/>
              </w:rPr>
              <w:t xml:space="preserve">           </w:t>
            </w:r>
            <w:r w:rsidRPr="00E47106">
              <w:rPr>
                <w:bCs/>
                <w:sz w:val="24"/>
                <w:szCs w:val="24"/>
              </w:rPr>
              <w:t xml:space="preserve">- </w:t>
            </w:r>
            <w:r w:rsidRPr="00E47106">
              <w:rPr>
                <w:bCs/>
                <w:sz w:val="24"/>
                <w:szCs w:val="24"/>
                <w:lang w:val="bg-BG"/>
              </w:rPr>
              <w:t>насочени за хоспитализация</w:t>
            </w:r>
          </w:p>
        </w:tc>
        <w:tc>
          <w:tcPr>
            <w:tcW w:w="1345" w:type="dxa"/>
          </w:tcPr>
          <w:p w:rsidR="00767FD5" w:rsidRDefault="001C086B" w:rsidP="00767FD5">
            <w:pPr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36404</w:t>
            </w:r>
          </w:p>
          <w:p w:rsidR="001C086B" w:rsidRDefault="001C086B" w:rsidP="00767FD5">
            <w:pPr>
              <w:jc w:val="right"/>
              <w:rPr>
                <w:bCs/>
                <w:sz w:val="24"/>
                <w:szCs w:val="24"/>
                <w:lang w:val="en-US"/>
              </w:rPr>
            </w:pPr>
          </w:p>
          <w:p w:rsidR="001C086B" w:rsidRDefault="001C086B" w:rsidP="00767FD5">
            <w:pPr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4785</w:t>
            </w:r>
          </w:p>
          <w:p w:rsidR="001C086B" w:rsidRPr="00983229" w:rsidRDefault="001C086B" w:rsidP="00767FD5">
            <w:pPr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3771</w:t>
            </w:r>
          </w:p>
        </w:tc>
        <w:tc>
          <w:tcPr>
            <w:tcW w:w="1345" w:type="dxa"/>
          </w:tcPr>
          <w:p w:rsidR="00767FD5" w:rsidRDefault="00767FD5" w:rsidP="00767FD5">
            <w:pPr>
              <w:jc w:val="right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36272</w:t>
            </w:r>
          </w:p>
          <w:p w:rsidR="00767FD5" w:rsidRDefault="00767FD5" w:rsidP="00767FD5">
            <w:pPr>
              <w:jc w:val="right"/>
              <w:rPr>
                <w:bCs/>
                <w:sz w:val="24"/>
                <w:szCs w:val="24"/>
                <w:lang w:val="bg-BG"/>
              </w:rPr>
            </w:pPr>
          </w:p>
          <w:p w:rsidR="00767FD5" w:rsidRDefault="00767FD5" w:rsidP="00767FD5">
            <w:pPr>
              <w:jc w:val="right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4968</w:t>
            </w:r>
          </w:p>
          <w:p w:rsidR="00767FD5" w:rsidRPr="00E47106" w:rsidRDefault="00767FD5" w:rsidP="00767FD5">
            <w:pPr>
              <w:jc w:val="right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4267</w:t>
            </w:r>
          </w:p>
        </w:tc>
        <w:tc>
          <w:tcPr>
            <w:tcW w:w="1345" w:type="dxa"/>
          </w:tcPr>
          <w:p w:rsidR="00767FD5" w:rsidRDefault="00767FD5" w:rsidP="00767FD5">
            <w:pPr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36354</w:t>
            </w:r>
          </w:p>
          <w:p w:rsidR="00767FD5" w:rsidRDefault="00767FD5" w:rsidP="00767FD5">
            <w:pPr>
              <w:jc w:val="right"/>
              <w:rPr>
                <w:bCs/>
                <w:sz w:val="24"/>
                <w:szCs w:val="24"/>
                <w:lang w:val="en-US"/>
              </w:rPr>
            </w:pPr>
          </w:p>
          <w:p w:rsidR="00767FD5" w:rsidRDefault="00767FD5" w:rsidP="00767FD5">
            <w:pPr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5002</w:t>
            </w:r>
          </w:p>
          <w:p w:rsidR="00767FD5" w:rsidRPr="00D50E3E" w:rsidRDefault="00767FD5" w:rsidP="00767FD5">
            <w:pPr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4706</w:t>
            </w:r>
          </w:p>
        </w:tc>
        <w:tc>
          <w:tcPr>
            <w:tcW w:w="1345" w:type="dxa"/>
          </w:tcPr>
          <w:p w:rsidR="00767FD5" w:rsidRDefault="00767FD5" w:rsidP="00767FD5">
            <w:pPr>
              <w:jc w:val="right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37316</w:t>
            </w:r>
          </w:p>
          <w:p w:rsidR="00767FD5" w:rsidRDefault="00767FD5" w:rsidP="00767FD5">
            <w:pPr>
              <w:jc w:val="right"/>
              <w:rPr>
                <w:bCs/>
                <w:sz w:val="24"/>
                <w:szCs w:val="24"/>
                <w:lang w:val="bg-BG"/>
              </w:rPr>
            </w:pPr>
          </w:p>
          <w:p w:rsidR="00767FD5" w:rsidRDefault="00767FD5" w:rsidP="00767FD5">
            <w:pPr>
              <w:jc w:val="right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5417</w:t>
            </w:r>
          </w:p>
          <w:p w:rsidR="00767FD5" w:rsidRPr="00D20724" w:rsidRDefault="00767FD5" w:rsidP="00767FD5">
            <w:pPr>
              <w:jc w:val="right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4143</w:t>
            </w:r>
          </w:p>
        </w:tc>
      </w:tr>
      <w:tr w:rsidR="00767FD5" w:rsidRPr="00E47106" w:rsidTr="00D53D44">
        <w:trPr>
          <w:jc w:val="center"/>
        </w:trPr>
        <w:tc>
          <w:tcPr>
            <w:tcW w:w="4545" w:type="dxa"/>
            <w:tcMar>
              <w:left w:w="28" w:type="dxa"/>
              <w:right w:w="28" w:type="dxa"/>
            </w:tcMar>
            <w:vAlign w:val="center"/>
          </w:tcPr>
          <w:p w:rsidR="00767FD5" w:rsidRPr="00E47106" w:rsidRDefault="00767FD5" w:rsidP="00767FD5">
            <w:pPr>
              <w:rPr>
                <w:bCs/>
                <w:sz w:val="24"/>
                <w:szCs w:val="24"/>
                <w:lang w:val="ru-RU"/>
              </w:rPr>
            </w:pPr>
            <w:r w:rsidRPr="00E47106">
              <w:rPr>
                <w:bCs/>
                <w:sz w:val="24"/>
                <w:szCs w:val="24"/>
                <w:lang w:val="ru-RU"/>
              </w:rPr>
              <w:t>Персонал – общ брой,</w:t>
            </w:r>
          </w:p>
          <w:p w:rsidR="00767FD5" w:rsidRPr="00E47106" w:rsidRDefault="00767FD5" w:rsidP="00767FD5">
            <w:pPr>
              <w:rPr>
                <w:bCs/>
                <w:sz w:val="24"/>
                <w:szCs w:val="24"/>
                <w:lang w:val="ru-RU"/>
              </w:rPr>
            </w:pPr>
            <w:r w:rsidRPr="00E47106">
              <w:rPr>
                <w:bCs/>
                <w:sz w:val="24"/>
                <w:szCs w:val="24"/>
                <w:lang w:val="ru-RU"/>
              </w:rPr>
              <w:t>от тях – лекари</w:t>
            </w:r>
          </w:p>
          <w:p w:rsidR="00767FD5" w:rsidRPr="00E47106" w:rsidRDefault="00767FD5" w:rsidP="00767FD5">
            <w:pPr>
              <w:numPr>
                <w:ilvl w:val="0"/>
                <w:numId w:val="4"/>
              </w:numPr>
              <w:rPr>
                <w:bCs/>
                <w:sz w:val="24"/>
                <w:szCs w:val="24"/>
              </w:rPr>
            </w:pPr>
            <w:r w:rsidRPr="00E47106">
              <w:rPr>
                <w:bCs/>
                <w:sz w:val="24"/>
                <w:szCs w:val="24"/>
              </w:rPr>
              <w:t>фелдшери</w:t>
            </w:r>
          </w:p>
          <w:p w:rsidR="00767FD5" w:rsidRPr="00E47106" w:rsidRDefault="00767FD5" w:rsidP="00767FD5">
            <w:pPr>
              <w:numPr>
                <w:ilvl w:val="0"/>
                <w:numId w:val="4"/>
              </w:numPr>
              <w:rPr>
                <w:bCs/>
                <w:sz w:val="24"/>
                <w:szCs w:val="24"/>
              </w:rPr>
            </w:pPr>
            <w:r w:rsidRPr="00E47106">
              <w:rPr>
                <w:bCs/>
                <w:sz w:val="24"/>
                <w:szCs w:val="24"/>
              </w:rPr>
              <w:t>медицински сестри</w:t>
            </w:r>
          </w:p>
          <w:p w:rsidR="00767FD5" w:rsidRPr="00E47106" w:rsidRDefault="00767FD5" w:rsidP="00767FD5">
            <w:pPr>
              <w:numPr>
                <w:ilvl w:val="0"/>
                <w:numId w:val="4"/>
              </w:numPr>
              <w:rPr>
                <w:bCs/>
                <w:sz w:val="24"/>
                <w:szCs w:val="24"/>
              </w:rPr>
            </w:pPr>
            <w:r w:rsidRPr="00E47106">
              <w:rPr>
                <w:bCs/>
                <w:sz w:val="24"/>
                <w:szCs w:val="24"/>
              </w:rPr>
              <w:t>акушерки</w:t>
            </w:r>
          </w:p>
        </w:tc>
        <w:tc>
          <w:tcPr>
            <w:tcW w:w="1345" w:type="dxa"/>
          </w:tcPr>
          <w:p w:rsidR="00767FD5" w:rsidRDefault="001C086B" w:rsidP="00767FD5">
            <w:pPr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243</w:t>
            </w:r>
          </w:p>
          <w:p w:rsidR="001C086B" w:rsidRDefault="001C086B" w:rsidP="00767FD5">
            <w:pPr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47</w:t>
            </w:r>
          </w:p>
          <w:p w:rsidR="001C086B" w:rsidRDefault="001C086B" w:rsidP="00767FD5">
            <w:pPr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82</w:t>
            </w:r>
          </w:p>
          <w:p w:rsidR="001C086B" w:rsidRPr="00983229" w:rsidRDefault="001C086B" w:rsidP="00767FD5">
            <w:pPr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1345" w:type="dxa"/>
          </w:tcPr>
          <w:p w:rsidR="00767FD5" w:rsidRDefault="00767FD5" w:rsidP="00767FD5">
            <w:pPr>
              <w:jc w:val="right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243</w:t>
            </w:r>
          </w:p>
          <w:p w:rsidR="00767FD5" w:rsidRDefault="00767FD5" w:rsidP="00767FD5">
            <w:pPr>
              <w:jc w:val="right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44</w:t>
            </w:r>
          </w:p>
          <w:p w:rsidR="00767FD5" w:rsidRDefault="00767FD5" w:rsidP="00767FD5">
            <w:pPr>
              <w:jc w:val="right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82</w:t>
            </w:r>
          </w:p>
          <w:p w:rsidR="00767FD5" w:rsidRDefault="00767FD5" w:rsidP="00767FD5">
            <w:pPr>
              <w:jc w:val="right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8</w:t>
            </w:r>
          </w:p>
          <w:p w:rsidR="00767FD5" w:rsidRPr="00E47106" w:rsidRDefault="00767FD5" w:rsidP="00767FD5">
            <w:pPr>
              <w:jc w:val="right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2</w:t>
            </w:r>
          </w:p>
        </w:tc>
        <w:tc>
          <w:tcPr>
            <w:tcW w:w="1345" w:type="dxa"/>
          </w:tcPr>
          <w:p w:rsidR="00767FD5" w:rsidRDefault="00767FD5" w:rsidP="00767FD5">
            <w:pPr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243</w:t>
            </w:r>
          </w:p>
          <w:p w:rsidR="00767FD5" w:rsidRDefault="00767FD5" w:rsidP="00767FD5">
            <w:pPr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56</w:t>
            </w:r>
          </w:p>
          <w:p w:rsidR="00767FD5" w:rsidRDefault="00767FD5" w:rsidP="00767FD5">
            <w:pPr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76</w:t>
            </w:r>
          </w:p>
          <w:p w:rsidR="00767FD5" w:rsidRDefault="00767FD5" w:rsidP="00767FD5">
            <w:pPr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7</w:t>
            </w:r>
          </w:p>
          <w:p w:rsidR="00767FD5" w:rsidRPr="00D50E3E" w:rsidRDefault="00767FD5" w:rsidP="00767FD5">
            <w:pPr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345" w:type="dxa"/>
          </w:tcPr>
          <w:p w:rsidR="00767FD5" w:rsidRDefault="00767FD5" w:rsidP="00767FD5">
            <w:pPr>
              <w:jc w:val="right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243</w:t>
            </w:r>
          </w:p>
          <w:p w:rsidR="00767FD5" w:rsidRDefault="00767FD5" w:rsidP="00767FD5">
            <w:pPr>
              <w:jc w:val="right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56</w:t>
            </w:r>
          </w:p>
          <w:p w:rsidR="00767FD5" w:rsidRDefault="00767FD5" w:rsidP="00767FD5">
            <w:pPr>
              <w:jc w:val="right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76</w:t>
            </w:r>
          </w:p>
          <w:p w:rsidR="00767FD5" w:rsidRDefault="00767FD5" w:rsidP="00767FD5">
            <w:pPr>
              <w:jc w:val="right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7</w:t>
            </w:r>
          </w:p>
          <w:p w:rsidR="00767FD5" w:rsidRPr="00D20724" w:rsidRDefault="00767FD5" w:rsidP="00767FD5">
            <w:pPr>
              <w:jc w:val="right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1</w:t>
            </w:r>
          </w:p>
        </w:tc>
      </w:tr>
      <w:tr w:rsidR="00767FD5" w:rsidRPr="00E47106" w:rsidTr="00D53D44">
        <w:trPr>
          <w:jc w:val="center"/>
        </w:trPr>
        <w:tc>
          <w:tcPr>
            <w:tcW w:w="4545" w:type="dxa"/>
            <w:tcMar>
              <w:left w:w="28" w:type="dxa"/>
              <w:right w:w="28" w:type="dxa"/>
            </w:tcMar>
            <w:vAlign w:val="center"/>
          </w:tcPr>
          <w:p w:rsidR="00767FD5" w:rsidRPr="00E47106" w:rsidRDefault="00767FD5" w:rsidP="00767FD5">
            <w:pPr>
              <w:rPr>
                <w:bCs/>
                <w:sz w:val="24"/>
                <w:szCs w:val="24"/>
              </w:rPr>
            </w:pPr>
            <w:r w:rsidRPr="00E47106">
              <w:rPr>
                <w:bCs/>
                <w:sz w:val="24"/>
                <w:szCs w:val="24"/>
              </w:rPr>
              <w:t>Транспортни средства -</w:t>
            </w:r>
          </w:p>
        </w:tc>
        <w:tc>
          <w:tcPr>
            <w:tcW w:w="1345" w:type="dxa"/>
          </w:tcPr>
          <w:p w:rsidR="00767FD5" w:rsidRPr="00983229" w:rsidRDefault="001C086B" w:rsidP="00767FD5">
            <w:pPr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1345" w:type="dxa"/>
          </w:tcPr>
          <w:p w:rsidR="00767FD5" w:rsidRPr="00E47106" w:rsidRDefault="00767FD5" w:rsidP="00767FD5">
            <w:pPr>
              <w:jc w:val="right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20</w:t>
            </w:r>
          </w:p>
        </w:tc>
        <w:tc>
          <w:tcPr>
            <w:tcW w:w="1345" w:type="dxa"/>
          </w:tcPr>
          <w:p w:rsidR="00767FD5" w:rsidRPr="00983229" w:rsidRDefault="00767FD5" w:rsidP="00767FD5">
            <w:pPr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19</w:t>
            </w:r>
          </w:p>
        </w:tc>
        <w:tc>
          <w:tcPr>
            <w:tcW w:w="1345" w:type="dxa"/>
          </w:tcPr>
          <w:p w:rsidR="00767FD5" w:rsidRPr="00983229" w:rsidRDefault="00767FD5" w:rsidP="00767FD5">
            <w:pPr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20</w:t>
            </w:r>
          </w:p>
        </w:tc>
      </w:tr>
    </w:tbl>
    <w:p w:rsidR="008E70CA" w:rsidRPr="00E47106" w:rsidRDefault="008E70CA" w:rsidP="0086745C">
      <w:pPr>
        <w:ind w:firstLine="550"/>
        <w:jc w:val="both"/>
        <w:rPr>
          <w:bCs/>
          <w:sz w:val="24"/>
          <w:szCs w:val="24"/>
          <w:lang w:val="bg-BG"/>
        </w:rPr>
      </w:pPr>
    </w:p>
    <w:p w:rsidR="0086745C" w:rsidRPr="001E4A09" w:rsidRDefault="00FF18E3" w:rsidP="0086745C">
      <w:pPr>
        <w:ind w:firstLine="550"/>
        <w:jc w:val="both"/>
        <w:rPr>
          <w:bCs/>
          <w:sz w:val="24"/>
          <w:szCs w:val="24"/>
          <w:lang w:val="bg-BG"/>
        </w:rPr>
      </w:pPr>
      <w:r w:rsidRPr="001E4A09">
        <w:rPr>
          <w:bCs/>
          <w:sz w:val="24"/>
          <w:szCs w:val="24"/>
          <w:lang w:val="bg-BG"/>
        </w:rPr>
        <w:t xml:space="preserve">През </w:t>
      </w:r>
      <w:r w:rsidR="0086745C" w:rsidRPr="001E4A09">
        <w:rPr>
          <w:bCs/>
          <w:sz w:val="24"/>
          <w:szCs w:val="24"/>
          <w:lang w:val="bg-BG"/>
        </w:rPr>
        <w:t>201</w:t>
      </w:r>
      <w:r w:rsidR="001C086B" w:rsidRPr="001E4A09">
        <w:rPr>
          <w:bCs/>
          <w:sz w:val="24"/>
          <w:szCs w:val="24"/>
          <w:lang w:val="en-US"/>
        </w:rPr>
        <w:t>6</w:t>
      </w:r>
      <w:r w:rsidR="0086745C" w:rsidRPr="001E4A09">
        <w:rPr>
          <w:bCs/>
          <w:sz w:val="24"/>
          <w:szCs w:val="24"/>
          <w:lang w:val="bg-BG"/>
        </w:rPr>
        <w:t xml:space="preserve"> г. броят на </w:t>
      </w:r>
      <w:r w:rsidR="00C82E55" w:rsidRPr="001E4A09">
        <w:rPr>
          <w:bCs/>
          <w:sz w:val="24"/>
          <w:szCs w:val="24"/>
          <w:lang w:val="bg-BG"/>
        </w:rPr>
        <w:t xml:space="preserve">изпълнените </w:t>
      </w:r>
      <w:r w:rsidRPr="001E4A09">
        <w:rPr>
          <w:bCs/>
          <w:sz w:val="24"/>
          <w:szCs w:val="24"/>
          <w:lang w:val="bg-BG"/>
        </w:rPr>
        <w:t xml:space="preserve">повиквания е </w:t>
      </w:r>
      <w:r w:rsidR="008E70CA" w:rsidRPr="001E4A09">
        <w:rPr>
          <w:bCs/>
          <w:sz w:val="24"/>
          <w:szCs w:val="24"/>
          <w:lang w:val="bg-BG"/>
        </w:rPr>
        <w:t>2</w:t>
      </w:r>
      <w:r w:rsidR="001C086B" w:rsidRPr="001E4A09">
        <w:rPr>
          <w:bCs/>
          <w:sz w:val="24"/>
          <w:szCs w:val="24"/>
          <w:lang w:val="en-US"/>
        </w:rPr>
        <w:t>0</w:t>
      </w:r>
      <w:r w:rsidR="000D7EF8" w:rsidRPr="001E4A09">
        <w:rPr>
          <w:bCs/>
          <w:sz w:val="24"/>
          <w:szCs w:val="24"/>
          <w:lang w:val="ru-RU"/>
        </w:rPr>
        <w:t xml:space="preserve"> </w:t>
      </w:r>
      <w:r w:rsidR="001C086B" w:rsidRPr="001E4A09">
        <w:rPr>
          <w:bCs/>
          <w:sz w:val="24"/>
          <w:szCs w:val="24"/>
          <w:lang w:val="en-US"/>
        </w:rPr>
        <w:t>890</w:t>
      </w:r>
      <w:r w:rsidR="008E70CA" w:rsidRPr="001E4A09">
        <w:rPr>
          <w:bCs/>
          <w:sz w:val="24"/>
          <w:szCs w:val="24"/>
          <w:lang w:val="bg-BG"/>
        </w:rPr>
        <w:t xml:space="preserve"> </w:t>
      </w:r>
      <w:r w:rsidR="0086745C" w:rsidRPr="001E4A09">
        <w:rPr>
          <w:bCs/>
          <w:sz w:val="24"/>
          <w:szCs w:val="24"/>
          <w:lang w:val="bg-BG"/>
        </w:rPr>
        <w:t>(</w:t>
      </w:r>
      <w:r w:rsidR="001C086B" w:rsidRPr="001E4A09">
        <w:rPr>
          <w:bCs/>
          <w:sz w:val="24"/>
          <w:szCs w:val="24"/>
          <w:lang w:val="bg-BG"/>
        </w:rPr>
        <w:t>при 2</w:t>
      </w:r>
      <w:r w:rsidR="001C086B" w:rsidRPr="001E4A09">
        <w:rPr>
          <w:bCs/>
          <w:sz w:val="24"/>
          <w:szCs w:val="24"/>
          <w:lang w:val="en-US"/>
        </w:rPr>
        <w:t>2</w:t>
      </w:r>
      <w:r w:rsidR="001C086B" w:rsidRPr="001E4A09">
        <w:rPr>
          <w:bCs/>
          <w:sz w:val="24"/>
          <w:szCs w:val="24"/>
          <w:lang w:val="bg-BG"/>
        </w:rPr>
        <w:t> </w:t>
      </w:r>
      <w:r w:rsidR="001C086B" w:rsidRPr="001E4A09">
        <w:rPr>
          <w:bCs/>
          <w:sz w:val="24"/>
          <w:szCs w:val="24"/>
          <w:lang w:val="en-US"/>
        </w:rPr>
        <w:t>317</w:t>
      </w:r>
      <w:r w:rsidR="001C086B" w:rsidRPr="001E4A09">
        <w:rPr>
          <w:bCs/>
          <w:sz w:val="24"/>
          <w:szCs w:val="24"/>
          <w:lang w:val="bg-BG"/>
        </w:rPr>
        <w:t xml:space="preserve"> за 201</w:t>
      </w:r>
      <w:r w:rsidR="001C086B" w:rsidRPr="001E4A09">
        <w:rPr>
          <w:bCs/>
          <w:sz w:val="24"/>
          <w:szCs w:val="24"/>
          <w:lang w:val="en-US"/>
        </w:rPr>
        <w:t>5</w:t>
      </w:r>
      <w:r w:rsidR="001C086B" w:rsidRPr="001E4A09">
        <w:rPr>
          <w:bCs/>
          <w:sz w:val="24"/>
          <w:szCs w:val="24"/>
          <w:lang w:val="bg-BG"/>
        </w:rPr>
        <w:t xml:space="preserve"> г., </w:t>
      </w:r>
      <w:r w:rsidR="008738EF" w:rsidRPr="001E4A09">
        <w:rPr>
          <w:bCs/>
          <w:sz w:val="24"/>
          <w:szCs w:val="24"/>
          <w:lang w:val="bg-BG"/>
        </w:rPr>
        <w:t>21 </w:t>
      </w:r>
      <w:r w:rsidR="008738EF" w:rsidRPr="001E4A09">
        <w:rPr>
          <w:bCs/>
          <w:sz w:val="24"/>
          <w:szCs w:val="24"/>
          <w:lang w:val="ru-RU"/>
        </w:rPr>
        <w:t>799</w:t>
      </w:r>
      <w:r w:rsidR="008738EF" w:rsidRPr="001E4A09">
        <w:rPr>
          <w:bCs/>
          <w:sz w:val="24"/>
          <w:szCs w:val="24"/>
          <w:lang w:val="bg-BG"/>
        </w:rPr>
        <w:t xml:space="preserve"> за </w:t>
      </w:r>
      <w:smartTag w:uri="urn:schemas-microsoft-com:office:smarttags" w:element="metricconverter">
        <w:smartTagPr>
          <w:attr w:name="ProductID" w:val="2014 г"/>
        </w:smartTagPr>
        <w:r w:rsidR="008738EF" w:rsidRPr="001E4A09">
          <w:rPr>
            <w:bCs/>
            <w:sz w:val="24"/>
            <w:szCs w:val="24"/>
            <w:lang w:val="bg-BG"/>
          </w:rPr>
          <w:t>201</w:t>
        </w:r>
        <w:r w:rsidR="008738EF" w:rsidRPr="001E4A09">
          <w:rPr>
            <w:bCs/>
            <w:sz w:val="24"/>
            <w:szCs w:val="24"/>
            <w:lang w:val="ru-RU"/>
          </w:rPr>
          <w:t>4</w:t>
        </w:r>
        <w:r w:rsidR="008738EF" w:rsidRPr="001E4A09">
          <w:rPr>
            <w:bCs/>
            <w:sz w:val="24"/>
            <w:szCs w:val="24"/>
            <w:lang w:val="bg-BG"/>
          </w:rPr>
          <w:t xml:space="preserve"> г</w:t>
        </w:r>
      </w:smartTag>
      <w:r w:rsidR="008738EF" w:rsidRPr="001E4A09">
        <w:rPr>
          <w:bCs/>
          <w:sz w:val="24"/>
          <w:szCs w:val="24"/>
          <w:lang w:val="bg-BG"/>
        </w:rPr>
        <w:t xml:space="preserve">., </w:t>
      </w:r>
      <w:r w:rsidR="00D50E3E" w:rsidRPr="001E4A09">
        <w:rPr>
          <w:bCs/>
          <w:sz w:val="24"/>
          <w:szCs w:val="24"/>
          <w:lang w:val="bg-BG"/>
        </w:rPr>
        <w:t>23 </w:t>
      </w:r>
      <w:r w:rsidR="00D50E3E" w:rsidRPr="001E4A09">
        <w:rPr>
          <w:bCs/>
          <w:sz w:val="24"/>
          <w:szCs w:val="24"/>
          <w:lang w:val="ru-RU"/>
        </w:rPr>
        <w:t>219</w:t>
      </w:r>
      <w:r w:rsidR="00D50E3E" w:rsidRPr="001E4A09">
        <w:rPr>
          <w:bCs/>
          <w:sz w:val="24"/>
          <w:szCs w:val="24"/>
          <w:lang w:val="bg-BG"/>
        </w:rPr>
        <w:t xml:space="preserve"> за </w:t>
      </w:r>
      <w:smartTag w:uri="urn:schemas-microsoft-com:office:smarttags" w:element="metricconverter">
        <w:smartTagPr>
          <w:attr w:name="ProductID" w:val="2013 г"/>
        </w:smartTagPr>
        <w:r w:rsidR="00D50E3E" w:rsidRPr="001E4A09">
          <w:rPr>
            <w:bCs/>
            <w:sz w:val="24"/>
            <w:szCs w:val="24"/>
            <w:lang w:val="bg-BG"/>
          </w:rPr>
          <w:t>201</w:t>
        </w:r>
        <w:r w:rsidR="00D50E3E" w:rsidRPr="001E4A09">
          <w:rPr>
            <w:bCs/>
            <w:sz w:val="24"/>
            <w:szCs w:val="24"/>
            <w:lang w:val="ru-RU"/>
          </w:rPr>
          <w:t>3</w:t>
        </w:r>
        <w:r w:rsidR="00D50E3E" w:rsidRPr="001E4A09">
          <w:rPr>
            <w:bCs/>
            <w:sz w:val="24"/>
            <w:szCs w:val="24"/>
            <w:lang w:val="bg-BG"/>
          </w:rPr>
          <w:t xml:space="preserve"> г</w:t>
        </w:r>
      </w:smartTag>
      <w:r w:rsidR="00D50E3E" w:rsidRPr="001E4A09">
        <w:rPr>
          <w:bCs/>
          <w:sz w:val="24"/>
          <w:szCs w:val="24"/>
          <w:lang w:val="bg-BG"/>
        </w:rPr>
        <w:t xml:space="preserve">., </w:t>
      </w:r>
      <w:r w:rsidR="00C82E55" w:rsidRPr="001E4A09">
        <w:rPr>
          <w:bCs/>
          <w:sz w:val="24"/>
          <w:szCs w:val="24"/>
          <w:lang w:val="bg-BG"/>
        </w:rPr>
        <w:t xml:space="preserve">23 850 за </w:t>
      </w:r>
      <w:smartTag w:uri="urn:schemas-microsoft-com:office:smarttags" w:element="metricconverter">
        <w:smartTagPr>
          <w:attr w:name="ProductID" w:val="2012 г"/>
        </w:smartTagPr>
        <w:r w:rsidR="00C82E55" w:rsidRPr="001E4A09">
          <w:rPr>
            <w:bCs/>
            <w:sz w:val="24"/>
            <w:szCs w:val="24"/>
            <w:lang w:val="bg-BG"/>
          </w:rPr>
          <w:t>2012 г</w:t>
        </w:r>
      </w:smartTag>
      <w:r w:rsidR="00C82E55" w:rsidRPr="001E4A09">
        <w:rPr>
          <w:bCs/>
          <w:sz w:val="24"/>
          <w:szCs w:val="24"/>
          <w:lang w:val="bg-BG"/>
        </w:rPr>
        <w:t xml:space="preserve">., </w:t>
      </w:r>
      <w:r w:rsidR="000D7EF8" w:rsidRPr="001E4A09">
        <w:rPr>
          <w:bCs/>
          <w:sz w:val="24"/>
          <w:szCs w:val="24"/>
          <w:lang w:val="bg-BG"/>
        </w:rPr>
        <w:t>2</w:t>
      </w:r>
      <w:r w:rsidR="000D7EF8" w:rsidRPr="001E4A09">
        <w:rPr>
          <w:bCs/>
          <w:sz w:val="24"/>
          <w:szCs w:val="24"/>
          <w:lang w:val="ru-RU"/>
        </w:rPr>
        <w:t>4 054</w:t>
      </w:r>
      <w:r w:rsidR="000D7EF8" w:rsidRPr="001E4A09">
        <w:rPr>
          <w:bCs/>
          <w:sz w:val="24"/>
          <w:szCs w:val="24"/>
          <w:lang w:val="bg-BG"/>
        </w:rPr>
        <w:t xml:space="preserve"> за </w:t>
      </w:r>
      <w:smartTag w:uri="urn:schemas-microsoft-com:office:smarttags" w:element="metricconverter">
        <w:smartTagPr>
          <w:attr w:name="ProductID" w:val="2011 г"/>
        </w:smartTagPr>
        <w:r w:rsidR="000D7EF8" w:rsidRPr="001E4A09">
          <w:rPr>
            <w:bCs/>
            <w:sz w:val="24"/>
            <w:szCs w:val="24"/>
            <w:lang w:val="bg-BG"/>
          </w:rPr>
          <w:t>201</w:t>
        </w:r>
        <w:r w:rsidR="000D7EF8" w:rsidRPr="001E4A09">
          <w:rPr>
            <w:bCs/>
            <w:sz w:val="24"/>
            <w:szCs w:val="24"/>
            <w:lang w:val="ru-RU"/>
          </w:rPr>
          <w:t>1</w:t>
        </w:r>
        <w:r w:rsidR="000D7EF8" w:rsidRPr="001E4A09">
          <w:rPr>
            <w:bCs/>
            <w:sz w:val="24"/>
            <w:szCs w:val="24"/>
            <w:lang w:val="bg-BG"/>
          </w:rPr>
          <w:t xml:space="preserve"> г</w:t>
        </w:r>
      </w:smartTag>
      <w:r w:rsidR="000D7EF8" w:rsidRPr="001E4A09">
        <w:rPr>
          <w:bCs/>
          <w:sz w:val="24"/>
          <w:szCs w:val="24"/>
          <w:lang w:val="bg-BG"/>
        </w:rPr>
        <w:t xml:space="preserve">., </w:t>
      </w:r>
      <w:r w:rsidR="008E70CA" w:rsidRPr="001E4A09">
        <w:rPr>
          <w:bCs/>
          <w:sz w:val="24"/>
          <w:szCs w:val="24"/>
          <w:lang w:val="bg-BG"/>
        </w:rPr>
        <w:t xml:space="preserve">27 868 за </w:t>
      </w:r>
      <w:smartTag w:uri="urn:schemas-microsoft-com:office:smarttags" w:element="metricconverter">
        <w:smartTagPr>
          <w:attr w:name="ProductID" w:val="2010 г"/>
        </w:smartTagPr>
        <w:r w:rsidR="008E70CA" w:rsidRPr="001E4A09">
          <w:rPr>
            <w:bCs/>
            <w:sz w:val="24"/>
            <w:szCs w:val="24"/>
            <w:lang w:val="bg-BG"/>
          </w:rPr>
          <w:t>2010 г</w:t>
        </w:r>
      </w:smartTag>
      <w:r w:rsidR="008E70CA" w:rsidRPr="001E4A09">
        <w:rPr>
          <w:bCs/>
          <w:sz w:val="24"/>
          <w:szCs w:val="24"/>
          <w:lang w:val="bg-BG"/>
        </w:rPr>
        <w:t>.</w:t>
      </w:r>
      <w:r w:rsidR="0086745C" w:rsidRPr="001E4A09">
        <w:rPr>
          <w:bCs/>
          <w:sz w:val="24"/>
          <w:szCs w:val="24"/>
          <w:lang w:val="bg-BG"/>
        </w:rPr>
        <w:t>), от тях за</w:t>
      </w:r>
      <w:r w:rsidRPr="006F048D">
        <w:rPr>
          <w:bCs/>
          <w:sz w:val="24"/>
          <w:szCs w:val="24"/>
          <w:lang w:val="bg-BG"/>
        </w:rPr>
        <w:t>:</w:t>
      </w:r>
      <w:r w:rsidR="0086745C" w:rsidRPr="001E4A09">
        <w:rPr>
          <w:bCs/>
          <w:sz w:val="24"/>
          <w:szCs w:val="24"/>
          <w:lang w:val="bg-BG"/>
        </w:rPr>
        <w:t xml:space="preserve"> спешна помощ – </w:t>
      </w:r>
      <w:r w:rsidR="000D7EF8" w:rsidRPr="001E4A09">
        <w:rPr>
          <w:bCs/>
          <w:sz w:val="24"/>
          <w:szCs w:val="24"/>
          <w:lang w:val="bg-BG"/>
        </w:rPr>
        <w:t>9</w:t>
      </w:r>
      <w:r w:rsidR="008738EF" w:rsidRPr="001E4A09">
        <w:rPr>
          <w:bCs/>
          <w:sz w:val="24"/>
          <w:szCs w:val="24"/>
          <w:lang w:val="ru-RU"/>
        </w:rPr>
        <w:t>3</w:t>
      </w:r>
      <w:r w:rsidR="008E70CA" w:rsidRPr="001E4A09">
        <w:rPr>
          <w:bCs/>
          <w:sz w:val="24"/>
          <w:szCs w:val="24"/>
          <w:lang w:val="bg-BG"/>
        </w:rPr>
        <w:t>.</w:t>
      </w:r>
      <w:r w:rsidR="008738EF" w:rsidRPr="001E4A09">
        <w:rPr>
          <w:bCs/>
          <w:sz w:val="24"/>
          <w:szCs w:val="24"/>
          <w:lang w:val="ru-RU"/>
        </w:rPr>
        <w:t>7</w:t>
      </w:r>
      <w:r w:rsidR="001C086B" w:rsidRPr="001E4A09">
        <w:rPr>
          <w:bCs/>
          <w:sz w:val="24"/>
          <w:szCs w:val="24"/>
          <w:lang w:val="ru-RU"/>
        </w:rPr>
        <w:t>1</w:t>
      </w:r>
      <w:r w:rsidR="0086745C" w:rsidRPr="001E4A09">
        <w:rPr>
          <w:bCs/>
          <w:sz w:val="24"/>
          <w:szCs w:val="24"/>
          <w:lang w:val="bg-BG"/>
        </w:rPr>
        <w:t>% (</w:t>
      </w:r>
      <w:r w:rsidR="001C086B" w:rsidRPr="001E4A09">
        <w:rPr>
          <w:bCs/>
          <w:sz w:val="24"/>
          <w:szCs w:val="24"/>
          <w:lang w:val="en-US"/>
        </w:rPr>
        <w:t>93.37% през 2015</w:t>
      </w:r>
      <w:r w:rsidR="001C086B" w:rsidRPr="001E4A09">
        <w:rPr>
          <w:bCs/>
          <w:sz w:val="24"/>
          <w:szCs w:val="24"/>
          <w:lang w:val="bg-BG"/>
        </w:rPr>
        <w:t xml:space="preserve"> г., </w:t>
      </w:r>
      <w:r w:rsidR="008738EF" w:rsidRPr="001E4A09">
        <w:rPr>
          <w:bCs/>
          <w:sz w:val="24"/>
          <w:szCs w:val="24"/>
          <w:lang w:val="bg-BG"/>
        </w:rPr>
        <w:t xml:space="preserve">92.45% през </w:t>
      </w:r>
      <w:smartTag w:uri="urn:schemas-microsoft-com:office:smarttags" w:element="metricconverter">
        <w:smartTagPr>
          <w:attr w:name="ProductID" w:val="2014 г"/>
        </w:smartTagPr>
        <w:r w:rsidR="008738EF" w:rsidRPr="001E4A09">
          <w:rPr>
            <w:bCs/>
            <w:sz w:val="24"/>
            <w:szCs w:val="24"/>
            <w:lang w:val="bg-BG"/>
          </w:rPr>
          <w:t>2014 г</w:t>
        </w:r>
      </w:smartTag>
      <w:r w:rsidR="008738EF" w:rsidRPr="001E4A09">
        <w:rPr>
          <w:bCs/>
          <w:sz w:val="24"/>
          <w:szCs w:val="24"/>
          <w:lang w:val="bg-BG"/>
        </w:rPr>
        <w:t xml:space="preserve">., </w:t>
      </w:r>
      <w:r w:rsidR="00D50E3E" w:rsidRPr="001E4A09">
        <w:rPr>
          <w:bCs/>
          <w:sz w:val="24"/>
          <w:szCs w:val="24"/>
          <w:lang w:val="bg-BG"/>
        </w:rPr>
        <w:t>9</w:t>
      </w:r>
      <w:r w:rsidR="00D50E3E" w:rsidRPr="001E4A09">
        <w:rPr>
          <w:bCs/>
          <w:sz w:val="24"/>
          <w:szCs w:val="24"/>
          <w:lang w:val="ru-RU"/>
        </w:rPr>
        <w:t>1.85</w:t>
      </w:r>
      <w:r w:rsidR="00D50E3E" w:rsidRPr="001E4A09">
        <w:rPr>
          <w:bCs/>
          <w:sz w:val="24"/>
          <w:szCs w:val="24"/>
          <w:lang w:val="bg-BG"/>
        </w:rPr>
        <w:t xml:space="preserve">% през </w:t>
      </w:r>
      <w:smartTag w:uri="urn:schemas-microsoft-com:office:smarttags" w:element="metricconverter">
        <w:smartTagPr>
          <w:attr w:name="ProductID" w:val="2013 г"/>
        </w:smartTagPr>
        <w:r w:rsidR="00D50E3E" w:rsidRPr="001E4A09">
          <w:rPr>
            <w:bCs/>
            <w:sz w:val="24"/>
            <w:szCs w:val="24"/>
            <w:lang w:val="bg-BG"/>
          </w:rPr>
          <w:t>201</w:t>
        </w:r>
        <w:r w:rsidR="00D50E3E" w:rsidRPr="001E4A09">
          <w:rPr>
            <w:bCs/>
            <w:sz w:val="24"/>
            <w:szCs w:val="24"/>
            <w:lang w:val="ru-RU"/>
          </w:rPr>
          <w:t>3</w:t>
        </w:r>
        <w:r w:rsidR="00D50E3E" w:rsidRPr="001E4A09">
          <w:rPr>
            <w:bCs/>
            <w:sz w:val="24"/>
            <w:szCs w:val="24"/>
            <w:lang w:val="bg-BG"/>
          </w:rPr>
          <w:t xml:space="preserve"> г</w:t>
        </w:r>
      </w:smartTag>
      <w:r w:rsidR="00D50E3E" w:rsidRPr="001E4A09">
        <w:rPr>
          <w:bCs/>
          <w:sz w:val="24"/>
          <w:szCs w:val="24"/>
          <w:lang w:val="bg-BG"/>
        </w:rPr>
        <w:t xml:space="preserve">., </w:t>
      </w:r>
      <w:r w:rsidR="00C82E55" w:rsidRPr="001E4A09">
        <w:rPr>
          <w:bCs/>
          <w:sz w:val="24"/>
          <w:szCs w:val="24"/>
          <w:lang w:val="bg-BG"/>
        </w:rPr>
        <w:t xml:space="preserve">89.79% през </w:t>
      </w:r>
      <w:smartTag w:uri="urn:schemas-microsoft-com:office:smarttags" w:element="metricconverter">
        <w:smartTagPr>
          <w:attr w:name="ProductID" w:val="2012 г"/>
        </w:smartTagPr>
        <w:r w:rsidR="00C82E55" w:rsidRPr="001E4A09">
          <w:rPr>
            <w:bCs/>
            <w:sz w:val="24"/>
            <w:szCs w:val="24"/>
            <w:lang w:val="bg-BG"/>
          </w:rPr>
          <w:t>2012 г</w:t>
        </w:r>
      </w:smartTag>
      <w:r w:rsidR="00C82E55" w:rsidRPr="001E4A09">
        <w:rPr>
          <w:bCs/>
          <w:sz w:val="24"/>
          <w:szCs w:val="24"/>
          <w:lang w:val="bg-BG"/>
        </w:rPr>
        <w:t xml:space="preserve">., </w:t>
      </w:r>
      <w:r w:rsidR="000D7EF8" w:rsidRPr="001E4A09">
        <w:rPr>
          <w:bCs/>
          <w:sz w:val="24"/>
          <w:szCs w:val="24"/>
          <w:lang w:val="ru-RU"/>
        </w:rPr>
        <w:t xml:space="preserve">86.35% </w:t>
      </w:r>
      <w:r w:rsidR="000D7EF8" w:rsidRPr="001E4A09">
        <w:rPr>
          <w:bCs/>
          <w:sz w:val="24"/>
          <w:szCs w:val="24"/>
          <w:lang w:val="bg-BG"/>
        </w:rPr>
        <w:t xml:space="preserve">през </w:t>
      </w:r>
      <w:smartTag w:uri="urn:schemas-microsoft-com:office:smarttags" w:element="metricconverter">
        <w:smartTagPr>
          <w:attr w:name="ProductID" w:val="2011 г"/>
        </w:smartTagPr>
        <w:r w:rsidR="000D7EF8" w:rsidRPr="001E4A09">
          <w:rPr>
            <w:bCs/>
            <w:sz w:val="24"/>
            <w:szCs w:val="24"/>
            <w:lang w:val="bg-BG"/>
          </w:rPr>
          <w:t>2011 г</w:t>
        </w:r>
      </w:smartTag>
      <w:r w:rsidR="000D7EF8" w:rsidRPr="001E4A09">
        <w:rPr>
          <w:bCs/>
          <w:sz w:val="24"/>
          <w:szCs w:val="24"/>
          <w:lang w:val="bg-BG"/>
        </w:rPr>
        <w:t>.</w:t>
      </w:r>
      <w:r w:rsidR="00D50E3E" w:rsidRPr="001E4A09">
        <w:rPr>
          <w:bCs/>
          <w:sz w:val="24"/>
          <w:szCs w:val="24"/>
          <w:lang w:val="ru-RU"/>
        </w:rPr>
        <w:t xml:space="preserve"> </w:t>
      </w:r>
      <w:r w:rsidR="00D50E3E" w:rsidRPr="001E4A09">
        <w:rPr>
          <w:bCs/>
          <w:sz w:val="24"/>
          <w:szCs w:val="24"/>
          <w:lang w:val="bg-BG"/>
        </w:rPr>
        <w:t>и</w:t>
      </w:r>
      <w:r w:rsidR="000D7EF8" w:rsidRPr="001E4A09">
        <w:rPr>
          <w:bCs/>
          <w:sz w:val="24"/>
          <w:szCs w:val="24"/>
          <w:lang w:val="bg-BG"/>
        </w:rPr>
        <w:t xml:space="preserve"> </w:t>
      </w:r>
      <w:r w:rsidRPr="001E4A09">
        <w:rPr>
          <w:bCs/>
          <w:sz w:val="24"/>
          <w:szCs w:val="24"/>
          <w:lang w:val="bg-BG"/>
        </w:rPr>
        <w:t xml:space="preserve">75.02% </w:t>
      </w:r>
      <w:r w:rsidR="008E70CA" w:rsidRPr="001E4A09">
        <w:rPr>
          <w:bCs/>
          <w:sz w:val="24"/>
          <w:szCs w:val="24"/>
          <w:lang w:val="bg-BG"/>
        </w:rPr>
        <w:t xml:space="preserve">през </w:t>
      </w:r>
      <w:smartTag w:uri="urn:schemas-microsoft-com:office:smarttags" w:element="metricconverter">
        <w:smartTagPr>
          <w:attr w:name="ProductID" w:val="2010 г"/>
        </w:smartTagPr>
        <w:r w:rsidR="008E70CA" w:rsidRPr="001E4A09">
          <w:rPr>
            <w:bCs/>
            <w:sz w:val="24"/>
            <w:szCs w:val="24"/>
            <w:lang w:val="bg-BG"/>
          </w:rPr>
          <w:t>2010 г</w:t>
        </w:r>
      </w:smartTag>
      <w:r w:rsidR="008E70CA" w:rsidRPr="001E4A09">
        <w:rPr>
          <w:bCs/>
          <w:sz w:val="24"/>
          <w:szCs w:val="24"/>
          <w:lang w:val="bg-BG"/>
        </w:rPr>
        <w:t>.</w:t>
      </w:r>
      <w:r w:rsidRPr="001E4A09">
        <w:rPr>
          <w:bCs/>
          <w:sz w:val="24"/>
          <w:szCs w:val="24"/>
          <w:lang w:val="bg-BG"/>
        </w:rPr>
        <w:t xml:space="preserve">); неотложна помощ </w:t>
      </w:r>
      <w:r w:rsidRPr="001E4A09">
        <w:rPr>
          <w:sz w:val="24"/>
          <w:szCs w:val="24"/>
          <w:lang w:val="bg-BG" w:eastAsia="bg-BG"/>
        </w:rPr>
        <w:t xml:space="preserve">– </w:t>
      </w:r>
      <w:r w:rsidR="008738EF" w:rsidRPr="001E4A09">
        <w:rPr>
          <w:bCs/>
          <w:sz w:val="24"/>
          <w:szCs w:val="24"/>
          <w:lang w:val="bg-BG"/>
        </w:rPr>
        <w:t>2.0</w:t>
      </w:r>
      <w:r w:rsidR="001E4A09" w:rsidRPr="001E4A09">
        <w:rPr>
          <w:bCs/>
          <w:sz w:val="24"/>
          <w:szCs w:val="24"/>
          <w:lang w:val="bg-BG"/>
        </w:rPr>
        <w:t>6</w:t>
      </w:r>
      <w:r w:rsidR="0086745C" w:rsidRPr="001E4A09">
        <w:rPr>
          <w:bCs/>
          <w:sz w:val="24"/>
          <w:szCs w:val="24"/>
          <w:lang w:val="bg-BG"/>
        </w:rPr>
        <w:t>% (</w:t>
      </w:r>
      <w:r w:rsidR="001C086B" w:rsidRPr="001E4A09">
        <w:rPr>
          <w:bCs/>
          <w:sz w:val="24"/>
          <w:szCs w:val="24"/>
          <w:lang w:val="bg-BG"/>
        </w:rPr>
        <w:t xml:space="preserve">2.02% през 2015 г., </w:t>
      </w:r>
      <w:r w:rsidR="008738EF" w:rsidRPr="001E4A09">
        <w:rPr>
          <w:bCs/>
          <w:sz w:val="24"/>
          <w:szCs w:val="24"/>
          <w:lang w:val="bg-BG"/>
        </w:rPr>
        <w:t xml:space="preserve">3.10% през </w:t>
      </w:r>
      <w:smartTag w:uri="urn:schemas-microsoft-com:office:smarttags" w:element="metricconverter">
        <w:smartTagPr>
          <w:attr w:name="ProductID" w:val="2014 г"/>
        </w:smartTagPr>
        <w:r w:rsidR="008738EF" w:rsidRPr="001E4A09">
          <w:rPr>
            <w:bCs/>
            <w:sz w:val="24"/>
            <w:szCs w:val="24"/>
            <w:lang w:val="bg-BG"/>
          </w:rPr>
          <w:t>2014 г</w:t>
        </w:r>
      </w:smartTag>
      <w:r w:rsidR="008738EF" w:rsidRPr="001E4A09">
        <w:rPr>
          <w:bCs/>
          <w:sz w:val="24"/>
          <w:szCs w:val="24"/>
          <w:lang w:val="bg-BG"/>
        </w:rPr>
        <w:t xml:space="preserve">., </w:t>
      </w:r>
      <w:r w:rsidR="00D50E3E" w:rsidRPr="001E4A09">
        <w:rPr>
          <w:bCs/>
          <w:sz w:val="24"/>
          <w:szCs w:val="24"/>
          <w:lang w:val="bg-BG"/>
        </w:rPr>
        <w:t xml:space="preserve">3.48% през </w:t>
      </w:r>
      <w:smartTag w:uri="urn:schemas-microsoft-com:office:smarttags" w:element="metricconverter">
        <w:smartTagPr>
          <w:attr w:name="ProductID" w:val="2013 г"/>
        </w:smartTagPr>
        <w:r w:rsidR="00D50E3E" w:rsidRPr="001E4A09">
          <w:rPr>
            <w:bCs/>
            <w:sz w:val="24"/>
            <w:szCs w:val="24"/>
            <w:lang w:val="bg-BG"/>
          </w:rPr>
          <w:t>2013 г</w:t>
        </w:r>
      </w:smartTag>
      <w:r w:rsidR="00D50E3E" w:rsidRPr="001E4A09">
        <w:rPr>
          <w:bCs/>
          <w:sz w:val="24"/>
          <w:szCs w:val="24"/>
          <w:lang w:val="bg-BG"/>
        </w:rPr>
        <w:t xml:space="preserve">., </w:t>
      </w:r>
      <w:r w:rsidR="00C82E55" w:rsidRPr="001E4A09">
        <w:rPr>
          <w:bCs/>
          <w:sz w:val="24"/>
          <w:szCs w:val="24"/>
          <w:lang w:val="bg-BG"/>
        </w:rPr>
        <w:t xml:space="preserve">6.78% през </w:t>
      </w:r>
      <w:smartTag w:uri="urn:schemas-microsoft-com:office:smarttags" w:element="metricconverter">
        <w:smartTagPr>
          <w:attr w:name="ProductID" w:val="2012 г"/>
        </w:smartTagPr>
        <w:r w:rsidR="00C82E55" w:rsidRPr="001E4A09">
          <w:rPr>
            <w:bCs/>
            <w:sz w:val="24"/>
            <w:szCs w:val="24"/>
            <w:lang w:val="bg-BG"/>
          </w:rPr>
          <w:t>2012 г</w:t>
        </w:r>
      </w:smartTag>
      <w:r w:rsidR="00C82E55" w:rsidRPr="001E4A09">
        <w:rPr>
          <w:bCs/>
          <w:sz w:val="24"/>
          <w:szCs w:val="24"/>
          <w:lang w:val="bg-BG"/>
        </w:rPr>
        <w:t xml:space="preserve">., </w:t>
      </w:r>
      <w:r w:rsidR="000D7EF8" w:rsidRPr="001E4A09">
        <w:rPr>
          <w:bCs/>
          <w:sz w:val="24"/>
          <w:szCs w:val="24"/>
          <w:lang w:val="bg-BG"/>
        </w:rPr>
        <w:t xml:space="preserve">3.97% през </w:t>
      </w:r>
      <w:smartTag w:uri="urn:schemas-microsoft-com:office:smarttags" w:element="metricconverter">
        <w:smartTagPr>
          <w:attr w:name="ProductID" w:val="2011 г"/>
        </w:smartTagPr>
        <w:r w:rsidR="000D7EF8" w:rsidRPr="001E4A09">
          <w:rPr>
            <w:bCs/>
            <w:sz w:val="24"/>
            <w:szCs w:val="24"/>
            <w:lang w:val="bg-BG"/>
          </w:rPr>
          <w:t>2011 г</w:t>
        </w:r>
      </w:smartTag>
      <w:r w:rsidR="000D7EF8" w:rsidRPr="001E4A09">
        <w:rPr>
          <w:bCs/>
          <w:sz w:val="24"/>
          <w:szCs w:val="24"/>
          <w:lang w:val="bg-BG"/>
        </w:rPr>
        <w:t>.</w:t>
      </w:r>
      <w:r w:rsidR="00D50E3E" w:rsidRPr="001E4A09">
        <w:rPr>
          <w:bCs/>
          <w:sz w:val="24"/>
          <w:szCs w:val="24"/>
          <w:lang w:val="bg-BG"/>
        </w:rPr>
        <w:t xml:space="preserve"> и</w:t>
      </w:r>
      <w:r w:rsidR="000D7EF8" w:rsidRPr="001E4A09">
        <w:rPr>
          <w:bCs/>
          <w:sz w:val="24"/>
          <w:szCs w:val="24"/>
          <w:lang w:val="bg-BG"/>
        </w:rPr>
        <w:t xml:space="preserve"> </w:t>
      </w:r>
      <w:r w:rsidR="008E70CA" w:rsidRPr="001E4A09">
        <w:rPr>
          <w:bCs/>
          <w:sz w:val="24"/>
          <w:szCs w:val="24"/>
          <w:lang w:val="bg-BG"/>
        </w:rPr>
        <w:t xml:space="preserve">3.34% през </w:t>
      </w:r>
      <w:smartTag w:uri="urn:schemas-microsoft-com:office:smarttags" w:element="metricconverter">
        <w:smartTagPr>
          <w:attr w:name="ProductID" w:val="2010 г"/>
        </w:smartTagPr>
        <w:r w:rsidR="008E70CA" w:rsidRPr="001E4A09">
          <w:rPr>
            <w:bCs/>
            <w:sz w:val="24"/>
            <w:szCs w:val="24"/>
            <w:lang w:val="bg-BG"/>
          </w:rPr>
          <w:t>2010 г</w:t>
        </w:r>
      </w:smartTag>
      <w:r w:rsidR="008E70CA" w:rsidRPr="001E4A09">
        <w:rPr>
          <w:bCs/>
          <w:sz w:val="24"/>
          <w:szCs w:val="24"/>
          <w:lang w:val="bg-BG"/>
        </w:rPr>
        <w:t>.</w:t>
      </w:r>
      <w:r w:rsidR="0086745C" w:rsidRPr="001E4A09">
        <w:rPr>
          <w:bCs/>
          <w:sz w:val="24"/>
          <w:szCs w:val="24"/>
          <w:lang w:val="bg-BG"/>
        </w:rPr>
        <w:t xml:space="preserve">) и </w:t>
      </w:r>
      <w:r w:rsidRPr="001E4A09">
        <w:rPr>
          <w:bCs/>
          <w:sz w:val="24"/>
          <w:szCs w:val="24"/>
          <w:lang w:val="bg-BG"/>
        </w:rPr>
        <w:t xml:space="preserve">за санитарен транспорт </w:t>
      </w:r>
      <w:r w:rsidRPr="001E4A09">
        <w:rPr>
          <w:sz w:val="24"/>
          <w:szCs w:val="24"/>
          <w:lang w:val="bg-BG" w:eastAsia="bg-BG"/>
        </w:rPr>
        <w:t xml:space="preserve">– </w:t>
      </w:r>
      <w:r w:rsidR="00C82E55" w:rsidRPr="001E4A09">
        <w:rPr>
          <w:bCs/>
          <w:sz w:val="24"/>
          <w:szCs w:val="24"/>
          <w:lang w:val="bg-BG"/>
        </w:rPr>
        <w:t>4.</w:t>
      </w:r>
      <w:r w:rsidR="001E4A09" w:rsidRPr="001E4A09">
        <w:rPr>
          <w:bCs/>
          <w:sz w:val="24"/>
          <w:szCs w:val="24"/>
          <w:lang w:val="bg-BG"/>
        </w:rPr>
        <w:t>2</w:t>
      </w:r>
      <w:r w:rsidR="008738EF" w:rsidRPr="001E4A09">
        <w:rPr>
          <w:bCs/>
          <w:sz w:val="24"/>
          <w:szCs w:val="24"/>
          <w:lang w:val="bg-BG"/>
        </w:rPr>
        <w:t>1</w:t>
      </w:r>
      <w:r w:rsidR="0086745C" w:rsidRPr="001E4A09">
        <w:rPr>
          <w:bCs/>
          <w:sz w:val="24"/>
          <w:szCs w:val="24"/>
          <w:lang w:val="bg-BG"/>
        </w:rPr>
        <w:t>% (</w:t>
      </w:r>
      <w:r w:rsidR="001E4A09" w:rsidRPr="001E4A09">
        <w:rPr>
          <w:bCs/>
          <w:sz w:val="24"/>
          <w:szCs w:val="24"/>
          <w:lang w:val="bg-BG"/>
        </w:rPr>
        <w:t xml:space="preserve">4.61% през 2015 г., </w:t>
      </w:r>
      <w:r w:rsidR="008738EF" w:rsidRPr="001E4A09">
        <w:rPr>
          <w:bCs/>
          <w:sz w:val="24"/>
          <w:szCs w:val="24"/>
          <w:lang w:val="bg-BG"/>
        </w:rPr>
        <w:t xml:space="preserve">4.70% през </w:t>
      </w:r>
      <w:smartTag w:uri="urn:schemas-microsoft-com:office:smarttags" w:element="metricconverter">
        <w:smartTagPr>
          <w:attr w:name="ProductID" w:val="2014 г"/>
        </w:smartTagPr>
        <w:r w:rsidR="008738EF" w:rsidRPr="001E4A09">
          <w:rPr>
            <w:bCs/>
            <w:sz w:val="24"/>
            <w:szCs w:val="24"/>
            <w:lang w:val="bg-BG"/>
          </w:rPr>
          <w:t>2014 г</w:t>
        </w:r>
      </w:smartTag>
      <w:r w:rsidR="008738EF" w:rsidRPr="001E4A09">
        <w:rPr>
          <w:bCs/>
          <w:sz w:val="24"/>
          <w:szCs w:val="24"/>
          <w:lang w:val="bg-BG"/>
        </w:rPr>
        <w:t xml:space="preserve">., </w:t>
      </w:r>
      <w:r w:rsidR="00BD4A35" w:rsidRPr="001E4A09">
        <w:rPr>
          <w:bCs/>
          <w:sz w:val="24"/>
          <w:szCs w:val="24"/>
          <w:lang w:val="bg-BG"/>
        </w:rPr>
        <w:t xml:space="preserve">4.66% през </w:t>
      </w:r>
      <w:smartTag w:uri="urn:schemas-microsoft-com:office:smarttags" w:element="metricconverter">
        <w:smartTagPr>
          <w:attr w:name="ProductID" w:val="2013 г"/>
        </w:smartTagPr>
        <w:r w:rsidR="00BD4A35" w:rsidRPr="001E4A09">
          <w:rPr>
            <w:bCs/>
            <w:sz w:val="24"/>
            <w:szCs w:val="24"/>
            <w:lang w:val="bg-BG"/>
          </w:rPr>
          <w:t>2013 г</w:t>
        </w:r>
      </w:smartTag>
      <w:r w:rsidR="00BD4A35" w:rsidRPr="001E4A09">
        <w:rPr>
          <w:bCs/>
          <w:sz w:val="24"/>
          <w:szCs w:val="24"/>
          <w:lang w:val="bg-BG"/>
        </w:rPr>
        <w:t xml:space="preserve">., </w:t>
      </w:r>
      <w:r w:rsidR="00C82E55" w:rsidRPr="001E4A09">
        <w:rPr>
          <w:bCs/>
          <w:sz w:val="24"/>
          <w:szCs w:val="24"/>
          <w:lang w:val="bg-BG"/>
        </w:rPr>
        <w:t xml:space="preserve">3.43% през </w:t>
      </w:r>
      <w:smartTag w:uri="urn:schemas-microsoft-com:office:smarttags" w:element="metricconverter">
        <w:smartTagPr>
          <w:attr w:name="ProductID" w:val="2012 г"/>
        </w:smartTagPr>
        <w:r w:rsidR="00C82E55" w:rsidRPr="001E4A09">
          <w:rPr>
            <w:bCs/>
            <w:sz w:val="24"/>
            <w:szCs w:val="24"/>
            <w:lang w:val="bg-BG"/>
          </w:rPr>
          <w:t>2012 г</w:t>
        </w:r>
      </w:smartTag>
      <w:r w:rsidR="00C82E55" w:rsidRPr="001E4A09">
        <w:rPr>
          <w:bCs/>
          <w:sz w:val="24"/>
          <w:szCs w:val="24"/>
          <w:lang w:val="bg-BG"/>
        </w:rPr>
        <w:t xml:space="preserve">., </w:t>
      </w:r>
      <w:r w:rsidR="000D7EF8" w:rsidRPr="001E4A09">
        <w:rPr>
          <w:bCs/>
          <w:sz w:val="24"/>
          <w:szCs w:val="24"/>
          <w:lang w:val="bg-BG"/>
        </w:rPr>
        <w:t xml:space="preserve">9.68% за </w:t>
      </w:r>
      <w:smartTag w:uri="urn:schemas-microsoft-com:office:smarttags" w:element="metricconverter">
        <w:smartTagPr>
          <w:attr w:name="ProductID" w:val="2011 г"/>
        </w:smartTagPr>
        <w:r w:rsidR="000D7EF8" w:rsidRPr="001E4A09">
          <w:rPr>
            <w:bCs/>
            <w:sz w:val="24"/>
            <w:szCs w:val="24"/>
            <w:lang w:val="bg-BG"/>
          </w:rPr>
          <w:t>2011 г</w:t>
        </w:r>
      </w:smartTag>
      <w:r w:rsidR="000D7EF8" w:rsidRPr="001E4A09">
        <w:rPr>
          <w:bCs/>
          <w:sz w:val="24"/>
          <w:szCs w:val="24"/>
          <w:lang w:val="bg-BG"/>
        </w:rPr>
        <w:t xml:space="preserve">., </w:t>
      </w:r>
      <w:r w:rsidR="008E70CA" w:rsidRPr="001E4A09">
        <w:rPr>
          <w:bCs/>
          <w:sz w:val="24"/>
          <w:szCs w:val="24"/>
          <w:lang w:val="bg-BG"/>
        </w:rPr>
        <w:t xml:space="preserve">25.35% за </w:t>
      </w:r>
      <w:smartTag w:uri="urn:schemas-microsoft-com:office:smarttags" w:element="metricconverter">
        <w:smartTagPr>
          <w:attr w:name="ProductID" w:val="2010 г"/>
        </w:smartTagPr>
        <w:r w:rsidR="008E70CA" w:rsidRPr="001E4A09">
          <w:rPr>
            <w:bCs/>
            <w:sz w:val="24"/>
            <w:szCs w:val="24"/>
            <w:lang w:val="bg-BG"/>
          </w:rPr>
          <w:t>2010 г</w:t>
        </w:r>
      </w:smartTag>
      <w:r w:rsidR="00CE659E" w:rsidRPr="001E4A09">
        <w:rPr>
          <w:bCs/>
          <w:sz w:val="24"/>
          <w:szCs w:val="24"/>
          <w:lang w:val="bg-BG"/>
        </w:rPr>
        <w:t>.</w:t>
      </w:r>
      <w:r w:rsidR="0086745C" w:rsidRPr="001E4A09">
        <w:rPr>
          <w:bCs/>
          <w:sz w:val="24"/>
          <w:szCs w:val="24"/>
          <w:lang w:val="bg-BG"/>
        </w:rPr>
        <w:t>).</w:t>
      </w:r>
      <w:r w:rsidR="008E70CA" w:rsidRPr="001E4A09">
        <w:rPr>
          <w:bCs/>
          <w:sz w:val="24"/>
          <w:szCs w:val="24"/>
          <w:lang w:val="bg-BG"/>
        </w:rPr>
        <w:t xml:space="preserve"> </w:t>
      </w:r>
    </w:p>
    <w:p w:rsidR="00D65132" w:rsidRPr="00767FD5" w:rsidRDefault="00D65132" w:rsidP="00D65132">
      <w:pPr>
        <w:rPr>
          <w:bCs/>
          <w:szCs w:val="28"/>
          <w:highlight w:val="yellow"/>
          <w:lang w:val="bg-BG"/>
        </w:rPr>
      </w:pPr>
    </w:p>
    <w:p w:rsidR="002F0C94" w:rsidRPr="001E4A09" w:rsidRDefault="002F0C94" w:rsidP="006F048D">
      <w:pPr>
        <w:ind w:firstLine="880"/>
        <w:rPr>
          <w:b/>
          <w:bCs/>
          <w:sz w:val="24"/>
          <w:szCs w:val="24"/>
          <w:lang w:val="bg-BG"/>
        </w:rPr>
      </w:pPr>
      <w:r w:rsidRPr="001E4A09">
        <w:rPr>
          <w:b/>
          <w:bCs/>
          <w:sz w:val="24"/>
          <w:szCs w:val="24"/>
          <w:lang w:val="bg-BG"/>
        </w:rPr>
        <w:t>Дейност на спешните отделения към болнични заведения</w:t>
      </w:r>
    </w:p>
    <w:p w:rsidR="002F0C94" w:rsidRPr="00347B63" w:rsidRDefault="002F0C94" w:rsidP="006F048D">
      <w:pPr>
        <w:ind w:firstLine="879"/>
        <w:jc w:val="both"/>
        <w:rPr>
          <w:bCs/>
          <w:sz w:val="24"/>
          <w:szCs w:val="24"/>
          <w:lang w:val="bg-BG"/>
        </w:rPr>
      </w:pPr>
      <w:r w:rsidRPr="001E4A09">
        <w:rPr>
          <w:bCs/>
          <w:sz w:val="24"/>
          <w:szCs w:val="24"/>
          <w:lang w:val="bg-BG"/>
        </w:rPr>
        <w:t>Амбулаторни</w:t>
      </w:r>
      <w:r w:rsidR="0026183F" w:rsidRPr="001E4A09">
        <w:rPr>
          <w:bCs/>
          <w:sz w:val="24"/>
          <w:szCs w:val="24"/>
          <w:lang w:val="bg-BG"/>
        </w:rPr>
        <w:t>те</w:t>
      </w:r>
      <w:r w:rsidRPr="001E4A09">
        <w:rPr>
          <w:bCs/>
          <w:sz w:val="24"/>
          <w:szCs w:val="24"/>
          <w:lang w:val="bg-BG"/>
        </w:rPr>
        <w:t xml:space="preserve"> прегледи за 20</w:t>
      </w:r>
      <w:r w:rsidR="00667DA8" w:rsidRPr="001E4A09">
        <w:rPr>
          <w:bCs/>
          <w:sz w:val="24"/>
          <w:szCs w:val="24"/>
          <w:lang w:val="bg-BG"/>
        </w:rPr>
        <w:t>1</w:t>
      </w:r>
      <w:r w:rsidR="001E4A09" w:rsidRPr="001E4A09">
        <w:rPr>
          <w:bCs/>
          <w:sz w:val="24"/>
          <w:szCs w:val="24"/>
          <w:lang w:val="bg-BG"/>
        </w:rPr>
        <w:t>6</w:t>
      </w:r>
      <w:r w:rsidRPr="001E4A09">
        <w:rPr>
          <w:bCs/>
          <w:sz w:val="24"/>
          <w:szCs w:val="24"/>
          <w:lang w:val="bg-BG"/>
        </w:rPr>
        <w:t xml:space="preserve"> г. </w:t>
      </w:r>
      <w:r w:rsidR="00B446C0" w:rsidRPr="001E4A09">
        <w:rPr>
          <w:bCs/>
          <w:sz w:val="24"/>
          <w:szCs w:val="24"/>
          <w:lang w:val="bg-BG"/>
        </w:rPr>
        <w:t>са</w:t>
      </w:r>
      <w:r w:rsidRPr="001E4A09">
        <w:rPr>
          <w:bCs/>
          <w:sz w:val="24"/>
          <w:szCs w:val="24"/>
          <w:lang w:val="bg-BG"/>
        </w:rPr>
        <w:t xml:space="preserve"> 2</w:t>
      </w:r>
      <w:r w:rsidR="006658E3" w:rsidRPr="001E4A09">
        <w:rPr>
          <w:bCs/>
          <w:sz w:val="24"/>
          <w:szCs w:val="24"/>
          <w:lang w:val="bg-BG"/>
        </w:rPr>
        <w:t xml:space="preserve">4 </w:t>
      </w:r>
      <w:r w:rsidR="001E4A09" w:rsidRPr="001E4A09">
        <w:rPr>
          <w:bCs/>
          <w:sz w:val="24"/>
          <w:szCs w:val="24"/>
          <w:lang w:val="bg-BG"/>
        </w:rPr>
        <w:t>3</w:t>
      </w:r>
      <w:r w:rsidR="006658E3" w:rsidRPr="001E4A09">
        <w:rPr>
          <w:bCs/>
          <w:sz w:val="24"/>
          <w:szCs w:val="24"/>
          <w:lang w:val="bg-BG"/>
        </w:rPr>
        <w:t>8</w:t>
      </w:r>
      <w:r w:rsidR="001E4A09" w:rsidRPr="001E4A09">
        <w:rPr>
          <w:bCs/>
          <w:sz w:val="24"/>
          <w:szCs w:val="24"/>
          <w:lang w:val="bg-BG"/>
        </w:rPr>
        <w:t>3</w:t>
      </w:r>
      <w:r w:rsidR="00B446C0" w:rsidRPr="001E4A09">
        <w:rPr>
          <w:bCs/>
          <w:sz w:val="24"/>
          <w:szCs w:val="24"/>
          <w:lang w:val="bg-BG"/>
        </w:rPr>
        <w:t xml:space="preserve"> </w:t>
      </w:r>
      <w:r w:rsidRPr="001E4A09">
        <w:rPr>
          <w:bCs/>
          <w:sz w:val="24"/>
          <w:szCs w:val="24"/>
          <w:lang w:val="bg-BG"/>
        </w:rPr>
        <w:t>(</w:t>
      </w:r>
      <w:r w:rsidR="00347B63" w:rsidRPr="001E4A09">
        <w:rPr>
          <w:bCs/>
          <w:sz w:val="24"/>
          <w:szCs w:val="24"/>
          <w:lang w:val="bg-BG"/>
        </w:rPr>
        <w:t xml:space="preserve">при </w:t>
      </w:r>
      <w:r w:rsidR="006F048D">
        <w:rPr>
          <w:bCs/>
          <w:sz w:val="24"/>
          <w:szCs w:val="24"/>
          <w:lang w:val="bg-BG"/>
        </w:rPr>
        <w:t xml:space="preserve">24 488 – </w:t>
      </w:r>
      <w:r w:rsidR="001E4A09" w:rsidRPr="001E4A09">
        <w:rPr>
          <w:bCs/>
          <w:sz w:val="24"/>
          <w:szCs w:val="24"/>
          <w:lang w:val="bg-BG"/>
        </w:rPr>
        <w:t xml:space="preserve">през 2015 г., </w:t>
      </w:r>
      <w:r w:rsidR="008738EF" w:rsidRPr="001E4A09">
        <w:rPr>
          <w:bCs/>
          <w:sz w:val="24"/>
          <w:szCs w:val="24"/>
          <w:lang w:val="bg-BG"/>
        </w:rPr>
        <w:t>2</w:t>
      </w:r>
      <w:r w:rsidR="006658E3" w:rsidRPr="001E4A09">
        <w:rPr>
          <w:bCs/>
          <w:sz w:val="24"/>
          <w:szCs w:val="24"/>
          <w:lang w:val="bg-BG"/>
        </w:rPr>
        <w:t>3 616</w:t>
      </w:r>
      <w:r w:rsidR="008738EF" w:rsidRPr="001E4A09">
        <w:rPr>
          <w:bCs/>
          <w:sz w:val="24"/>
          <w:szCs w:val="24"/>
          <w:lang w:val="bg-BG"/>
        </w:rPr>
        <w:t xml:space="preserve"> </w:t>
      </w:r>
      <w:r w:rsidR="006F048D">
        <w:rPr>
          <w:bCs/>
          <w:sz w:val="24"/>
          <w:szCs w:val="24"/>
          <w:lang w:val="bg-BG"/>
        </w:rPr>
        <w:t xml:space="preserve">– </w:t>
      </w:r>
      <w:r w:rsidR="008738EF" w:rsidRPr="001E4A09">
        <w:rPr>
          <w:bCs/>
          <w:sz w:val="24"/>
          <w:szCs w:val="24"/>
          <w:lang w:val="bg-BG"/>
        </w:rPr>
        <w:t xml:space="preserve">през </w:t>
      </w:r>
      <w:smartTag w:uri="urn:schemas-microsoft-com:office:smarttags" w:element="metricconverter">
        <w:smartTagPr>
          <w:attr w:name="ProductID" w:val="2014 г"/>
        </w:smartTagPr>
        <w:r w:rsidR="008738EF" w:rsidRPr="001E4A09">
          <w:rPr>
            <w:bCs/>
            <w:sz w:val="24"/>
            <w:szCs w:val="24"/>
            <w:lang w:val="bg-BG"/>
          </w:rPr>
          <w:t>201</w:t>
        </w:r>
        <w:r w:rsidR="006658E3" w:rsidRPr="001E4A09">
          <w:rPr>
            <w:bCs/>
            <w:sz w:val="24"/>
            <w:szCs w:val="24"/>
            <w:lang w:val="bg-BG"/>
          </w:rPr>
          <w:t>4</w:t>
        </w:r>
        <w:r w:rsidR="008738EF" w:rsidRPr="001E4A09">
          <w:rPr>
            <w:bCs/>
            <w:sz w:val="24"/>
            <w:szCs w:val="24"/>
            <w:lang w:val="bg-BG"/>
          </w:rPr>
          <w:t xml:space="preserve"> г</w:t>
        </w:r>
      </w:smartTag>
      <w:r w:rsidR="008738EF" w:rsidRPr="001E4A09">
        <w:rPr>
          <w:bCs/>
          <w:sz w:val="24"/>
          <w:szCs w:val="24"/>
          <w:lang w:val="bg-BG"/>
        </w:rPr>
        <w:t>.,</w:t>
      </w:r>
      <w:r w:rsidR="006658E3" w:rsidRPr="001E4A09">
        <w:rPr>
          <w:bCs/>
          <w:sz w:val="24"/>
          <w:szCs w:val="24"/>
          <w:lang w:val="bg-BG"/>
        </w:rPr>
        <w:t xml:space="preserve"> </w:t>
      </w:r>
      <w:r w:rsidR="00BD4A35" w:rsidRPr="001E4A09">
        <w:rPr>
          <w:bCs/>
          <w:sz w:val="24"/>
          <w:szCs w:val="24"/>
          <w:lang w:val="bg-BG"/>
        </w:rPr>
        <w:t>22</w:t>
      </w:r>
      <w:r w:rsidR="006658E3" w:rsidRPr="001E4A09">
        <w:rPr>
          <w:bCs/>
          <w:sz w:val="24"/>
          <w:szCs w:val="24"/>
          <w:lang w:val="bg-BG"/>
        </w:rPr>
        <w:t xml:space="preserve"> </w:t>
      </w:r>
      <w:r w:rsidR="00BD4A35" w:rsidRPr="001E4A09">
        <w:rPr>
          <w:bCs/>
          <w:sz w:val="24"/>
          <w:szCs w:val="24"/>
          <w:lang w:val="bg-BG"/>
        </w:rPr>
        <w:t>774</w:t>
      </w:r>
      <w:r w:rsidR="00D20724" w:rsidRPr="001E4A09">
        <w:rPr>
          <w:bCs/>
          <w:sz w:val="24"/>
          <w:szCs w:val="24"/>
          <w:lang w:val="bg-BG"/>
        </w:rPr>
        <w:t xml:space="preserve"> </w:t>
      </w:r>
      <w:r w:rsidR="006F048D">
        <w:rPr>
          <w:bCs/>
          <w:sz w:val="24"/>
          <w:szCs w:val="24"/>
          <w:lang w:val="bg-BG"/>
        </w:rPr>
        <w:t xml:space="preserve">– </w:t>
      </w:r>
      <w:r w:rsidR="00D20724" w:rsidRPr="001E4A09">
        <w:rPr>
          <w:bCs/>
          <w:sz w:val="24"/>
          <w:szCs w:val="24"/>
          <w:lang w:val="bg-BG"/>
        </w:rPr>
        <w:t xml:space="preserve">през </w:t>
      </w:r>
      <w:smartTag w:uri="urn:schemas-microsoft-com:office:smarttags" w:element="metricconverter">
        <w:smartTagPr>
          <w:attr w:name="ProductID" w:val="2013 г"/>
        </w:smartTagPr>
        <w:r w:rsidR="00D20724" w:rsidRPr="001E4A09">
          <w:rPr>
            <w:bCs/>
            <w:sz w:val="24"/>
            <w:szCs w:val="24"/>
            <w:lang w:val="bg-BG"/>
          </w:rPr>
          <w:t>201</w:t>
        </w:r>
        <w:r w:rsidR="00BD4A35" w:rsidRPr="001E4A09">
          <w:rPr>
            <w:bCs/>
            <w:sz w:val="24"/>
            <w:szCs w:val="24"/>
            <w:lang w:val="bg-BG"/>
          </w:rPr>
          <w:t>3</w:t>
        </w:r>
        <w:r w:rsidR="00D20724" w:rsidRPr="001E4A09">
          <w:rPr>
            <w:bCs/>
            <w:sz w:val="24"/>
            <w:szCs w:val="24"/>
            <w:lang w:val="bg-BG"/>
          </w:rPr>
          <w:t xml:space="preserve"> г</w:t>
        </w:r>
      </w:smartTag>
      <w:r w:rsidR="00D20724" w:rsidRPr="001E4A09">
        <w:rPr>
          <w:bCs/>
          <w:sz w:val="24"/>
          <w:szCs w:val="24"/>
          <w:lang w:val="bg-BG"/>
        </w:rPr>
        <w:t xml:space="preserve">., </w:t>
      </w:r>
      <w:r w:rsidR="00BD4A35" w:rsidRPr="001E4A09">
        <w:rPr>
          <w:bCs/>
          <w:sz w:val="24"/>
          <w:szCs w:val="24"/>
          <w:lang w:val="bg-BG"/>
        </w:rPr>
        <w:t>22</w:t>
      </w:r>
      <w:r w:rsidR="00FF18E3" w:rsidRPr="001E4A09">
        <w:rPr>
          <w:bCs/>
          <w:sz w:val="24"/>
          <w:szCs w:val="24"/>
          <w:lang w:val="bg-BG"/>
        </w:rPr>
        <w:t xml:space="preserve"> </w:t>
      </w:r>
      <w:r w:rsidR="00BD4A35" w:rsidRPr="001E4A09">
        <w:rPr>
          <w:bCs/>
          <w:sz w:val="24"/>
          <w:szCs w:val="24"/>
          <w:lang w:val="bg-BG"/>
        </w:rPr>
        <w:t xml:space="preserve">033 </w:t>
      </w:r>
      <w:r w:rsidR="006F048D">
        <w:rPr>
          <w:bCs/>
          <w:sz w:val="24"/>
          <w:szCs w:val="24"/>
          <w:lang w:val="bg-BG"/>
        </w:rPr>
        <w:t xml:space="preserve">– </w:t>
      </w:r>
      <w:r w:rsidR="00BD4A35" w:rsidRPr="001E4A09">
        <w:rPr>
          <w:bCs/>
          <w:sz w:val="24"/>
          <w:szCs w:val="24"/>
          <w:lang w:val="bg-BG"/>
        </w:rPr>
        <w:t xml:space="preserve">през </w:t>
      </w:r>
      <w:smartTag w:uri="urn:schemas-microsoft-com:office:smarttags" w:element="metricconverter">
        <w:smartTagPr>
          <w:attr w:name="ProductID" w:val="2012 г"/>
        </w:smartTagPr>
        <w:r w:rsidR="00BD4A35" w:rsidRPr="001E4A09">
          <w:rPr>
            <w:bCs/>
            <w:sz w:val="24"/>
            <w:szCs w:val="24"/>
            <w:lang w:val="bg-BG"/>
          </w:rPr>
          <w:t>2012 г</w:t>
        </w:r>
      </w:smartTag>
      <w:r w:rsidR="00BD4A35" w:rsidRPr="001E4A09">
        <w:rPr>
          <w:bCs/>
          <w:sz w:val="24"/>
          <w:szCs w:val="24"/>
          <w:lang w:val="bg-BG"/>
        </w:rPr>
        <w:t xml:space="preserve">., </w:t>
      </w:r>
      <w:r w:rsidR="0026183F" w:rsidRPr="001E4A09">
        <w:rPr>
          <w:bCs/>
          <w:sz w:val="24"/>
          <w:szCs w:val="24"/>
          <w:lang w:val="bg-BG"/>
        </w:rPr>
        <w:t>21</w:t>
      </w:r>
      <w:r w:rsidR="00FF18E3" w:rsidRPr="001E4A09">
        <w:rPr>
          <w:bCs/>
          <w:sz w:val="24"/>
          <w:szCs w:val="24"/>
          <w:lang w:val="bg-BG"/>
        </w:rPr>
        <w:t xml:space="preserve"> </w:t>
      </w:r>
      <w:r w:rsidR="0026183F" w:rsidRPr="001E4A09">
        <w:rPr>
          <w:bCs/>
          <w:sz w:val="24"/>
          <w:szCs w:val="24"/>
          <w:lang w:val="bg-BG"/>
        </w:rPr>
        <w:t xml:space="preserve">268 </w:t>
      </w:r>
      <w:r w:rsidR="006F048D">
        <w:rPr>
          <w:bCs/>
          <w:sz w:val="24"/>
          <w:szCs w:val="24"/>
          <w:lang w:val="bg-BG"/>
        </w:rPr>
        <w:t xml:space="preserve">– </w:t>
      </w:r>
      <w:r w:rsidR="0026183F" w:rsidRPr="001E4A09">
        <w:rPr>
          <w:bCs/>
          <w:sz w:val="24"/>
          <w:szCs w:val="24"/>
          <w:lang w:val="bg-BG"/>
        </w:rPr>
        <w:t xml:space="preserve">през </w:t>
      </w:r>
      <w:smartTag w:uri="urn:schemas-microsoft-com:office:smarttags" w:element="metricconverter">
        <w:smartTagPr>
          <w:attr w:name="ProductID" w:val="2011 г"/>
        </w:smartTagPr>
        <w:r w:rsidR="0026183F" w:rsidRPr="001E4A09">
          <w:rPr>
            <w:bCs/>
            <w:sz w:val="24"/>
            <w:szCs w:val="24"/>
            <w:lang w:val="bg-BG"/>
          </w:rPr>
          <w:t>2011 г</w:t>
        </w:r>
      </w:smartTag>
      <w:r w:rsidR="0026183F" w:rsidRPr="001E4A09">
        <w:rPr>
          <w:bCs/>
          <w:sz w:val="24"/>
          <w:szCs w:val="24"/>
          <w:lang w:val="bg-BG"/>
        </w:rPr>
        <w:t xml:space="preserve">., </w:t>
      </w:r>
      <w:r w:rsidR="00B446C0" w:rsidRPr="001E4A09">
        <w:rPr>
          <w:bCs/>
          <w:sz w:val="24"/>
          <w:szCs w:val="24"/>
          <w:lang w:val="bg-BG"/>
        </w:rPr>
        <w:t>21</w:t>
      </w:r>
      <w:r w:rsidR="00FF18E3" w:rsidRPr="001E4A09">
        <w:rPr>
          <w:bCs/>
          <w:sz w:val="24"/>
          <w:szCs w:val="24"/>
          <w:lang w:val="bg-BG"/>
        </w:rPr>
        <w:t xml:space="preserve"> </w:t>
      </w:r>
      <w:r w:rsidR="00B446C0" w:rsidRPr="001E4A09">
        <w:rPr>
          <w:bCs/>
          <w:sz w:val="24"/>
          <w:szCs w:val="24"/>
          <w:lang w:val="bg-BG"/>
        </w:rPr>
        <w:t xml:space="preserve">103 </w:t>
      </w:r>
      <w:r w:rsidR="006F048D">
        <w:rPr>
          <w:bCs/>
          <w:sz w:val="24"/>
          <w:szCs w:val="24"/>
          <w:lang w:val="bg-BG"/>
        </w:rPr>
        <w:t xml:space="preserve">– </w:t>
      </w:r>
      <w:r w:rsidR="00B446C0" w:rsidRPr="001E4A09">
        <w:rPr>
          <w:bCs/>
          <w:sz w:val="24"/>
          <w:szCs w:val="24"/>
          <w:lang w:val="bg-BG"/>
        </w:rPr>
        <w:t xml:space="preserve">през </w:t>
      </w:r>
      <w:smartTag w:uri="urn:schemas-microsoft-com:office:smarttags" w:element="metricconverter">
        <w:smartTagPr>
          <w:attr w:name="ProductID" w:val="2010 г"/>
        </w:smartTagPr>
        <w:r w:rsidR="00B446C0" w:rsidRPr="001E4A09">
          <w:rPr>
            <w:bCs/>
            <w:sz w:val="24"/>
            <w:szCs w:val="24"/>
            <w:lang w:val="bg-BG"/>
          </w:rPr>
          <w:t>2010 г</w:t>
        </w:r>
      </w:smartTag>
      <w:r w:rsidR="00B446C0" w:rsidRPr="001E4A09">
        <w:rPr>
          <w:bCs/>
          <w:sz w:val="24"/>
          <w:szCs w:val="24"/>
          <w:lang w:val="bg-BG"/>
        </w:rPr>
        <w:t>.</w:t>
      </w:r>
      <w:r w:rsidRPr="001E4A09">
        <w:rPr>
          <w:bCs/>
          <w:sz w:val="24"/>
          <w:szCs w:val="24"/>
          <w:lang w:val="bg-BG"/>
        </w:rPr>
        <w:t>)</w:t>
      </w:r>
      <w:r w:rsidR="00FF18E3" w:rsidRPr="001E4A09">
        <w:rPr>
          <w:bCs/>
          <w:sz w:val="24"/>
          <w:szCs w:val="24"/>
          <w:lang w:val="bg-BG"/>
        </w:rPr>
        <w:t xml:space="preserve">, от тях на деца </w:t>
      </w:r>
      <w:r w:rsidRPr="001E4A09">
        <w:rPr>
          <w:bCs/>
          <w:sz w:val="24"/>
          <w:szCs w:val="24"/>
          <w:lang w:val="bg-BG"/>
        </w:rPr>
        <w:t xml:space="preserve">– </w:t>
      </w:r>
      <w:r w:rsidR="006658E3" w:rsidRPr="001E4A09">
        <w:rPr>
          <w:bCs/>
          <w:sz w:val="24"/>
          <w:szCs w:val="24"/>
          <w:lang w:val="bg-BG"/>
        </w:rPr>
        <w:t>5</w:t>
      </w:r>
      <w:r w:rsidR="00FF18E3" w:rsidRPr="001E4A09">
        <w:rPr>
          <w:bCs/>
          <w:sz w:val="24"/>
          <w:szCs w:val="24"/>
          <w:lang w:val="bg-BG"/>
        </w:rPr>
        <w:t xml:space="preserve"> </w:t>
      </w:r>
      <w:r w:rsidR="001E4A09" w:rsidRPr="001E4A09">
        <w:rPr>
          <w:bCs/>
          <w:sz w:val="24"/>
          <w:szCs w:val="24"/>
          <w:lang w:val="bg-BG"/>
        </w:rPr>
        <w:t>180</w:t>
      </w:r>
      <w:r w:rsidRPr="001E4A09">
        <w:rPr>
          <w:bCs/>
          <w:sz w:val="24"/>
          <w:szCs w:val="24"/>
          <w:lang w:val="bg-BG"/>
        </w:rPr>
        <w:t xml:space="preserve">. Насочени за хоспитализации </w:t>
      </w:r>
      <w:r w:rsidR="006F048D">
        <w:rPr>
          <w:bCs/>
          <w:sz w:val="24"/>
          <w:szCs w:val="24"/>
          <w:lang w:val="bg-BG"/>
        </w:rPr>
        <w:t xml:space="preserve">са </w:t>
      </w:r>
      <w:r w:rsidR="00BD4A35" w:rsidRPr="001E4A09">
        <w:rPr>
          <w:bCs/>
          <w:sz w:val="24"/>
          <w:szCs w:val="24"/>
          <w:lang w:val="bg-BG"/>
        </w:rPr>
        <w:t>9</w:t>
      </w:r>
      <w:r w:rsidR="00FF18E3" w:rsidRPr="001E4A09">
        <w:rPr>
          <w:bCs/>
          <w:sz w:val="24"/>
          <w:szCs w:val="24"/>
          <w:lang w:val="bg-BG"/>
        </w:rPr>
        <w:t xml:space="preserve"> </w:t>
      </w:r>
      <w:r w:rsidR="001E4A09" w:rsidRPr="001E4A09">
        <w:rPr>
          <w:bCs/>
          <w:sz w:val="24"/>
          <w:szCs w:val="24"/>
          <w:lang w:val="bg-BG"/>
        </w:rPr>
        <w:t>938</w:t>
      </w:r>
      <w:r w:rsidRPr="001E4A09">
        <w:rPr>
          <w:bCs/>
          <w:sz w:val="24"/>
          <w:szCs w:val="24"/>
          <w:lang w:val="bg-BG"/>
        </w:rPr>
        <w:t xml:space="preserve"> </w:t>
      </w:r>
      <w:r w:rsidR="00FF18E3" w:rsidRPr="001E4A09">
        <w:rPr>
          <w:bCs/>
          <w:sz w:val="24"/>
          <w:szCs w:val="24"/>
          <w:lang w:val="bg-BG"/>
        </w:rPr>
        <w:t xml:space="preserve">лица </w:t>
      </w:r>
      <w:r w:rsidRPr="001E4A09">
        <w:rPr>
          <w:bCs/>
          <w:sz w:val="24"/>
          <w:szCs w:val="24"/>
          <w:lang w:val="bg-BG"/>
        </w:rPr>
        <w:t>(при</w:t>
      </w:r>
      <w:r w:rsidR="001E4A09" w:rsidRPr="001E4A09">
        <w:rPr>
          <w:bCs/>
          <w:sz w:val="24"/>
          <w:szCs w:val="24"/>
          <w:lang w:val="bg-BG"/>
        </w:rPr>
        <w:t xml:space="preserve"> 9 730 </w:t>
      </w:r>
      <w:r w:rsidR="006F048D">
        <w:rPr>
          <w:bCs/>
          <w:sz w:val="24"/>
          <w:szCs w:val="24"/>
          <w:lang w:val="bg-BG"/>
        </w:rPr>
        <w:t xml:space="preserve">– </w:t>
      </w:r>
      <w:r w:rsidR="001E4A09" w:rsidRPr="001E4A09">
        <w:rPr>
          <w:bCs/>
          <w:sz w:val="24"/>
          <w:szCs w:val="24"/>
          <w:lang w:val="bg-BG"/>
        </w:rPr>
        <w:t>през 2015 г.,</w:t>
      </w:r>
      <w:r w:rsidRPr="001E4A09">
        <w:rPr>
          <w:bCs/>
          <w:sz w:val="24"/>
          <w:szCs w:val="24"/>
          <w:lang w:val="bg-BG"/>
        </w:rPr>
        <w:t xml:space="preserve"> </w:t>
      </w:r>
      <w:r w:rsidR="006658E3" w:rsidRPr="001E4A09">
        <w:rPr>
          <w:bCs/>
          <w:sz w:val="24"/>
          <w:szCs w:val="24"/>
          <w:lang w:val="bg-BG"/>
        </w:rPr>
        <w:t>9</w:t>
      </w:r>
      <w:r w:rsidR="00FF18E3" w:rsidRPr="001E4A09">
        <w:rPr>
          <w:bCs/>
          <w:sz w:val="24"/>
          <w:szCs w:val="24"/>
          <w:lang w:val="bg-BG"/>
        </w:rPr>
        <w:t xml:space="preserve"> </w:t>
      </w:r>
      <w:r w:rsidR="006658E3" w:rsidRPr="001E4A09">
        <w:rPr>
          <w:bCs/>
          <w:sz w:val="24"/>
          <w:szCs w:val="24"/>
          <w:lang w:val="bg-BG"/>
        </w:rPr>
        <w:t xml:space="preserve">110 </w:t>
      </w:r>
      <w:r w:rsidR="006F048D">
        <w:rPr>
          <w:bCs/>
          <w:sz w:val="24"/>
          <w:szCs w:val="24"/>
          <w:lang w:val="bg-BG"/>
        </w:rPr>
        <w:t xml:space="preserve">– </w:t>
      </w:r>
      <w:r w:rsidR="006658E3" w:rsidRPr="001E4A09">
        <w:rPr>
          <w:bCs/>
          <w:sz w:val="24"/>
          <w:szCs w:val="24"/>
          <w:lang w:val="bg-BG"/>
        </w:rPr>
        <w:t xml:space="preserve">през </w:t>
      </w:r>
      <w:smartTag w:uri="urn:schemas-microsoft-com:office:smarttags" w:element="metricconverter">
        <w:smartTagPr>
          <w:attr w:name="ProductID" w:val="2014 г"/>
        </w:smartTagPr>
        <w:r w:rsidR="006658E3" w:rsidRPr="001E4A09">
          <w:rPr>
            <w:bCs/>
            <w:sz w:val="24"/>
            <w:szCs w:val="24"/>
            <w:lang w:val="bg-BG"/>
          </w:rPr>
          <w:t>2014 г</w:t>
        </w:r>
      </w:smartTag>
      <w:r w:rsidR="006658E3" w:rsidRPr="001E4A09">
        <w:rPr>
          <w:bCs/>
          <w:sz w:val="24"/>
          <w:szCs w:val="24"/>
          <w:lang w:val="bg-BG"/>
        </w:rPr>
        <w:t xml:space="preserve">., </w:t>
      </w:r>
      <w:r w:rsidR="00BD4A35" w:rsidRPr="001E4A09">
        <w:rPr>
          <w:bCs/>
          <w:sz w:val="24"/>
          <w:szCs w:val="24"/>
          <w:lang w:val="bg-BG"/>
        </w:rPr>
        <w:t>8</w:t>
      </w:r>
      <w:r w:rsidR="00FF18E3" w:rsidRPr="001E4A09">
        <w:rPr>
          <w:bCs/>
          <w:sz w:val="24"/>
          <w:szCs w:val="24"/>
          <w:lang w:val="bg-BG"/>
        </w:rPr>
        <w:t xml:space="preserve"> </w:t>
      </w:r>
      <w:r w:rsidR="00BD4A35" w:rsidRPr="001E4A09">
        <w:rPr>
          <w:bCs/>
          <w:sz w:val="24"/>
          <w:szCs w:val="24"/>
          <w:lang w:val="bg-BG"/>
        </w:rPr>
        <w:t>374</w:t>
      </w:r>
      <w:r w:rsidR="00AC4294" w:rsidRPr="001E4A09">
        <w:rPr>
          <w:bCs/>
          <w:sz w:val="24"/>
          <w:szCs w:val="24"/>
          <w:lang w:val="bg-BG"/>
        </w:rPr>
        <w:t xml:space="preserve"> </w:t>
      </w:r>
      <w:r w:rsidR="006F048D">
        <w:rPr>
          <w:bCs/>
          <w:sz w:val="24"/>
          <w:szCs w:val="24"/>
          <w:lang w:val="bg-BG"/>
        </w:rPr>
        <w:t xml:space="preserve">– </w:t>
      </w:r>
      <w:r w:rsidR="00AC4294" w:rsidRPr="001E4A09">
        <w:rPr>
          <w:bCs/>
          <w:sz w:val="24"/>
          <w:szCs w:val="24"/>
          <w:lang w:val="bg-BG"/>
        </w:rPr>
        <w:t xml:space="preserve">през </w:t>
      </w:r>
      <w:smartTag w:uri="urn:schemas-microsoft-com:office:smarttags" w:element="metricconverter">
        <w:smartTagPr>
          <w:attr w:name="ProductID" w:val="2013 г"/>
        </w:smartTagPr>
        <w:r w:rsidR="00AC4294" w:rsidRPr="001E4A09">
          <w:rPr>
            <w:bCs/>
            <w:sz w:val="24"/>
            <w:szCs w:val="24"/>
            <w:lang w:val="bg-BG"/>
          </w:rPr>
          <w:t>201</w:t>
        </w:r>
        <w:r w:rsidR="00BD4A35" w:rsidRPr="001E4A09">
          <w:rPr>
            <w:bCs/>
            <w:sz w:val="24"/>
            <w:szCs w:val="24"/>
            <w:lang w:val="bg-BG"/>
          </w:rPr>
          <w:t>3</w:t>
        </w:r>
        <w:r w:rsidR="00AC4294" w:rsidRPr="001E4A09">
          <w:rPr>
            <w:bCs/>
            <w:sz w:val="24"/>
            <w:szCs w:val="24"/>
            <w:lang w:val="bg-BG"/>
          </w:rPr>
          <w:t xml:space="preserve"> г</w:t>
        </w:r>
      </w:smartTag>
      <w:r w:rsidR="00AC4294" w:rsidRPr="001E4A09">
        <w:rPr>
          <w:bCs/>
          <w:sz w:val="24"/>
          <w:szCs w:val="24"/>
          <w:lang w:val="bg-BG"/>
        </w:rPr>
        <w:t xml:space="preserve">., </w:t>
      </w:r>
      <w:r w:rsidR="00BD4A35" w:rsidRPr="001E4A09">
        <w:rPr>
          <w:bCs/>
          <w:sz w:val="24"/>
          <w:szCs w:val="24"/>
          <w:lang w:val="bg-BG"/>
        </w:rPr>
        <w:t>7</w:t>
      </w:r>
      <w:r w:rsidR="00FF18E3" w:rsidRPr="001E4A09">
        <w:rPr>
          <w:bCs/>
          <w:sz w:val="24"/>
          <w:szCs w:val="24"/>
          <w:lang w:val="bg-BG"/>
        </w:rPr>
        <w:t xml:space="preserve"> </w:t>
      </w:r>
      <w:r w:rsidR="00BD4A35" w:rsidRPr="001E4A09">
        <w:rPr>
          <w:bCs/>
          <w:sz w:val="24"/>
          <w:szCs w:val="24"/>
          <w:lang w:val="bg-BG"/>
        </w:rPr>
        <w:t xml:space="preserve">761 </w:t>
      </w:r>
      <w:r w:rsidR="006F048D">
        <w:rPr>
          <w:bCs/>
          <w:sz w:val="24"/>
          <w:szCs w:val="24"/>
          <w:lang w:val="bg-BG"/>
        </w:rPr>
        <w:t xml:space="preserve">– </w:t>
      </w:r>
      <w:r w:rsidR="00BD4A35" w:rsidRPr="001E4A09">
        <w:rPr>
          <w:bCs/>
          <w:sz w:val="24"/>
          <w:szCs w:val="24"/>
          <w:lang w:val="bg-BG"/>
        </w:rPr>
        <w:t xml:space="preserve">през </w:t>
      </w:r>
      <w:smartTag w:uri="urn:schemas-microsoft-com:office:smarttags" w:element="metricconverter">
        <w:smartTagPr>
          <w:attr w:name="ProductID" w:val="2012 г"/>
        </w:smartTagPr>
        <w:r w:rsidR="00BD4A35" w:rsidRPr="001E4A09">
          <w:rPr>
            <w:bCs/>
            <w:sz w:val="24"/>
            <w:szCs w:val="24"/>
            <w:lang w:val="bg-BG"/>
          </w:rPr>
          <w:t>2012 г</w:t>
        </w:r>
      </w:smartTag>
      <w:r w:rsidR="00BD4A35" w:rsidRPr="001E4A09">
        <w:rPr>
          <w:bCs/>
          <w:sz w:val="24"/>
          <w:szCs w:val="24"/>
          <w:lang w:val="bg-BG"/>
        </w:rPr>
        <w:t xml:space="preserve">., </w:t>
      </w:r>
      <w:r w:rsidR="0026183F" w:rsidRPr="001E4A09">
        <w:rPr>
          <w:bCs/>
          <w:sz w:val="24"/>
          <w:szCs w:val="24"/>
          <w:lang w:val="bg-BG"/>
        </w:rPr>
        <w:t>6</w:t>
      </w:r>
      <w:r w:rsidR="00FF18E3" w:rsidRPr="001E4A09">
        <w:rPr>
          <w:bCs/>
          <w:sz w:val="24"/>
          <w:szCs w:val="24"/>
          <w:lang w:val="bg-BG"/>
        </w:rPr>
        <w:t xml:space="preserve"> </w:t>
      </w:r>
      <w:r w:rsidR="0026183F" w:rsidRPr="001E4A09">
        <w:rPr>
          <w:bCs/>
          <w:sz w:val="24"/>
          <w:szCs w:val="24"/>
          <w:lang w:val="bg-BG"/>
        </w:rPr>
        <w:t xml:space="preserve">889 </w:t>
      </w:r>
      <w:r w:rsidR="006F048D">
        <w:rPr>
          <w:bCs/>
          <w:sz w:val="24"/>
          <w:szCs w:val="24"/>
          <w:lang w:val="bg-BG"/>
        </w:rPr>
        <w:t xml:space="preserve">– </w:t>
      </w:r>
      <w:r w:rsidR="0026183F" w:rsidRPr="001E4A09">
        <w:rPr>
          <w:bCs/>
          <w:sz w:val="24"/>
          <w:szCs w:val="24"/>
          <w:lang w:val="bg-BG"/>
        </w:rPr>
        <w:t xml:space="preserve">през </w:t>
      </w:r>
      <w:smartTag w:uri="urn:schemas-microsoft-com:office:smarttags" w:element="metricconverter">
        <w:smartTagPr>
          <w:attr w:name="ProductID" w:val="2011 г"/>
        </w:smartTagPr>
        <w:r w:rsidR="0026183F" w:rsidRPr="001E4A09">
          <w:rPr>
            <w:bCs/>
            <w:sz w:val="24"/>
            <w:szCs w:val="24"/>
            <w:lang w:val="bg-BG"/>
          </w:rPr>
          <w:t>2011 г</w:t>
        </w:r>
      </w:smartTag>
      <w:r w:rsidR="0026183F" w:rsidRPr="001E4A09">
        <w:rPr>
          <w:bCs/>
          <w:sz w:val="24"/>
          <w:szCs w:val="24"/>
          <w:lang w:val="bg-BG"/>
        </w:rPr>
        <w:t xml:space="preserve">., </w:t>
      </w:r>
      <w:r w:rsidR="006F048D">
        <w:rPr>
          <w:bCs/>
          <w:sz w:val="24"/>
          <w:szCs w:val="24"/>
          <w:lang w:val="bg-BG"/>
        </w:rPr>
        <w:t xml:space="preserve">      </w:t>
      </w:r>
      <w:r w:rsidR="00B446C0" w:rsidRPr="001E4A09">
        <w:rPr>
          <w:bCs/>
          <w:sz w:val="24"/>
          <w:szCs w:val="24"/>
          <w:lang w:val="bg-BG"/>
        </w:rPr>
        <w:t>6</w:t>
      </w:r>
      <w:r w:rsidR="00FF18E3" w:rsidRPr="001E4A09">
        <w:rPr>
          <w:bCs/>
          <w:sz w:val="24"/>
          <w:szCs w:val="24"/>
          <w:lang w:val="bg-BG"/>
        </w:rPr>
        <w:t xml:space="preserve"> </w:t>
      </w:r>
      <w:r w:rsidR="00B446C0" w:rsidRPr="001E4A09">
        <w:rPr>
          <w:bCs/>
          <w:sz w:val="24"/>
          <w:szCs w:val="24"/>
          <w:lang w:val="bg-BG"/>
        </w:rPr>
        <w:t xml:space="preserve">701 </w:t>
      </w:r>
      <w:r w:rsidR="006F048D">
        <w:rPr>
          <w:bCs/>
          <w:sz w:val="24"/>
          <w:szCs w:val="24"/>
          <w:lang w:val="bg-BG"/>
        </w:rPr>
        <w:t xml:space="preserve">– </w:t>
      </w:r>
      <w:r w:rsidR="00B446C0" w:rsidRPr="001E4A09">
        <w:rPr>
          <w:bCs/>
          <w:sz w:val="24"/>
          <w:szCs w:val="24"/>
          <w:lang w:val="bg-BG"/>
        </w:rPr>
        <w:t xml:space="preserve">през </w:t>
      </w:r>
      <w:smartTag w:uri="urn:schemas-microsoft-com:office:smarttags" w:element="metricconverter">
        <w:smartTagPr>
          <w:attr w:name="ProductID" w:val="2010 г"/>
        </w:smartTagPr>
        <w:r w:rsidR="00B446C0" w:rsidRPr="001E4A09">
          <w:rPr>
            <w:bCs/>
            <w:sz w:val="24"/>
            <w:szCs w:val="24"/>
            <w:lang w:val="bg-BG"/>
          </w:rPr>
          <w:t>2010 г</w:t>
        </w:r>
      </w:smartTag>
      <w:r w:rsidR="00B446C0" w:rsidRPr="001E4A09">
        <w:rPr>
          <w:bCs/>
          <w:sz w:val="24"/>
          <w:szCs w:val="24"/>
          <w:lang w:val="bg-BG"/>
        </w:rPr>
        <w:t>.</w:t>
      </w:r>
      <w:r w:rsidRPr="001E4A09">
        <w:rPr>
          <w:bCs/>
          <w:sz w:val="24"/>
          <w:szCs w:val="24"/>
          <w:lang w:val="bg-BG"/>
        </w:rPr>
        <w:t>)</w:t>
      </w:r>
    </w:p>
    <w:p w:rsidR="000D1877" w:rsidRPr="00347B63" w:rsidRDefault="000D1877" w:rsidP="00865C46">
      <w:pPr>
        <w:rPr>
          <w:bCs/>
          <w:sz w:val="24"/>
          <w:szCs w:val="24"/>
          <w:lang w:val="bg-BG"/>
        </w:rPr>
      </w:pPr>
    </w:p>
    <w:p w:rsidR="00865C46" w:rsidRPr="00FD5082" w:rsidRDefault="00865C46" w:rsidP="003B787F">
      <w:pPr>
        <w:ind w:firstLine="880"/>
        <w:rPr>
          <w:b/>
          <w:bCs/>
          <w:sz w:val="24"/>
          <w:szCs w:val="24"/>
          <w:lang w:val="bg-BG"/>
        </w:rPr>
      </w:pPr>
      <w:r w:rsidRPr="00F72035">
        <w:rPr>
          <w:b/>
          <w:bCs/>
          <w:sz w:val="24"/>
          <w:szCs w:val="24"/>
          <w:lang w:val="bg-BG"/>
        </w:rPr>
        <w:t xml:space="preserve">4.5. </w:t>
      </w:r>
      <w:r w:rsidRPr="00FD5082">
        <w:rPr>
          <w:b/>
          <w:bCs/>
          <w:sz w:val="24"/>
          <w:szCs w:val="24"/>
          <w:lang w:val="bg-BG"/>
        </w:rPr>
        <w:t>Осигуреност на регионалната здравна мрежа с човешки ресурси</w:t>
      </w:r>
    </w:p>
    <w:p w:rsidR="00A812A7" w:rsidRPr="00A812A7" w:rsidRDefault="00A812A7" w:rsidP="00A812A7">
      <w:pPr>
        <w:ind w:firstLine="851"/>
        <w:jc w:val="both"/>
        <w:rPr>
          <w:sz w:val="24"/>
          <w:szCs w:val="24"/>
          <w:lang w:val="bg-BG"/>
        </w:rPr>
      </w:pPr>
      <w:r w:rsidRPr="00FD5082">
        <w:rPr>
          <w:sz w:val="24"/>
          <w:szCs w:val="24"/>
          <w:lang w:val="bg-BG"/>
        </w:rPr>
        <w:t>Осигуреността с лекари (28,</w:t>
      </w:r>
      <w:r w:rsidR="001F59C9" w:rsidRPr="00FD5082">
        <w:rPr>
          <w:sz w:val="24"/>
          <w:szCs w:val="24"/>
          <w:lang w:val="ru-RU"/>
        </w:rPr>
        <w:t>2</w:t>
      </w:r>
      <w:r w:rsidRPr="00FD5082">
        <w:rPr>
          <w:sz w:val="24"/>
          <w:szCs w:val="24"/>
          <w:lang w:val="bg-BG"/>
        </w:rPr>
        <w:t xml:space="preserve"> на 10</w:t>
      </w:r>
      <w:r w:rsidR="00184ADF" w:rsidRPr="00FD5082">
        <w:rPr>
          <w:sz w:val="24"/>
          <w:szCs w:val="24"/>
          <w:lang w:val="bg-BG"/>
        </w:rPr>
        <w:t> </w:t>
      </w:r>
      <w:r w:rsidRPr="00FD5082">
        <w:rPr>
          <w:sz w:val="24"/>
          <w:szCs w:val="24"/>
          <w:lang w:val="bg-BG"/>
        </w:rPr>
        <w:t>000</w:t>
      </w:r>
      <w:r w:rsidR="00184ADF" w:rsidRPr="00FD5082">
        <w:rPr>
          <w:sz w:val="24"/>
          <w:szCs w:val="24"/>
          <w:lang w:val="bg-BG"/>
        </w:rPr>
        <w:t xml:space="preserve"> </w:t>
      </w:r>
      <w:r w:rsidRPr="00FD5082">
        <w:rPr>
          <w:sz w:val="24"/>
          <w:szCs w:val="24"/>
          <w:lang w:val="bg-BG"/>
        </w:rPr>
        <w:t>д.н.) и лекари по дентална медицина (8,</w:t>
      </w:r>
      <w:r w:rsidR="001F59C9" w:rsidRPr="00FD5082">
        <w:rPr>
          <w:sz w:val="24"/>
          <w:szCs w:val="24"/>
          <w:lang w:val="ru-RU"/>
        </w:rPr>
        <w:t>5</w:t>
      </w:r>
      <w:r w:rsidRPr="00FD5082">
        <w:rPr>
          <w:sz w:val="24"/>
          <w:szCs w:val="24"/>
          <w:lang w:val="bg-BG"/>
        </w:rPr>
        <w:t xml:space="preserve">) в областта е </w:t>
      </w:r>
      <w:r w:rsidRPr="00FD5082">
        <w:rPr>
          <w:b/>
          <w:i/>
          <w:sz w:val="24"/>
          <w:szCs w:val="24"/>
          <w:lang w:val="bg-BG"/>
        </w:rPr>
        <w:t>по-ниска от средната</w:t>
      </w:r>
      <w:r w:rsidR="00184ADF" w:rsidRPr="00FD5082">
        <w:rPr>
          <w:b/>
          <w:i/>
          <w:sz w:val="24"/>
          <w:szCs w:val="24"/>
          <w:lang w:val="bg-BG"/>
        </w:rPr>
        <w:t xml:space="preserve"> за страната</w:t>
      </w:r>
      <w:r w:rsidR="00184ADF" w:rsidRPr="00FD5082">
        <w:rPr>
          <w:sz w:val="24"/>
          <w:szCs w:val="24"/>
          <w:lang w:val="bg-BG"/>
        </w:rPr>
        <w:t xml:space="preserve"> </w:t>
      </w:r>
      <w:r w:rsidR="00184ADF" w:rsidRPr="00FD5082">
        <w:rPr>
          <w:bCs/>
          <w:sz w:val="24"/>
          <w:szCs w:val="24"/>
          <w:lang w:val="bg-BG"/>
        </w:rPr>
        <w:t xml:space="preserve">– </w:t>
      </w:r>
      <w:r w:rsidRPr="00FD5082">
        <w:rPr>
          <w:sz w:val="24"/>
          <w:szCs w:val="24"/>
          <w:lang w:val="bg-BG"/>
        </w:rPr>
        <w:t xml:space="preserve">през </w:t>
      </w:r>
      <w:smartTag w:uri="urn:schemas-microsoft-com:office:smarttags" w:element="metricconverter">
        <w:smartTagPr>
          <w:attr w:name="ProductID" w:val="2015 г"/>
        </w:smartTagPr>
        <w:r w:rsidRPr="00FD5082">
          <w:rPr>
            <w:sz w:val="24"/>
            <w:szCs w:val="24"/>
            <w:lang w:val="bg-BG"/>
          </w:rPr>
          <w:t>201</w:t>
        </w:r>
        <w:r w:rsidR="007C5633" w:rsidRPr="00FD5082">
          <w:rPr>
            <w:sz w:val="24"/>
            <w:szCs w:val="24"/>
            <w:lang w:val="ru-RU"/>
          </w:rPr>
          <w:t>5</w:t>
        </w:r>
        <w:r w:rsidRPr="00FD5082">
          <w:rPr>
            <w:sz w:val="24"/>
            <w:szCs w:val="24"/>
            <w:lang w:val="bg-BG"/>
          </w:rPr>
          <w:t xml:space="preserve"> г</w:t>
        </w:r>
      </w:smartTag>
      <w:r w:rsidRPr="00FD5082">
        <w:rPr>
          <w:sz w:val="24"/>
          <w:szCs w:val="24"/>
          <w:lang w:val="bg-BG"/>
        </w:rPr>
        <w:t>. осигуреността</w:t>
      </w:r>
      <w:r w:rsidRPr="00DB60C5">
        <w:rPr>
          <w:sz w:val="24"/>
          <w:szCs w:val="24"/>
          <w:lang w:val="bg-BG"/>
        </w:rPr>
        <w:t xml:space="preserve"> с лекари</w:t>
      </w:r>
      <w:r w:rsidR="007C5633">
        <w:rPr>
          <w:sz w:val="24"/>
          <w:szCs w:val="24"/>
          <w:lang w:val="bg-BG"/>
        </w:rPr>
        <w:t>, работещи в лечебните заведения</w:t>
      </w:r>
      <w:r w:rsidRPr="00DB60C5">
        <w:rPr>
          <w:sz w:val="24"/>
          <w:szCs w:val="24"/>
          <w:lang w:val="bg-BG"/>
        </w:rPr>
        <w:t xml:space="preserve"> в България е</w:t>
      </w:r>
      <w:r w:rsidRPr="007C5633">
        <w:rPr>
          <w:sz w:val="24"/>
          <w:szCs w:val="24"/>
          <w:lang w:val="bg-BG"/>
        </w:rPr>
        <w:t xml:space="preserve"> 3</w:t>
      </w:r>
      <w:r w:rsidR="007C5633" w:rsidRPr="007C5633">
        <w:rPr>
          <w:sz w:val="24"/>
          <w:szCs w:val="24"/>
          <w:lang w:val="bg-BG"/>
        </w:rPr>
        <w:t>7</w:t>
      </w:r>
      <w:r w:rsidRPr="007C5633">
        <w:rPr>
          <w:sz w:val="24"/>
          <w:szCs w:val="24"/>
          <w:lang w:val="bg-BG"/>
        </w:rPr>
        <w:t>,</w:t>
      </w:r>
      <w:r w:rsidR="007C5633" w:rsidRPr="007C5633">
        <w:rPr>
          <w:sz w:val="24"/>
          <w:szCs w:val="24"/>
          <w:lang w:val="bg-BG"/>
        </w:rPr>
        <w:t>5</w:t>
      </w:r>
      <w:r w:rsidRPr="007C5633">
        <w:rPr>
          <w:sz w:val="24"/>
          <w:szCs w:val="24"/>
          <w:lang w:val="bg-BG"/>
        </w:rPr>
        <w:t xml:space="preserve"> на 10 000 д.н., а с лекари по дентална медицина </w:t>
      </w:r>
      <w:r w:rsidR="00184ADF" w:rsidRPr="00347B63">
        <w:rPr>
          <w:bCs/>
          <w:sz w:val="24"/>
          <w:szCs w:val="24"/>
          <w:lang w:val="bg-BG"/>
        </w:rPr>
        <w:t>–</w:t>
      </w:r>
      <w:r w:rsidR="00184ADF">
        <w:rPr>
          <w:bCs/>
          <w:sz w:val="24"/>
          <w:szCs w:val="24"/>
          <w:lang w:val="bg-BG"/>
        </w:rPr>
        <w:t xml:space="preserve"> </w:t>
      </w:r>
      <w:r w:rsidR="000F714C" w:rsidRPr="007C5633">
        <w:rPr>
          <w:sz w:val="24"/>
          <w:szCs w:val="24"/>
          <w:lang w:val="bg-BG"/>
        </w:rPr>
        <w:t>10,</w:t>
      </w:r>
      <w:r w:rsidR="007C5633" w:rsidRPr="007C5633">
        <w:rPr>
          <w:sz w:val="24"/>
          <w:szCs w:val="24"/>
          <w:lang w:val="bg-BG"/>
        </w:rPr>
        <w:t>5</w:t>
      </w:r>
      <w:r w:rsidR="00184ADF">
        <w:rPr>
          <w:sz w:val="24"/>
          <w:szCs w:val="24"/>
          <w:lang w:val="bg-BG"/>
        </w:rPr>
        <w:t xml:space="preserve"> </w:t>
      </w:r>
      <w:r w:rsidRPr="007C5633">
        <w:rPr>
          <w:sz w:val="24"/>
          <w:szCs w:val="24"/>
          <w:lang w:val="bg-BG"/>
        </w:rPr>
        <w:t>на 10 000 д.н</w:t>
      </w:r>
      <w:r w:rsidRPr="00A919D8">
        <w:rPr>
          <w:sz w:val="24"/>
          <w:szCs w:val="24"/>
          <w:lang w:val="bg-BG"/>
        </w:rPr>
        <w:t xml:space="preserve">. През </w:t>
      </w:r>
      <w:smartTag w:uri="urn:schemas-microsoft-com:office:smarttags" w:element="metricconverter">
        <w:smartTagPr>
          <w:attr w:name="ProductID" w:val="2015 г"/>
        </w:smartTagPr>
        <w:r w:rsidRPr="00A919D8">
          <w:rPr>
            <w:sz w:val="24"/>
            <w:szCs w:val="24"/>
            <w:lang w:val="bg-BG"/>
          </w:rPr>
          <w:t>201</w:t>
        </w:r>
        <w:r w:rsidR="007C5633" w:rsidRPr="00A919D8">
          <w:rPr>
            <w:sz w:val="24"/>
            <w:szCs w:val="24"/>
            <w:lang w:val="bg-BG"/>
          </w:rPr>
          <w:t>5</w:t>
        </w:r>
        <w:r w:rsidRPr="00A919D8">
          <w:rPr>
            <w:sz w:val="24"/>
            <w:szCs w:val="24"/>
            <w:lang w:val="bg-BG"/>
          </w:rPr>
          <w:t xml:space="preserve"> г</w:t>
        </w:r>
      </w:smartTag>
      <w:r w:rsidRPr="00A919D8">
        <w:rPr>
          <w:sz w:val="24"/>
          <w:szCs w:val="24"/>
          <w:lang w:val="bg-BG"/>
        </w:rPr>
        <w:t>. осигуреността със специалисти по здравни грижи</w:t>
      </w:r>
      <w:r w:rsidR="000F714C" w:rsidRPr="00A919D8">
        <w:rPr>
          <w:sz w:val="24"/>
          <w:szCs w:val="24"/>
          <w:lang w:val="bg-BG"/>
        </w:rPr>
        <w:t xml:space="preserve"> </w:t>
      </w:r>
      <w:r w:rsidR="006F048D">
        <w:rPr>
          <w:sz w:val="24"/>
          <w:szCs w:val="24"/>
          <w:lang w:val="bg-BG"/>
        </w:rPr>
        <w:t xml:space="preserve">в областта </w:t>
      </w:r>
      <w:r w:rsidR="000F714C" w:rsidRPr="00A919D8">
        <w:rPr>
          <w:sz w:val="24"/>
          <w:szCs w:val="24"/>
          <w:lang w:val="bg-BG"/>
        </w:rPr>
        <w:t>е</w:t>
      </w:r>
      <w:r w:rsidR="00A919D8" w:rsidRPr="00A919D8">
        <w:rPr>
          <w:sz w:val="24"/>
          <w:szCs w:val="24"/>
          <w:lang w:val="bg-BG"/>
        </w:rPr>
        <w:t xml:space="preserve"> 49,8</w:t>
      </w:r>
      <w:r w:rsidR="00184ADF">
        <w:rPr>
          <w:sz w:val="24"/>
          <w:szCs w:val="24"/>
          <w:lang w:val="bg-BG"/>
        </w:rPr>
        <w:t xml:space="preserve"> </w:t>
      </w:r>
      <w:r w:rsidR="00184ADF" w:rsidRPr="00184ADF">
        <w:rPr>
          <w:sz w:val="24"/>
          <w:szCs w:val="24"/>
          <w:lang w:val="bg-BG"/>
        </w:rPr>
        <w:t>на 10 000 д.н</w:t>
      </w:r>
      <w:r w:rsidR="00A919D8" w:rsidRPr="00A919D8">
        <w:rPr>
          <w:sz w:val="24"/>
          <w:szCs w:val="24"/>
          <w:lang w:val="bg-BG"/>
        </w:rPr>
        <w:t>,</w:t>
      </w:r>
      <w:r w:rsidR="000F714C" w:rsidRPr="00A919D8">
        <w:rPr>
          <w:sz w:val="24"/>
          <w:szCs w:val="24"/>
          <w:lang w:val="bg-BG"/>
        </w:rPr>
        <w:t xml:space="preserve"> </w:t>
      </w:r>
      <w:r w:rsidR="007C5633" w:rsidRPr="00A919D8">
        <w:rPr>
          <w:sz w:val="24"/>
          <w:szCs w:val="24"/>
          <w:lang w:val="bg-BG"/>
        </w:rPr>
        <w:t xml:space="preserve">през </w:t>
      </w:r>
      <w:smartTag w:uri="urn:schemas-microsoft-com:office:smarttags" w:element="metricconverter">
        <w:smartTagPr>
          <w:attr w:name="ProductID" w:val="2014 г"/>
        </w:smartTagPr>
        <w:r w:rsidR="007C5633" w:rsidRPr="00A919D8">
          <w:rPr>
            <w:sz w:val="24"/>
            <w:szCs w:val="24"/>
            <w:lang w:val="bg-BG"/>
          </w:rPr>
          <w:t>2014 г</w:t>
        </w:r>
      </w:smartTag>
      <w:r w:rsidR="007C5633" w:rsidRPr="00A919D8">
        <w:rPr>
          <w:sz w:val="24"/>
          <w:szCs w:val="24"/>
          <w:lang w:val="bg-BG"/>
        </w:rPr>
        <w:t xml:space="preserve">. </w:t>
      </w:r>
      <w:r w:rsidR="00184ADF" w:rsidRPr="00347B63">
        <w:rPr>
          <w:bCs/>
          <w:sz w:val="24"/>
          <w:szCs w:val="24"/>
          <w:lang w:val="bg-BG"/>
        </w:rPr>
        <w:t>–</w:t>
      </w:r>
      <w:r w:rsidR="007C5633" w:rsidRPr="00A919D8">
        <w:rPr>
          <w:sz w:val="24"/>
          <w:szCs w:val="24"/>
          <w:lang w:val="bg-BG"/>
        </w:rPr>
        <w:t xml:space="preserve"> </w:t>
      </w:r>
      <w:r w:rsidR="000F714C" w:rsidRPr="00A919D8">
        <w:rPr>
          <w:sz w:val="24"/>
          <w:szCs w:val="24"/>
          <w:lang w:val="bg-BG"/>
        </w:rPr>
        <w:t xml:space="preserve">44,2 на 10 000 д.н., </w:t>
      </w:r>
      <w:r w:rsidR="00184ADF">
        <w:rPr>
          <w:sz w:val="24"/>
          <w:szCs w:val="24"/>
          <w:lang w:val="bg-BG"/>
        </w:rPr>
        <w:t xml:space="preserve">през </w:t>
      </w:r>
      <w:r w:rsidR="000F714C" w:rsidRPr="00A919D8">
        <w:rPr>
          <w:sz w:val="24"/>
          <w:szCs w:val="24"/>
          <w:lang w:val="bg-BG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="000F714C" w:rsidRPr="00A919D8">
          <w:rPr>
            <w:sz w:val="24"/>
            <w:szCs w:val="24"/>
            <w:lang w:val="bg-BG"/>
          </w:rPr>
          <w:t>2013 г</w:t>
        </w:r>
      </w:smartTag>
      <w:r w:rsidR="000F714C" w:rsidRPr="00A919D8">
        <w:rPr>
          <w:sz w:val="24"/>
          <w:szCs w:val="24"/>
          <w:lang w:val="bg-BG"/>
        </w:rPr>
        <w:t>. - 48,2</w:t>
      </w:r>
      <w:r w:rsidR="00184ADF">
        <w:rPr>
          <w:sz w:val="24"/>
          <w:szCs w:val="24"/>
          <w:lang w:val="bg-BG"/>
        </w:rPr>
        <w:t xml:space="preserve"> </w:t>
      </w:r>
      <w:r w:rsidR="00184ADF" w:rsidRPr="00A919D8">
        <w:rPr>
          <w:sz w:val="24"/>
          <w:szCs w:val="24"/>
          <w:lang w:val="bg-BG"/>
        </w:rPr>
        <w:t>на 10 000 д.н.,</w:t>
      </w:r>
      <w:r w:rsidRPr="00A919D8">
        <w:rPr>
          <w:sz w:val="24"/>
          <w:szCs w:val="24"/>
          <w:lang w:val="bg-BG"/>
        </w:rPr>
        <w:t xml:space="preserve"> </w:t>
      </w:r>
      <w:r w:rsidR="00184ADF">
        <w:rPr>
          <w:sz w:val="24"/>
          <w:szCs w:val="24"/>
          <w:lang w:val="bg-BG"/>
        </w:rPr>
        <w:t xml:space="preserve">през </w:t>
      </w:r>
      <w:smartTag w:uri="urn:schemas-microsoft-com:office:smarttags" w:element="metricconverter">
        <w:smartTagPr>
          <w:attr w:name="ProductID" w:val="2012 г"/>
        </w:smartTagPr>
        <w:r w:rsidRPr="00A919D8">
          <w:rPr>
            <w:sz w:val="24"/>
            <w:szCs w:val="24"/>
            <w:lang w:val="bg-BG"/>
          </w:rPr>
          <w:t>2012 г</w:t>
        </w:r>
      </w:smartTag>
      <w:r w:rsidRPr="00A919D8">
        <w:rPr>
          <w:sz w:val="24"/>
          <w:szCs w:val="24"/>
          <w:lang w:val="bg-BG"/>
        </w:rPr>
        <w:t>. – 50,7</w:t>
      </w:r>
      <w:r w:rsidR="00184ADF">
        <w:rPr>
          <w:sz w:val="24"/>
          <w:szCs w:val="24"/>
          <w:lang w:val="bg-BG"/>
        </w:rPr>
        <w:t xml:space="preserve"> </w:t>
      </w:r>
      <w:r w:rsidR="00184ADF" w:rsidRPr="00A919D8">
        <w:rPr>
          <w:sz w:val="24"/>
          <w:szCs w:val="24"/>
          <w:lang w:val="bg-BG"/>
        </w:rPr>
        <w:t>на 10 000 д.н.,</w:t>
      </w:r>
      <w:r w:rsidRPr="00A919D8">
        <w:rPr>
          <w:sz w:val="24"/>
          <w:szCs w:val="24"/>
          <w:lang w:val="bg-BG"/>
        </w:rPr>
        <w:t xml:space="preserve"> а през </w:t>
      </w:r>
      <w:smartTag w:uri="urn:schemas-microsoft-com:office:smarttags" w:element="metricconverter">
        <w:smartTagPr>
          <w:attr w:name="ProductID" w:val="2011 г"/>
        </w:smartTagPr>
        <w:r w:rsidRPr="00A919D8">
          <w:rPr>
            <w:sz w:val="24"/>
            <w:szCs w:val="24"/>
            <w:lang w:val="bg-BG"/>
          </w:rPr>
          <w:t>201</w:t>
        </w:r>
        <w:r w:rsidR="000F714C" w:rsidRPr="00A919D8">
          <w:rPr>
            <w:sz w:val="24"/>
            <w:szCs w:val="24"/>
            <w:lang w:val="bg-BG"/>
          </w:rPr>
          <w:t>1</w:t>
        </w:r>
        <w:r w:rsidRPr="00A919D8">
          <w:rPr>
            <w:sz w:val="24"/>
            <w:szCs w:val="24"/>
            <w:lang w:val="bg-BG"/>
          </w:rPr>
          <w:t xml:space="preserve"> г</w:t>
        </w:r>
      </w:smartTag>
      <w:r w:rsidRPr="00A919D8">
        <w:rPr>
          <w:sz w:val="24"/>
          <w:szCs w:val="24"/>
          <w:lang w:val="bg-BG"/>
        </w:rPr>
        <w:t xml:space="preserve">. </w:t>
      </w:r>
      <w:r w:rsidR="00184ADF" w:rsidRPr="00347B63">
        <w:rPr>
          <w:bCs/>
          <w:sz w:val="24"/>
          <w:szCs w:val="24"/>
          <w:lang w:val="bg-BG"/>
        </w:rPr>
        <w:t>–</w:t>
      </w:r>
      <w:r w:rsidRPr="00A919D8">
        <w:rPr>
          <w:sz w:val="24"/>
          <w:szCs w:val="24"/>
          <w:lang w:val="bg-BG"/>
        </w:rPr>
        <w:t xml:space="preserve"> </w:t>
      </w:r>
      <w:r w:rsidR="000F714C" w:rsidRPr="00A919D8">
        <w:rPr>
          <w:sz w:val="24"/>
          <w:szCs w:val="24"/>
          <w:lang w:val="bg-BG"/>
        </w:rPr>
        <w:t>53,5</w:t>
      </w:r>
      <w:r w:rsidRPr="00A919D8">
        <w:rPr>
          <w:sz w:val="24"/>
          <w:szCs w:val="24"/>
          <w:lang w:val="bg-BG"/>
        </w:rPr>
        <w:t xml:space="preserve"> на 10 000 д.н. Тя е </w:t>
      </w:r>
      <w:r w:rsidR="00A919D8" w:rsidRPr="00A919D8">
        <w:rPr>
          <w:sz w:val="24"/>
          <w:szCs w:val="24"/>
          <w:lang w:val="bg-BG"/>
        </w:rPr>
        <w:t>съотносима със</w:t>
      </w:r>
      <w:r w:rsidRPr="00A919D8">
        <w:rPr>
          <w:sz w:val="24"/>
          <w:szCs w:val="24"/>
          <w:lang w:val="bg-BG"/>
        </w:rPr>
        <w:t xml:space="preserve"> средната за страната (</w:t>
      </w:r>
      <w:r w:rsidR="00A919D8" w:rsidRPr="00A919D8">
        <w:rPr>
          <w:sz w:val="24"/>
          <w:szCs w:val="24"/>
          <w:lang w:val="bg-BG"/>
        </w:rPr>
        <w:t>49</w:t>
      </w:r>
      <w:r w:rsidRPr="00A919D8">
        <w:rPr>
          <w:sz w:val="24"/>
          <w:szCs w:val="24"/>
          <w:lang w:val="bg-BG"/>
        </w:rPr>
        <w:t>,</w:t>
      </w:r>
      <w:r w:rsidR="00A919D8" w:rsidRPr="00A919D8">
        <w:rPr>
          <w:sz w:val="24"/>
          <w:szCs w:val="24"/>
          <w:lang w:val="bg-BG"/>
        </w:rPr>
        <w:t>0</w:t>
      </w:r>
      <w:r w:rsidRPr="00A919D8">
        <w:rPr>
          <w:sz w:val="24"/>
          <w:szCs w:val="24"/>
          <w:lang w:val="bg-BG"/>
        </w:rPr>
        <w:t xml:space="preserve"> на 10 000 д.н. през </w:t>
      </w:r>
      <w:smartTag w:uri="urn:schemas-microsoft-com:office:smarttags" w:element="metricconverter">
        <w:smartTagPr>
          <w:attr w:name="ProductID" w:val="2015 г"/>
        </w:smartTagPr>
        <w:r w:rsidRPr="00A919D8">
          <w:rPr>
            <w:sz w:val="24"/>
            <w:szCs w:val="24"/>
            <w:lang w:val="bg-BG"/>
          </w:rPr>
          <w:t>201</w:t>
        </w:r>
        <w:r w:rsidR="00A919D8" w:rsidRPr="00A919D8">
          <w:rPr>
            <w:sz w:val="24"/>
            <w:szCs w:val="24"/>
            <w:lang w:val="bg-BG"/>
          </w:rPr>
          <w:t>5</w:t>
        </w:r>
        <w:r w:rsidRPr="00A919D8">
          <w:rPr>
            <w:sz w:val="24"/>
            <w:szCs w:val="24"/>
            <w:lang w:val="bg-BG"/>
          </w:rPr>
          <w:t xml:space="preserve"> г</w:t>
        </w:r>
      </w:smartTag>
      <w:r w:rsidRPr="00A919D8">
        <w:rPr>
          <w:sz w:val="24"/>
          <w:szCs w:val="24"/>
          <w:lang w:val="bg-BG"/>
        </w:rPr>
        <w:t>.</w:t>
      </w:r>
      <w:r w:rsidR="00A919D8" w:rsidRPr="00A919D8">
        <w:rPr>
          <w:sz w:val="24"/>
          <w:szCs w:val="24"/>
          <w:lang w:val="bg-BG"/>
        </w:rPr>
        <w:t xml:space="preserve"> за работещите в лечебни заведения</w:t>
      </w:r>
      <w:r w:rsidRPr="00A919D8">
        <w:rPr>
          <w:sz w:val="24"/>
          <w:szCs w:val="24"/>
          <w:lang w:val="bg-BG"/>
        </w:rPr>
        <w:t>).</w:t>
      </w:r>
    </w:p>
    <w:p w:rsidR="001A06A3" w:rsidRDefault="001A06A3" w:rsidP="001A06A3">
      <w:pPr>
        <w:ind w:firstLine="770"/>
        <w:jc w:val="both"/>
        <w:rPr>
          <w:sz w:val="24"/>
          <w:szCs w:val="24"/>
          <w:highlight w:val="yellow"/>
          <w:lang w:val="bg-BG"/>
        </w:rPr>
      </w:pPr>
    </w:p>
    <w:p w:rsidR="009F3DBA" w:rsidRDefault="009F3DBA">
      <w:pPr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br w:type="page"/>
      </w:r>
    </w:p>
    <w:p w:rsidR="00D65132" w:rsidRPr="00E47106" w:rsidRDefault="00D65132" w:rsidP="00D65132">
      <w:pPr>
        <w:jc w:val="center"/>
        <w:rPr>
          <w:b/>
          <w:bCs/>
          <w:sz w:val="24"/>
          <w:szCs w:val="24"/>
          <w:lang w:val="bg-BG"/>
        </w:rPr>
      </w:pPr>
    </w:p>
    <w:p w:rsidR="00D65132" w:rsidRPr="00E47106" w:rsidRDefault="003B787F" w:rsidP="00184ADF">
      <w:pPr>
        <w:jc w:val="both"/>
        <w:rPr>
          <w:bCs/>
          <w:sz w:val="24"/>
          <w:szCs w:val="24"/>
          <w:lang w:val="bg-BG"/>
        </w:rPr>
      </w:pPr>
      <w:r w:rsidRPr="00E47106">
        <w:rPr>
          <w:bCs/>
          <w:sz w:val="24"/>
          <w:szCs w:val="24"/>
          <w:lang w:val="bg-BG"/>
        </w:rPr>
        <w:t>Табл. 3</w:t>
      </w:r>
      <w:r w:rsidR="00083428">
        <w:rPr>
          <w:bCs/>
          <w:sz w:val="24"/>
          <w:szCs w:val="24"/>
          <w:lang w:val="ru-RU"/>
        </w:rPr>
        <w:t>8</w:t>
      </w:r>
      <w:r w:rsidRPr="00E47106">
        <w:rPr>
          <w:bCs/>
          <w:sz w:val="24"/>
          <w:szCs w:val="24"/>
          <w:lang w:val="bg-BG"/>
        </w:rPr>
        <w:t xml:space="preserve">. </w:t>
      </w:r>
      <w:r w:rsidR="00D65132" w:rsidRPr="00E47106">
        <w:rPr>
          <w:bCs/>
          <w:sz w:val="24"/>
          <w:szCs w:val="24"/>
          <w:lang w:val="bg-BG"/>
        </w:rPr>
        <w:t>Медицински персонал в лечебни</w:t>
      </w:r>
      <w:r w:rsidR="006A01FC" w:rsidRPr="00E47106">
        <w:rPr>
          <w:bCs/>
          <w:sz w:val="24"/>
          <w:szCs w:val="24"/>
          <w:lang w:val="bg-BG"/>
        </w:rPr>
        <w:t xml:space="preserve">те заведения в Област </w:t>
      </w:r>
      <w:r w:rsidRPr="00E47106">
        <w:rPr>
          <w:bCs/>
          <w:sz w:val="24"/>
          <w:szCs w:val="24"/>
          <w:lang w:val="bg-BG"/>
        </w:rPr>
        <w:t>Велико Търново</w:t>
      </w:r>
      <w:r w:rsidR="006A01FC" w:rsidRPr="00E47106">
        <w:rPr>
          <w:bCs/>
          <w:sz w:val="24"/>
          <w:szCs w:val="24"/>
          <w:lang w:val="bg-BG"/>
        </w:rPr>
        <w:t xml:space="preserve"> към  31.12.</w:t>
      </w:r>
      <w:r w:rsidR="00184ADF">
        <w:rPr>
          <w:bCs/>
          <w:sz w:val="24"/>
          <w:szCs w:val="24"/>
          <w:lang w:val="bg-BG"/>
        </w:rPr>
        <w:t>201</w:t>
      </w:r>
      <w:r w:rsidR="001E4A09">
        <w:rPr>
          <w:bCs/>
          <w:sz w:val="24"/>
          <w:szCs w:val="24"/>
          <w:lang w:val="bg-BG"/>
        </w:rPr>
        <w:t>6</w:t>
      </w:r>
      <w:r w:rsidR="00184ADF">
        <w:rPr>
          <w:bCs/>
          <w:sz w:val="24"/>
          <w:szCs w:val="24"/>
          <w:lang w:val="bg-BG"/>
        </w:rPr>
        <w:t xml:space="preserve"> г.</w:t>
      </w:r>
    </w:p>
    <w:tbl>
      <w:tblPr>
        <w:tblW w:w="9127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67"/>
        <w:gridCol w:w="960"/>
        <w:gridCol w:w="960"/>
        <w:gridCol w:w="960"/>
        <w:gridCol w:w="960"/>
        <w:gridCol w:w="960"/>
        <w:gridCol w:w="960"/>
      </w:tblGrid>
      <w:tr w:rsidR="001E4A09" w:rsidRPr="00E47106" w:rsidTr="001E4A09">
        <w:trPr>
          <w:jc w:val="center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E4A09" w:rsidRPr="009F3DBA" w:rsidRDefault="001E4A09" w:rsidP="00070B71">
            <w:pPr>
              <w:spacing w:beforeLines="40" w:before="96" w:afterLines="40" w:after="96"/>
              <w:jc w:val="center"/>
              <w:rPr>
                <w:sz w:val="20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4A09" w:rsidRPr="009F3DBA" w:rsidRDefault="001E4A09" w:rsidP="00070B71">
            <w:pPr>
              <w:spacing w:beforeLines="40" w:before="96" w:afterLines="40" w:after="96"/>
              <w:jc w:val="center"/>
              <w:rPr>
                <w:sz w:val="20"/>
                <w:lang w:val="bg-BG"/>
              </w:rPr>
            </w:pPr>
            <w:r w:rsidRPr="009F3DBA">
              <w:rPr>
                <w:sz w:val="20"/>
                <w:lang w:val="bg-BG"/>
              </w:rPr>
              <w:t>2016 г.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4A09" w:rsidRPr="009F3DBA" w:rsidRDefault="001E4A09" w:rsidP="00070B71">
            <w:pPr>
              <w:spacing w:beforeLines="40" w:before="96" w:afterLines="40" w:after="96"/>
              <w:jc w:val="center"/>
              <w:rPr>
                <w:sz w:val="20"/>
                <w:lang w:val="bg-BG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9F3DBA">
                <w:rPr>
                  <w:sz w:val="20"/>
                  <w:lang w:val="en-US"/>
                </w:rPr>
                <w:t xml:space="preserve">2015 </w:t>
              </w:r>
              <w:r w:rsidRPr="009F3DBA">
                <w:rPr>
                  <w:sz w:val="20"/>
                  <w:lang w:val="bg-BG"/>
                </w:rPr>
                <w:t>г</w:t>
              </w:r>
            </w:smartTag>
            <w:r w:rsidRPr="009F3DBA">
              <w:rPr>
                <w:sz w:val="20"/>
                <w:lang w:val="bg-BG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4A09" w:rsidRPr="009F3DBA" w:rsidRDefault="001E4A09" w:rsidP="00070B71">
            <w:pPr>
              <w:spacing w:beforeLines="40" w:before="96" w:afterLines="40" w:after="96"/>
              <w:jc w:val="center"/>
              <w:rPr>
                <w:sz w:val="20"/>
                <w:lang w:val="bg-BG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9F3DBA">
                <w:rPr>
                  <w:sz w:val="20"/>
                  <w:lang w:val="bg-BG"/>
                </w:rPr>
                <w:t>2014 г</w:t>
              </w:r>
            </w:smartTag>
            <w:r w:rsidRPr="009F3DBA">
              <w:rPr>
                <w:sz w:val="20"/>
                <w:lang w:val="bg-BG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4A09" w:rsidRPr="009F3DBA" w:rsidRDefault="001E4A09" w:rsidP="00070B71">
            <w:pPr>
              <w:spacing w:beforeLines="40" w:before="96" w:afterLines="40" w:after="96"/>
              <w:jc w:val="center"/>
              <w:rPr>
                <w:sz w:val="20"/>
                <w:lang w:val="en-US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9F3DBA">
                <w:rPr>
                  <w:sz w:val="20"/>
                  <w:lang w:val="en-US"/>
                </w:rPr>
                <w:t xml:space="preserve">2013 </w:t>
              </w:r>
              <w:r w:rsidRPr="009F3DBA">
                <w:rPr>
                  <w:sz w:val="20"/>
                  <w:lang w:val="bg-BG"/>
                </w:rPr>
                <w:t>г</w:t>
              </w:r>
            </w:smartTag>
            <w:r w:rsidRPr="009F3DBA">
              <w:rPr>
                <w:sz w:val="20"/>
                <w:lang w:val="bg-BG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4A09" w:rsidRPr="009F3DBA" w:rsidRDefault="001E4A09" w:rsidP="00070B71">
            <w:pPr>
              <w:spacing w:beforeLines="40" w:before="96" w:afterLines="40" w:after="96"/>
              <w:jc w:val="center"/>
              <w:rPr>
                <w:sz w:val="20"/>
                <w:lang w:val="en-US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9F3DBA">
                <w:rPr>
                  <w:sz w:val="20"/>
                  <w:lang w:val="en-US"/>
                </w:rPr>
                <w:t>201</w:t>
              </w:r>
              <w:r w:rsidRPr="009F3DBA">
                <w:rPr>
                  <w:sz w:val="20"/>
                  <w:lang w:val="bg-BG"/>
                </w:rPr>
                <w:t>2</w:t>
              </w:r>
              <w:r w:rsidRPr="009F3DBA">
                <w:rPr>
                  <w:sz w:val="20"/>
                  <w:lang w:val="en-US"/>
                </w:rPr>
                <w:t xml:space="preserve"> </w:t>
              </w:r>
              <w:r w:rsidRPr="009F3DBA">
                <w:rPr>
                  <w:sz w:val="20"/>
                  <w:lang w:val="bg-BG"/>
                </w:rPr>
                <w:t>г</w:t>
              </w:r>
            </w:smartTag>
            <w:r w:rsidRPr="009F3DBA">
              <w:rPr>
                <w:sz w:val="20"/>
                <w:lang w:val="bg-BG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E4A09" w:rsidRPr="009F3DBA" w:rsidRDefault="001E4A09" w:rsidP="00070B71">
            <w:pPr>
              <w:spacing w:beforeLines="40" w:before="96" w:afterLines="40" w:after="96"/>
              <w:jc w:val="center"/>
              <w:rPr>
                <w:sz w:val="20"/>
                <w:lang w:val="bg-BG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9F3DBA">
                <w:rPr>
                  <w:sz w:val="20"/>
                  <w:lang w:val="en-US"/>
                </w:rPr>
                <w:t xml:space="preserve">2011 </w:t>
              </w:r>
              <w:r w:rsidRPr="009F3DBA">
                <w:rPr>
                  <w:sz w:val="20"/>
                  <w:lang w:val="bg-BG"/>
                </w:rPr>
                <w:t>г</w:t>
              </w:r>
            </w:smartTag>
            <w:r w:rsidRPr="009F3DBA">
              <w:rPr>
                <w:sz w:val="20"/>
                <w:lang w:val="bg-BG"/>
              </w:rPr>
              <w:t>.</w:t>
            </w:r>
          </w:p>
        </w:tc>
      </w:tr>
      <w:tr w:rsidR="001E4A09" w:rsidRPr="00E47106" w:rsidTr="001E4A09">
        <w:trPr>
          <w:jc w:val="center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E4A09" w:rsidRPr="009F3DBA" w:rsidRDefault="001E4A09" w:rsidP="00070B71">
            <w:pPr>
              <w:spacing w:beforeLines="40" w:before="96" w:afterLines="40" w:after="96"/>
              <w:jc w:val="center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4A09" w:rsidRPr="009F3DBA" w:rsidRDefault="001E4A09" w:rsidP="00070B71">
            <w:pPr>
              <w:spacing w:beforeLines="40" w:before="96" w:afterLines="40" w:after="96"/>
              <w:jc w:val="center"/>
              <w:rPr>
                <w:sz w:val="20"/>
                <w:lang w:val="bg-BG"/>
              </w:rPr>
            </w:pP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09" w:rsidRPr="009F3DBA" w:rsidRDefault="001E4A09" w:rsidP="00070B71">
            <w:pPr>
              <w:spacing w:beforeLines="40" w:before="96" w:afterLines="40" w:after="96"/>
              <w:jc w:val="center"/>
              <w:rPr>
                <w:sz w:val="20"/>
                <w:lang w:val="bg-BG"/>
              </w:rPr>
            </w:pPr>
            <w:r w:rsidRPr="009F3DBA">
              <w:rPr>
                <w:sz w:val="20"/>
                <w:lang w:val="bg-BG"/>
              </w:rPr>
              <w:t>брой</w:t>
            </w:r>
          </w:p>
        </w:tc>
      </w:tr>
      <w:tr w:rsidR="001E4A09" w:rsidRPr="00E47106" w:rsidTr="001E4A09">
        <w:trPr>
          <w:jc w:val="center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E4A09" w:rsidRPr="009F3DBA" w:rsidRDefault="001E4A09" w:rsidP="00070B71">
            <w:pPr>
              <w:spacing w:beforeLines="40" w:before="96" w:afterLines="40" w:after="96"/>
              <w:rPr>
                <w:sz w:val="22"/>
                <w:szCs w:val="22"/>
              </w:rPr>
            </w:pPr>
            <w:r w:rsidRPr="009F3DBA">
              <w:rPr>
                <w:sz w:val="22"/>
                <w:szCs w:val="22"/>
              </w:rPr>
              <w:t>Лекари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4A09" w:rsidRPr="009F3DBA" w:rsidRDefault="00A54C48" w:rsidP="00070B71">
            <w:pPr>
              <w:spacing w:beforeLines="40" w:before="96" w:afterLines="40" w:after="96"/>
              <w:ind w:right="170"/>
              <w:jc w:val="right"/>
              <w:rPr>
                <w:b/>
                <w:sz w:val="20"/>
                <w:lang w:val="en-US"/>
              </w:rPr>
            </w:pPr>
            <w:r w:rsidRPr="009F3DBA">
              <w:rPr>
                <w:b/>
                <w:sz w:val="20"/>
                <w:lang w:val="en-US"/>
              </w:rPr>
              <w:t>681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4A09" w:rsidRPr="009F3DBA" w:rsidRDefault="001E4A09" w:rsidP="00070B71">
            <w:pPr>
              <w:spacing w:beforeLines="40" w:before="96" w:afterLines="40" w:after="96"/>
              <w:ind w:right="170"/>
              <w:jc w:val="right"/>
              <w:rPr>
                <w:b/>
                <w:sz w:val="20"/>
                <w:lang w:val="en-US"/>
              </w:rPr>
            </w:pPr>
            <w:r w:rsidRPr="009F3DBA">
              <w:rPr>
                <w:b/>
                <w:sz w:val="20"/>
                <w:lang w:val="en-US"/>
              </w:rPr>
              <w:t>690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4A09" w:rsidRPr="009F3DBA" w:rsidRDefault="001E4A09" w:rsidP="00070B71">
            <w:pPr>
              <w:spacing w:beforeLines="40" w:before="96" w:afterLines="40" w:after="96"/>
              <w:ind w:right="170"/>
              <w:jc w:val="right"/>
              <w:rPr>
                <w:b/>
                <w:sz w:val="20"/>
                <w:lang w:val="bg-BG"/>
              </w:rPr>
            </w:pPr>
            <w:r w:rsidRPr="009F3DBA">
              <w:rPr>
                <w:b/>
                <w:sz w:val="20"/>
                <w:lang w:val="bg-BG"/>
              </w:rPr>
              <w:t>722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4A09" w:rsidRPr="009F3DBA" w:rsidRDefault="001E4A09" w:rsidP="00070B71">
            <w:pPr>
              <w:spacing w:beforeLines="40" w:before="96" w:afterLines="40" w:after="96"/>
              <w:ind w:right="170"/>
              <w:jc w:val="right"/>
              <w:rPr>
                <w:b/>
                <w:sz w:val="20"/>
                <w:lang w:val="en-US"/>
              </w:rPr>
            </w:pPr>
            <w:r w:rsidRPr="009F3DBA">
              <w:rPr>
                <w:b/>
                <w:sz w:val="20"/>
                <w:lang w:val="en-US"/>
              </w:rPr>
              <w:t>728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4A09" w:rsidRPr="009F3DBA" w:rsidRDefault="001E4A09" w:rsidP="00070B71">
            <w:pPr>
              <w:spacing w:beforeLines="40" w:before="96" w:afterLines="40" w:after="96"/>
              <w:ind w:right="170"/>
              <w:jc w:val="right"/>
              <w:rPr>
                <w:b/>
                <w:sz w:val="20"/>
                <w:lang w:val="bg-BG"/>
              </w:rPr>
            </w:pPr>
            <w:r w:rsidRPr="009F3DBA">
              <w:rPr>
                <w:b/>
                <w:sz w:val="20"/>
                <w:lang w:val="bg-BG"/>
              </w:rPr>
              <w:t>729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E4A09" w:rsidRPr="009F3DBA" w:rsidRDefault="001E4A09" w:rsidP="00070B71">
            <w:pPr>
              <w:spacing w:beforeLines="40" w:before="96" w:afterLines="40" w:after="96"/>
              <w:ind w:right="170"/>
              <w:jc w:val="right"/>
              <w:rPr>
                <w:b/>
                <w:sz w:val="20"/>
                <w:lang w:val="en-US"/>
              </w:rPr>
            </w:pPr>
            <w:r w:rsidRPr="009F3DBA">
              <w:rPr>
                <w:b/>
                <w:sz w:val="20"/>
                <w:lang w:val="en-US"/>
              </w:rPr>
              <w:t>739</w:t>
            </w:r>
          </w:p>
        </w:tc>
      </w:tr>
      <w:tr w:rsidR="001E4A09" w:rsidRPr="00E47106" w:rsidTr="001E4A09">
        <w:trPr>
          <w:jc w:val="center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E4A09" w:rsidRPr="009F3DBA" w:rsidRDefault="001E4A09" w:rsidP="00070B71">
            <w:pPr>
              <w:spacing w:beforeLines="40" w:before="96" w:afterLines="40" w:after="96"/>
              <w:rPr>
                <w:sz w:val="22"/>
                <w:szCs w:val="22"/>
                <w:lang w:val="bg-BG"/>
              </w:rPr>
            </w:pPr>
            <w:r w:rsidRPr="009F3DBA">
              <w:rPr>
                <w:sz w:val="22"/>
                <w:szCs w:val="22"/>
                <w:lang w:val="bg-BG"/>
              </w:rPr>
              <w:t>Лекари по дентална медицина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4A09" w:rsidRPr="009F3DBA" w:rsidRDefault="00A54C48" w:rsidP="00070B71">
            <w:pPr>
              <w:spacing w:beforeLines="40" w:before="96" w:afterLines="40" w:after="96"/>
              <w:ind w:right="170"/>
              <w:jc w:val="right"/>
              <w:rPr>
                <w:sz w:val="20"/>
                <w:lang w:val="en-US"/>
              </w:rPr>
            </w:pPr>
            <w:r w:rsidRPr="009F3DBA">
              <w:rPr>
                <w:sz w:val="20"/>
                <w:lang w:val="en-US"/>
              </w:rPr>
              <w:t>210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4A09" w:rsidRPr="009F3DBA" w:rsidRDefault="001E4A09" w:rsidP="00070B71">
            <w:pPr>
              <w:spacing w:beforeLines="40" w:before="96" w:afterLines="40" w:after="96"/>
              <w:ind w:right="170"/>
              <w:jc w:val="right"/>
              <w:rPr>
                <w:sz w:val="20"/>
                <w:lang w:val="en-US"/>
              </w:rPr>
            </w:pPr>
            <w:r w:rsidRPr="009F3DBA">
              <w:rPr>
                <w:sz w:val="20"/>
                <w:lang w:val="en-US"/>
              </w:rPr>
              <w:t>208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4A09" w:rsidRPr="009F3DBA" w:rsidRDefault="001E4A09" w:rsidP="00070B71">
            <w:pPr>
              <w:spacing w:beforeLines="40" w:before="96" w:afterLines="40" w:after="96"/>
              <w:ind w:right="170"/>
              <w:jc w:val="right"/>
              <w:rPr>
                <w:sz w:val="20"/>
                <w:lang w:val="bg-BG"/>
              </w:rPr>
            </w:pPr>
            <w:r w:rsidRPr="009F3DBA">
              <w:rPr>
                <w:sz w:val="20"/>
                <w:lang w:val="bg-BG"/>
              </w:rPr>
              <w:t>211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4A09" w:rsidRPr="009F3DBA" w:rsidRDefault="001E4A09" w:rsidP="00070B71">
            <w:pPr>
              <w:spacing w:beforeLines="40" w:before="96" w:afterLines="40" w:after="96"/>
              <w:ind w:right="170"/>
              <w:jc w:val="right"/>
              <w:rPr>
                <w:sz w:val="20"/>
                <w:lang w:val="en-US"/>
              </w:rPr>
            </w:pPr>
            <w:r w:rsidRPr="009F3DBA">
              <w:rPr>
                <w:sz w:val="20"/>
                <w:lang w:val="en-US"/>
              </w:rPr>
              <w:t>208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4A09" w:rsidRPr="009F3DBA" w:rsidRDefault="001E4A09" w:rsidP="00070B71">
            <w:pPr>
              <w:spacing w:beforeLines="40" w:before="96" w:afterLines="40" w:after="96"/>
              <w:ind w:right="170"/>
              <w:jc w:val="right"/>
              <w:rPr>
                <w:sz w:val="20"/>
                <w:lang w:val="bg-BG"/>
              </w:rPr>
            </w:pPr>
            <w:r w:rsidRPr="009F3DBA">
              <w:rPr>
                <w:sz w:val="20"/>
                <w:lang w:val="bg-BG"/>
              </w:rPr>
              <w:t>208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E4A09" w:rsidRPr="009F3DBA" w:rsidRDefault="001E4A09" w:rsidP="00070B71">
            <w:pPr>
              <w:spacing w:beforeLines="40" w:before="96" w:afterLines="40" w:after="96"/>
              <w:ind w:right="170"/>
              <w:jc w:val="right"/>
              <w:rPr>
                <w:sz w:val="20"/>
                <w:lang w:val="bg-BG"/>
              </w:rPr>
            </w:pPr>
            <w:r w:rsidRPr="009F3DBA">
              <w:rPr>
                <w:sz w:val="20"/>
                <w:lang w:val="bg-BG"/>
              </w:rPr>
              <w:t>208</w:t>
            </w:r>
          </w:p>
        </w:tc>
      </w:tr>
      <w:tr w:rsidR="001E4A09" w:rsidRPr="00E47106" w:rsidTr="009F3DBA">
        <w:trPr>
          <w:trHeight w:val="470"/>
          <w:jc w:val="center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E4A09" w:rsidRPr="009F3DBA" w:rsidRDefault="001E4A09" w:rsidP="00070B71">
            <w:pPr>
              <w:spacing w:beforeLines="40" w:before="96" w:afterLines="40" w:after="96"/>
              <w:rPr>
                <w:sz w:val="22"/>
                <w:szCs w:val="22"/>
                <w:lang w:val="bg-BG"/>
              </w:rPr>
            </w:pPr>
            <w:r w:rsidRPr="009F3DBA">
              <w:rPr>
                <w:sz w:val="22"/>
                <w:szCs w:val="22"/>
              </w:rPr>
              <w:t>Фармацевти</w:t>
            </w:r>
            <w:r w:rsidRPr="009F3DBA">
              <w:rPr>
                <w:sz w:val="22"/>
                <w:szCs w:val="22"/>
                <w:lang w:val="bg-BG"/>
              </w:rPr>
              <w:t>*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4A09" w:rsidRPr="009F3DBA" w:rsidRDefault="00A54C48" w:rsidP="00070B71">
            <w:pPr>
              <w:spacing w:beforeLines="40" w:before="96" w:afterLines="40" w:after="96"/>
              <w:ind w:right="170"/>
              <w:jc w:val="right"/>
              <w:rPr>
                <w:sz w:val="20"/>
                <w:lang w:val="en-US"/>
              </w:rPr>
            </w:pPr>
            <w:r w:rsidRPr="009F3DBA">
              <w:rPr>
                <w:sz w:val="20"/>
                <w:lang w:val="en-US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4A09" w:rsidRPr="009F3DBA" w:rsidRDefault="001E4A09" w:rsidP="00070B71">
            <w:pPr>
              <w:spacing w:beforeLines="40" w:before="96" w:afterLines="40" w:after="96"/>
              <w:ind w:right="170"/>
              <w:jc w:val="right"/>
              <w:rPr>
                <w:sz w:val="20"/>
                <w:lang w:val="en-US"/>
              </w:rPr>
            </w:pPr>
            <w:r w:rsidRPr="009F3DBA">
              <w:rPr>
                <w:sz w:val="20"/>
                <w:lang w:val="en-US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4A09" w:rsidRPr="009F3DBA" w:rsidRDefault="001E4A09" w:rsidP="00070B71">
            <w:pPr>
              <w:spacing w:beforeLines="40" w:before="96" w:afterLines="40" w:after="96"/>
              <w:ind w:right="170"/>
              <w:jc w:val="right"/>
              <w:rPr>
                <w:sz w:val="20"/>
                <w:lang w:val="bg-BG"/>
              </w:rPr>
            </w:pPr>
            <w:r w:rsidRPr="009F3DBA">
              <w:rPr>
                <w:sz w:val="20"/>
                <w:lang w:val="bg-BG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4A09" w:rsidRPr="009F3DBA" w:rsidRDefault="001E4A09" w:rsidP="00070B71">
            <w:pPr>
              <w:spacing w:beforeLines="40" w:before="96" w:afterLines="40" w:after="96"/>
              <w:ind w:right="170"/>
              <w:jc w:val="right"/>
              <w:rPr>
                <w:sz w:val="20"/>
                <w:lang w:val="en-US"/>
              </w:rPr>
            </w:pPr>
            <w:r w:rsidRPr="009F3DBA">
              <w:rPr>
                <w:sz w:val="20"/>
                <w:lang w:val="en-US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4A09" w:rsidRPr="009F3DBA" w:rsidRDefault="001E4A09" w:rsidP="00070B71">
            <w:pPr>
              <w:spacing w:beforeLines="40" w:before="96" w:afterLines="40" w:after="96"/>
              <w:ind w:right="170"/>
              <w:jc w:val="right"/>
              <w:rPr>
                <w:sz w:val="20"/>
                <w:lang w:val="bg-BG"/>
              </w:rPr>
            </w:pPr>
            <w:r w:rsidRPr="009F3DBA">
              <w:rPr>
                <w:sz w:val="20"/>
                <w:lang w:val="bg-BG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E4A09" w:rsidRPr="009F3DBA" w:rsidRDefault="001E4A09" w:rsidP="00070B71">
            <w:pPr>
              <w:spacing w:beforeLines="40" w:before="96" w:afterLines="40" w:after="96"/>
              <w:ind w:right="170"/>
              <w:jc w:val="right"/>
              <w:rPr>
                <w:sz w:val="20"/>
                <w:lang w:val="en-US"/>
              </w:rPr>
            </w:pPr>
            <w:r w:rsidRPr="009F3DBA">
              <w:rPr>
                <w:sz w:val="20"/>
                <w:lang w:val="en-US"/>
              </w:rPr>
              <w:t>6</w:t>
            </w:r>
          </w:p>
        </w:tc>
      </w:tr>
      <w:tr w:rsidR="001E4A09" w:rsidRPr="00E47106" w:rsidTr="001E4A09">
        <w:trPr>
          <w:jc w:val="center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E4A09" w:rsidRPr="009F3DBA" w:rsidRDefault="001E4A09" w:rsidP="00070B71">
            <w:pPr>
              <w:spacing w:beforeLines="40" w:before="96" w:afterLines="40" w:after="96"/>
              <w:rPr>
                <w:sz w:val="22"/>
                <w:szCs w:val="22"/>
                <w:lang w:val="bg-BG"/>
              </w:rPr>
            </w:pPr>
            <w:r w:rsidRPr="009F3DBA">
              <w:rPr>
                <w:sz w:val="22"/>
                <w:szCs w:val="22"/>
                <w:lang w:val="bg-BG"/>
              </w:rPr>
              <w:t>Специалисти по здравни грижи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4A09" w:rsidRPr="009F3DBA" w:rsidRDefault="00A54C48" w:rsidP="00070B71">
            <w:pPr>
              <w:spacing w:beforeLines="40" w:before="96" w:afterLines="40" w:after="96"/>
              <w:ind w:right="170"/>
              <w:jc w:val="right"/>
              <w:rPr>
                <w:sz w:val="20"/>
                <w:lang w:val="en-US"/>
              </w:rPr>
            </w:pPr>
            <w:r w:rsidRPr="009F3DBA">
              <w:rPr>
                <w:sz w:val="20"/>
                <w:lang w:val="en-US"/>
              </w:rPr>
              <w:t>1187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4A09" w:rsidRPr="009F3DBA" w:rsidRDefault="001E4A09" w:rsidP="00070B71">
            <w:pPr>
              <w:spacing w:beforeLines="40" w:before="96" w:afterLines="40" w:after="96"/>
              <w:ind w:right="170"/>
              <w:jc w:val="right"/>
              <w:rPr>
                <w:sz w:val="20"/>
                <w:lang w:val="bg-BG"/>
              </w:rPr>
            </w:pPr>
            <w:r w:rsidRPr="009F3DBA">
              <w:rPr>
                <w:sz w:val="20"/>
                <w:lang w:val="en-US"/>
              </w:rPr>
              <w:t>12</w:t>
            </w:r>
            <w:r w:rsidRPr="009F3DBA">
              <w:rPr>
                <w:sz w:val="20"/>
                <w:lang w:val="bg-BG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4A09" w:rsidRPr="009F3DBA" w:rsidRDefault="001E4A09" w:rsidP="00070B71">
            <w:pPr>
              <w:spacing w:beforeLines="40" w:before="96" w:afterLines="40" w:after="96"/>
              <w:ind w:right="170"/>
              <w:jc w:val="right"/>
              <w:rPr>
                <w:sz w:val="20"/>
                <w:lang w:val="bg-BG"/>
              </w:rPr>
            </w:pPr>
            <w:r w:rsidRPr="009F3DBA">
              <w:rPr>
                <w:sz w:val="20"/>
                <w:lang w:val="bg-BG"/>
              </w:rPr>
              <w:t>1103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4A09" w:rsidRPr="009F3DBA" w:rsidRDefault="001E4A09" w:rsidP="00070B71">
            <w:pPr>
              <w:spacing w:beforeLines="40" w:before="96" w:afterLines="40" w:after="96"/>
              <w:ind w:right="170"/>
              <w:jc w:val="right"/>
              <w:rPr>
                <w:sz w:val="20"/>
                <w:lang w:val="en-US"/>
              </w:rPr>
            </w:pPr>
            <w:r w:rsidRPr="009F3DBA">
              <w:rPr>
                <w:sz w:val="20"/>
                <w:lang w:val="en-US"/>
              </w:rPr>
              <w:t>1221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4A09" w:rsidRPr="009F3DBA" w:rsidRDefault="001E4A09" w:rsidP="00070B71">
            <w:pPr>
              <w:spacing w:beforeLines="40" w:before="96" w:afterLines="40" w:after="96"/>
              <w:ind w:right="170"/>
              <w:jc w:val="right"/>
              <w:rPr>
                <w:sz w:val="20"/>
                <w:lang w:val="bg-BG"/>
              </w:rPr>
            </w:pPr>
            <w:r w:rsidRPr="009F3DBA">
              <w:rPr>
                <w:sz w:val="20"/>
                <w:lang w:val="bg-BG"/>
              </w:rPr>
              <w:t>1292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E4A09" w:rsidRPr="009F3DBA" w:rsidRDefault="001E4A09" w:rsidP="00070B71">
            <w:pPr>
              <w:spacing w:beforeLines="40" w:before="96" w:afterLines="40" w:after="96"/>
              <w:ind w:right="170"/>
              <w:jc w:val="right"/>
              <w:rPr>
                <w:sz w:val="20"/>
                <w:lang w:val="bg-BG"/>
              </w:rPr>
            </w:pPr>
            <w:r w:rsidRPr="009F3DBA">
              <w:rPr>
                <w:sz w:val="20"/>
                <w:lang w:val="en-US"/>
              </w:rPr>
              <w:t>13</w:t>
            </w:r>
            <w:r w:rsidRPr="009F3DBA">
              <w:rPr>
                <w:sz w:val="20"/>
                <w:lang w:val="bg-BG"/>
              </w:rPr>
              <w:t>79</w:t>
            </w:r>
          </w:p>
        </w:tc>
      </w:tr>
      <w:tr w:rsidR="001E4A09" w:rsidRPr="00E47106" w:rsidTr="001E4A09">
        <w:trPr>
          <w:jc w:val="center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E4A09" w:rsidRPr="009F3DBA" w:rsidRDefault="001E4A09" w:rsidP="00070B71">
            <w:pPr>
              <w:spacing w:beforeLines="40" w:before="96" w:afterLines="40" w:after="96"/>
              <w:rPr>
                <w:sz w:val="22"/>
                <w:szCs w:val="22"/>
              </w:rPr>
            </w:pPr>
            <w:r w:rsidRPr="009F3DBA">
              <w:rPr>
                <w:sz w:val="22"/>
                <w:szCs w:val="22"/>
              </w:rPr>
              <w:t>в т.ч. :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4A09" w:rsidRPr="009F3DBA" w:rsidRDefault="001E4A09" w:rsidP="00070B71">
            <w:pPr>
              <w:spacing w:beforeLines="40" w:before="96" w:afterLines="40" w:after="96"/>
              <w:ind w:right="170"/>
              <w:jc w:val="right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4A09" w:rsidRPr="009F3DBA" w:rsidRDefault="001E4A09" w:rsidP="00070B71">
            <w:pPr>
              <w:spacing w:beforeLines="40" w:before="96" w:afterLines="40" w:after="96"/>
              <w:ind w:right="170"/>
              <w:jc w:val="right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4A09" w:rsidRPr="009F3DBA" w:rsidRDefault="001E4A09" w:rsidP="00070B71">
            <w:pPr>
              <w:spacing w:beforeLines="40" w:before="96" w:afterLines="40" w:after="96"/>
              <w:ind w:right="170"/>
              <w:jc w:val="right"/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4A09" w:rsidRPr="009F3DBA" w:rsidRDefault="001E4A09" w:rsidP="00070B71">
            <w:pPr>
              <w:spacing w:beforeLines="40" w:before="96" w:afterLines="40" w:after="96"/>
              <w:ind w:right="170"/>
              <w:jc w:val="right"/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4A09" w:rsidRPr="009F3DBA" w:rsidRDefault="001E4A09" w:rsidP="00070B71">
            <w:pPr>
              <w:spacing w:beforeLines="40" w:before="96" w:afterLines="40" w:after="96"/>
              <w:ind w:right="170"/>
              <w:jc w:val="right"/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E4A09" w:rsidRPr="009F3DBA" w:rsidRDefault="001E4A09" w:rsidP="00070B71">
            <w:pPr>
              <w:spacing w:beforeLines="40" w:before="96" w:afterLines="40" w:after="96"/>
              <w:ind w:right="170"/>
              <w:jc w:val="right"/>
              <w:rPr>
                <w:sz w:val="20"/>
              </w:rPr>
            </w:pPr>
          </w:p>
        </w:tc>
      </w:tr>
      <w:tr w:rsidR="001E4A09" w:rsidRPr="00E47106" w:rsidTr="001E4A09">
        <w:trPr>
          <w:jc w:val="center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E4A09" w:rsidRPr="009F3DBA" w:rsidRDefault="001E4A09" w:rsidP="00070B71">
            <w:pPr>
              <w:spacing w:beforeLines="40" w:before="96" w:afterLines="40" w:after="96"/>
              <w:rPr>
                <w:sz w:val="22"/>
                <w:szCs w:val="22"/>
              </w:rPr>
            </w:pPr>
            <w:r w:rsidRPr="009F3DBA">
              <w:rPr>
                <w:sz w:val="22"/>
                <w:szCs w:val="22"/>
              </w:rPr>
              <w:t>фелдшери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4A09" w:rsidRPr="009F3DBA" w:rsidRDefault="00A54C48" w:rsidP="00070B71">
            <w:pPr>
              <w:spacing w:beforeLines="40" w:before="96" w:afterLines="40" w:after="96"/>
              <w:ind w:right="170"/>
              <w:jc w:val="right"/>
              <w:rPr>
                <w:sz w:val="20"/>
                <w:lang w:val="en-US"/>
              </w:rPr>
            </w:pPr>
            <w:r w:rsidRPr="009F3DBA">
              <w:rPr>
                <w:sz w:val="20"/>
                <w:lang w:val="en-US"/>
              </w:rPr>
              <w:t>106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4A09" w:rsidRPr="009F3DBA" w:rsidRDefault="001E4A09" w:rsidP="00070B71">
            <w:pPr>
              <w:spacing w:beforeLines="40" w:before="96" w:afterLines="40" w:after="96"/>
              <w:ind w:right="170"/>
              <w:jc w:val="right"/>
              <w:rPr>
                <w:sz w:val="20"/>
                <w:lang w:val="en-US"/>
              </w:rPr>
            </w:pPr>
            <w:r w:rsidRPr="009F3DBA">
              <w:rPr>
                <w:sz w:val="20"/>
                <w:lang w:val="en-US"/>
              </w:rPr>
              <w:t>112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4A09" w:rsidRPr="009F3DBA" w:rsidRDefault="001E4A09" w:rsidP="00070B71">
            <w:pPr>
              <w:spacing w:beforeLines="40" w:before="96" w:afterLines="40" w:after="96"/>
              <w:ind w:right="170"/>
              <w:jc w:val="right"/>
              <w:rPr>
                <w:sz w:val="20"/>
                <w:lang w:val="bg-BG"/>
              </w:rPr>
            </w:pPr>
            <w:r w:rsidRPr="009F3DBA">
              <w:rPr>
                <w:sz w:val="20"/>
                <w:lang w:val="bg-BG"/>
              </w:rPr>
              <w:t>115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4A09" w:rsidRPr="009F3DBA" w:rsidRDefault="001E4A09" w:rsidP="00070B71">
            <w:pPr>
              <w:spacing w:beforeLines="40" w:before="96" w:afterLines="40" w:after="96"/>
              <w:ind w:right="170"/>
              <w:jc w:val="right"/>
              <w:rPr>
                <w:sz w:val="20"/>
                <w:lang w:val="en-US"/>
              </w:rPr>
            </w:pPr>
            <w:r w:rsidRPr="009F3DBA">
              <w:rPr>
                <w:sz w:val="20"/>
                <w:lang w:val="en-US"/>
              </w:rPr>
              <w:t>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4A09" w:rsidRPr="009F3DBA" w:rsidRDefault="001E4A09" w:rsidP="00070B71">
            <w:pPr>
              <w:spacing w:beforeLines="40" w:before="96" w:afterLines="40" w:after="96"/>
              <w:ind w:right="170"/>
              <w:jc w:val="right"/>
              <w:rPr>
                <w:sz w:val="20"/>
                <w:lang w:val="bg-BG"/>
              </w:rPr>
            </w:pPr>
            <w:r w:rsidRPr="009F3DBA">
              <w:rPr>
                <w:sz w:val="20"/>
                <w:lang w:val="bg-BG"/>
              </w:rPr>
              <w:t>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E4A09" w:rsidRPr="009F3DBA" w:rsidRDefault="001E4A09" w:rsidP="00070B71">
            <w:pPr>
              <w:spacing w:beforeLines="40" w:before="96" w:afterLines="40" w:after="96"/>
              <w:ind w:right="170"/>
              <w:jc w:val="right"/>
              <w:rPr>
                <w:sz w:val="20"/>
                <w:lang w:val="en-US"/>
              </w:rPr>
            </w:pPr>
            <w:r w:rsidRPr="009F3DBA">
              <w:rPr>
                <w:sz w:val="20"/>
                <w:lang w:val="en-US"/>
              </w:rPr>
              <w:t>125</w:t>
            </w:r>
          </w:p>
        </w:tc>
      </w:tr>
      <w:tr w:rsidR="001E4A09" w:rsidRPr="00E47106" w:rsidTr="001E4A09">
        <w:trPr>
          <w:jc w:val="center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E4A09" w:rsidRPr="009F3DBA" w:rsidRDefault="001E4A09" w:rsidP="00070B71">
            <w:pPr>
              <w:spacing w:beforeLines="40" w:before="96" w:afterLines="40" w:after="96"/>
              <w:rPr>
                <w:sz w:val="22"/>
                <w:szCs w:val="22"/>
              </w:rPr>
            </w:pPr>
            <w:r w:rsidRPr="009F3DBA">
              <w:rPr>
                <w:sz w:val="22"/>
                <w:szCs w:val="22"/>
              </w:rPr>
              <w:t>акушерки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4A09" w:rsidRPr="009F3DBA" w:rsidRDefault="00A54C48" w:rsidP="00070B71">
            <w:pPr>
              <w:spacing w:beforeLines="40" w:before="96" w:afterLines="40" w:after="96"/>
              <w:ind w:right="170"/>
              <w:jc w:val="right"/>
              <w:rPr>
                <w:sz w:val="20"/>
                <w:lang w:val="en-US"/>
              </w:rPr>
            </w:pPr>
            <w:r w:rsidRPr="009F3DBA">
              <w:rPr>
                <w:sz w:val="20"/>
                <w:lang w:val="en-US"/>
              </w:rPr>
              <w:t>41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4A09" w:rsidRPr="009F3DBA" w:rsidRDefault="001E4A09" w:rsidP="00070B71">
            <w:pPr>
              <w:spacing w:beforeLines="40" w:before="96" w:afterLines="40" w:after="96"/>
              <w:ind w:right="170"/>
              <w:jc w:val="right"/>
              <w:rPr>
                <w:sz w:val="20"/>
                <w:lang w:val="en-US"/>
              </w:rPr>
            </w:pPr>
            <w:r w:rsidRPr="009F3DBA">
              <w:rPr>
                <w:sz w:val="20"/>
                <w:lang w:val="en-US"/>
              </w:rPr>
              <w:t>43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4A09" w:rsidRPr="009F3DBA" w:rsidRDefault="001E4A09" w:rsidP="00070B71">
            <w:pPr>
              <w:spacing w:beforeLines="40" w:before="96" w:afterLines="40" w:after="96"/>
              <w:ind w:right="170"/>
              <w:jc w:val="right"/>
              <w:rPr>
                <w:sz w:val="20"/>
                <w:lang w:val="bg-BG"/>
              </w:rPr>
            </w:pPr>
            <w:r w:rsidRPr="009F3DBA">
              <w:rPr>
                <w:sz w:val="20"/>
                <w:lang w:val="bg-BG"/>
              </w:rPr>
              <w:t>45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4A09" w:rsidRPr="009F3DBA" w:rsidRDefault="001E4A09" w:rsidP="00070B71">
            <w:pPr>
              <w:spacing w:beforeLines="40" w:before="96" w:afterLines="40" w:after="96"/>
              <w:ind w:right="170"/>
              <w:jc w:val="right"/>
              <w:rPr>
                <w:sz w:val="20"/>
                <w:lang w:val="en-US"/>
              </w:rPr>
            </w:pPr>
            <w:r w:rsidRPr="009F3DBA">
              <w:rPr>
                <w:sz w:val="20"/>
                <w:lang w:val="en-US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4A09" w:rsidRPr="009F3DBA" w:rsidRDefault="001E4A09" w:rsidP="00070B71">
            <w:pPr>
              <w:spacing w:beforeLines="40" w:before="96" w:afterLines="40" w:after="96"/>
              <w:ind w:right="170"/>
              <w:jc w:val="right"/>
              <w:rPr>
                <w:sz w:val="20"/>
                <w:lang w:val="bg-BG"/>
              </w:rPr>
            </w:pPr>
            <w:r w:rsidRPr="009F3DBA">
              <w:rPr>
                <w:sz w:val="20"/>
                <w:lang w:val="bg-BG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E4A09" w:rsidRPr="009F3DBA" w:rsidRDefault="001E4A09" w:rsidP="00070B71">
            <w:pPr>
              <w:spacing w:beforeLines="40" w:before="96" w:afterLines="40" w:after="96"/>
              <w:ind w:right="170"/>
              <w:jc w:val="right"/>
              <w:rPr>
                <w:sz w:val="20"/>
                <w:lang w:val="en-US"/>
              </w:rPr>
            </w:pPr>
            <w:r w:rsidRPr="009F3DBA">
              <w:rPr>
                <w:sz w:val="20"/>
                <w:lang w:val="en-US"/>
              </w:rPr>
              <w:t>57</w:t>
            </w:r>
          </w:p>
        </w:tc>
      </w:tr>
      <w:tr w:rsidR="001E4A09" w:rsidRPr="00E47106" w:rsidTr="001E4A09">
        <w:trPr>
          <w:jc w:val="center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E4A09" w:rsidRPr="009F3DBA" w:rsidRDefault="001E4A09" w:rsidP="00070B71">
            <w:pPr>
              <w:spacing w:beforeLines="40" w:before="96" w:afterLines="40" w:after="96"/>
              <w:rPr>
                <w:sz w:val="22"/>
                <w:szCs w:val="22"/>
              </w:rPr>
            </w:pPr>
            <w:r w:rsidRPr="009F3DBA">
              <w:rPr>
                <w:sz w:val="22"/>
                <w:szCs w:val="22"/>
              </w:rPr>
              <w:t>медицински сестри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4A09" w:rsidRPr="009F3DBA" w:rsidRDefault="00A54C48" w:rsidP="00070B71">
            <w:pPr>
              <w:spacing w:beforeLines="40" w:before="96" w:afterLines="40" w:after="96"/>
              <w:ind w:right="170"/>
              <w:jc w:val="right"/>
              <w:rPr>
                <w:sz w:val="20"/>
                <w:lang w:val="en-US"/>
              </w:rPr>
            </w:pPr>
            <w:r w:rsidRPr="009F3DBA">
              <w:rPr>
                <w:sz w:val="20"/>
                <w:lang w:val="en-US"/>
              </w:rPr>
              <w:t>794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4A09" w:rsidRPr="009F3DBA" w:rsidRDefault="001E4A09" w:rsidP="00070B71">
            <w:pPr>
              <w:spacing w:beforeLines="40" w:before="96" w:afterLines="40" w:after="96"/>
              <w:ind w:right="170"/>
              <w:jc w:val="right"/>
              <w:rPr>
                <w:sz w:val="20"/>
                <w:lang w:val="bg-BG"/>
              </w:rPr>
            </w:pPr>
            <w:r w:rsidRPr="009F3DBA">
              <w:rPr>
                <w:sz w:val="20"/>
                <w:lang w:val="en-US"/>
              </w:rPr>
              <w:t>8</w:t>
            </w:r>
            <w:r w:rsidRPr="009F3DBA">
              <w:rPr>
                <w:sz w:val="20"/>
                <w:lang w:val="bg-BG"/>
              </w:rPr>
              <w:t>34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4A09" w:rsidRPr="009F3DBA" w:rsidRDefault="001E4A09" w:rsidP="00070B71">
            <w:pPr>
              <w:spacing w:beforeLines="40" w:before="96" w:afterLines="40" w:after="96"/>
              <w:ind w:right="170"/>
              <w:jc w:val="right"/>
              <w:rPr>
                <w:sz w:val="20"/>
                <w:lang w:val="bg-BG"/>
              </w:rPr>
            </w:pPr>
            <w:r w:rsidRPr="009F3DBA">
              <w:rPr>
                <w:sz w:val="20"/>
                <w:lang w:val="bg-BG"/>
              </w:rPr>
              <w:t>841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4A09" w:rsidRPr="009F3DBA" w:rsidRDefault="001E4A09" w:rsidP="00070B71">
            <w:pPr>
              <w:spacing w:beforeLines="40" w:before="96" w:afterLines="40" w:after="96"/>
              <w:ind w:right="170"/>
              <w:jc w:val="right"/>
              <w:rPr>
                <w:sz w:val="20"/>
                <w:lang w:val="en-US"/>
              </w:rPr>
            </w:pPr>
            <w:r w:rsidRPr="009F3DBA">
              <w:rPr>
                <w:sz w:val="20"/>
                <w:lang w:val="en-US"/>
              </w:rPr>
              <w:t>850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4A09" w:rsidRPr="009F3DBA" w:rsidRDefault="001E4A09" w:rsidP="00070B71">
            <w:pPr>
              <w:spacing w:beforeLines="40" w:before="96" w:afterLines="40" w:after="96"/>
              <w:ind w:right="170"/>
              <w:jc w:val="right"/>
              <w:rPr>
                <w:sz w:val="20"/>
                <w:lang w:val="bg-BG"/>
              </w:rPr>
            </w:pPr>
            <w:r w:rsidRPr="009F3DBA">
              <w:rPr>
                <w:sz w:val="20"/>
                <w:lang w:val="bg-BG"/>
              </w:rPr>
              <w:t>902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E4A09" w:rsidRPr="009F3DBA" w:rsidRDefault="001E4A09" w:rsidP="00070B71">
            <w:pPr>
              <w:spacing w:beforeLines="40" w:before="96" w:afterLines="40" w:after="96"/>
              <w:ind w:right="170"/>
              <w:jc w:val="right"/>
              <w:rPr>
                <w:sz w:val="20"/>
                <w:lang w:val="bg-BG"/>
              </w:rPr>
            </w:pPr>
            <w:r w:rsidRPr="009F3DBA">
              <w:rPr>
                <w:sz w:val="20"/>
                <w:lang w:val="en-US"/>
              </w:rPr>
              <w:t>9</w:t>
            </w:r>
            <w:r w:rsidRPr="009F3DBA">
              <w:rPr>
                <w:sz w:val="20"/>
                <w:lang w:val="bg-BG"/>
              </w:rPr>
              <w:t>5</w:t>
            </w:r>
            <w:r w:rsidRPr="009F3DBA">
              <w:rPr>
                <w:sz w:val="20"/>
                <w:lang w:val="en-US"/>
              </w:rPr>
              <w:t>1</w:t>
            </w:r>
          </w:p>
        </w:tc>
      </w:tr>
      <w:tr w:rsidR="001E4A09" w:rsidRPr="00E47106" w:rsidTr="001E4A09">
        <w:trPr>
          <w:jc w:val="center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E4A09" w:rsidRPr="009F3DBA" w:rsidRDefault="001E4A09" w:rsidP="00070B71">
            <w:pPr>
              <w:spacing w:beforeLines="40" w:before="96" w:afterLines="40" w:after="96"/>
              <w:rPr>
                <w:sz w:val="22"/>
                <w:szCs w:val="22"/>
              </w:rPr>
            </w:pPr>
            <w:r w:rsidRPr="009F3DBA">
              <w:rPr>
                <w:sz w:val="22"/>
                <w:szCs w:val="22"/>
              </w:rPr>
              <w:t>Лаборанти</w:t>
            </w:r>
            <w:r w:rsidRPr="009F3DBA">
              <w:rPr>
                <w:sz w:val="22"/>
                <w:szCs w:val="22"/>
                <w:lang w:val="bg-BG"/>
              </w:rPr>
              <w:t xml:space="preserve"> </w:t>
            </w:r>
            <w:r w:rsidRPr="009F3DBA">
              <w:rPr>
                <w:sz w:val="22"/>
                <w:szCs w:val="22"/>
              </w:rPr>
              <w:t>(клинични и рентгенови)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4A09" w:rsidRPr="009F3DBA" w:rsidRDefault="00A54C48" w:rsidP="00070B71">
            <w:pPr>
              <w:spacing w:beforeLines="40" w:before="96" w:afterLines="40" w:after="96"/>
              <w:ind w:right="170"/>
              <w:jc w:val="right"/>
              <w:rPr>
                <w:sz w:val="20"/>
                <w:lang w:val="en-US"/>
              </w:rPr>
            </w:pPr>
            <w:r w:rsidRPr="009F3DBA">
              <w:rPr>
                <w:sz w:val="20"/>
                <w:lang w:val="en-US"/>
              </w:rPr>
              <w:t>153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4A09" w:rsidRPr="009F3DBA" w:rsidRDefault="001E4A09" w:rsidP="00070B71">
            <w:pPr>
              <w:spacing w:beforeLines="40" w:before="96" w:afterLines="40" w:after="96"/>
              <w:ind w:right="170"/>
              <w:jc w:val="right"/>
              <w:rPr>
                <w:sz w:val="20"/>
                <w:lang w:val="bg-BG"/>
              </w:rPr>
            </w:pPr>
            <w:r w:rsidRPr="009F3DBA">
              <w:rPr>
                <w:sz w:val="20"/>
                <w:lang w:val="en-US"/>
              </w:rPr>
              <w:t>1</w:t>
            </w:r>
            <w:r w:rsidRPr="009F3DBA">
              <w:rPr>
                <w:sz w:val="20"/>
                <w:lang w:val="bg-BG"/>
              </w:rPr>
              <w:t>49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4A09" w:rsidRPr="009F3DBA" w:rsidRDefault="001E4A09" w:rsidP="00070B71">
            <w:pPr>
              <w:spacing w:beforeLines="40" w:before="96" w:afterLines="40" w:after="96"/>
              <w:ind w:right="170"/>
              <w:jc w:val="right"/>
              <w:rPr>
                <w:sz w:val="20"/>
                <w:lang w:val="bg-BG"/>
              </w:rPr>
            </w:pPr>
            <w:r w:rsidRPr="009F3DBA">
              <w:rPr>
                <w:sz w:val="20"/>
                <w:lang w:val="bg-BG"/>
              </w:rPr>
              <w:t>147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4A09" w:rsidRPr="009F3DBA" w:rsidRDefault="001E4A09" w:rsidP="00070B71">
            <w:pPr>
              <w:spacing w:beforeLines="40" w:before="96" w:afterLines="40" w:after="96"/>
              <w:ind w:right="170"/>
              <w:jc w:val="right"/>
              <w:rPr>
                <w:sz w:val="20"/>
                <w:lang w:val="en-US"/>
              </w:rPr>
            </w:pPr>
            <w:r w:rsidRPr="009F3DBA">
              <w:rPr>
                <w:sz w:val="20"/>
                <w:lang w:val="en-US"/>
              </w:rPr>
              <w:t>149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4A09" w:rsidRPr="009F3DBA" w:rsidRDefault="001E4A09" w:rsidP="00070B71">
            <w:pPr>
              <w:spacing w:beforeLines="40" w:before="96" w:afterLines="40" w:after="96"/>
              <w:ind w:right="170"/>
              <w:jc w:val="right"/>
              <w:rPr>
                <w:sz w:val="20"/>
                <w:lang w:val="bg-BG"/>
              </w:rPr>
            </w:pPr>
            <w:r w:rsidRPr="009F3DBA">
              <w:rPr>
                <w:sz w:val="20"/>
                <w:lang w:val="bg-BG"/>
              </w:rPr>
              <w:t>152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E4A09" w:rsidRPr="009F3DBA" w:rsidRDefault="001E4A09" w:rsidP="00070B71">
            <w:pPr>
              <w:spacing w:beforeLines="40" w:before="96" w:afterLines="40" w:after="96"/>
              <w:ind w:right="170"/>
              <w:jc w:val="right"/>
              <w:rPr>
                <w:sz w:val="20"/>
                <w:lang w:val="bg-BG"/>
              </w:rPr>
            </w:pPr>
            <w:r w:rsidRPr="009F3DBA">
              <w:rPr>
                <w:sz w:val="20"/>
                <w:lang w:val="bg-BG"/>
              </w:rPr>
              <w:t>162</w:t>
            </w:r>
          </w:p>
        </w:tc>
      </w:tr>
      <w:tr w:rsidR="001E4A09" w:rsidRPr="00E47106" w:rsidTr="001E4A09">
        <w:trPr>
          <w:jc w:val="center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E4A09" w:rsidRPr="009F3DBA" w:rsidRDefault="001E4A09" w:rsidP="00070B71">
            <w:pPr>
              <w:spacing w:beforeLines="40" w:before="96" w:afterLines="40" w:after="96"/>
              <w:rPr>
                <w:sz w:val="22"/>
                <w:szCs w:val="22"/>
              </w:rPr>
            </w:pPr>
            <w:r w:rsidRPr="009F3DBA">
              <w:rPr>
                <w:sz w:val="22"/>
                <w:szCs w:val="22"/>
              </w:rPr>
              <w:t>помощник-фармацевти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4A09" w:rsidRPr="009F3DBA" w:rsidRDefault="00A54C48" w:rsidP="00070B71">
            <w:pPr>
              <w:spacing w:beforeLines="40" w:before="96" w:afterLines="40" w:after="96"/>
              <w:ind w:right="170"/>
              <w:jc w:val="right"/>
              <w:rPr>
                <w:sz w:val="20"/>
                <w:lang w:val="en-US"/>
              </w:rPr>
            </w:pPr>
            <w:r w:rsidRPr="009F3DBA">
              <w:rPr>
                <w:sz w:val="20"/>
                <w:lang w:val="en-US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4A09" w:rsidRPr="009F3DBA" w:rsidRDefault="001E4A09" w:rsidP="00070B71">
            <w:pPr>
              <w:spacing w:beforeLines="40" w:before="96" w:afterLines="40" w:after="96"/>
              <w:ind w:right="170"/>
              <w:jc w:val="right"/>
              <w:rPr>
                <w:sz w:val="20"/>
                <w:lang w:val="en-US"/>
              </w:rPr>
            </w:pPr>
            <w:r w:rsidRPr="009F3DBA">
              <w:rPr>
                <w:sz w:val="20"/>
                <w:lang w:val="en-US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4A09" w:rsidRPr="009F3DBA" w:rsidRDefault="001E4A09" w:rsidP="00070B71">
            <w:pPr>
              <w:spacing w:beforeLines="40" w:before="96" w:afterLines="40" w:after="96"/>
              <w:ind w:right="170"/>
              <w:jc w:val="right"/>
              <w:rPr>
                <w:sz w:val="20"/>
                <w:lang w:val="bg-BG"/>
              </w:rPr>
            </w:pPr>
            <w:r w:rsidRPr="009F3DBA">
              <w:rPr>
                <w:sz w:val="20"/>
                <w:lang w:val="bg-BG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4A09" w:rsidRPr="009F3DBA" w:rsidRDefault="001E4A09" w:rsidP="00070B71">
            <w:pPr>
              <w:spacing w:beforeLines="40" w:before="96" w:afterLines="40" w:after="96"/>
              <w:ind w:right="170"/>
              <w:jc w:val="right"/>
              <w:rPr>
                <w:sz w:val="20"/>
                <w:lang w:val="en-US"/>
              </w:rPr>
            </w:pPr>
            <w:r w:rsidRPr="009F3DBA">
              <w:rPr>
                <w:sz w:val="2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4A09" w:rsidRPr="009F3DBA" w:rsidRDefault="001E4A09" w:rsidP="00070B71">
            <w:pPr>
              <w:spacing w:beforeLines="40" w:before="96" w:afterLines="40" w:after="96"/>
              <w:ind w:right="170"/>
              <w:jc w:val="right"/>
              <w:rPr>
                <w:sz w:val="20"/>
                <w:lang w:val="bg-BG"/>
              </w:rPr>
            </w:pPr>
            <w:r w:rsidRPr="009F3DBA">
              <w:rPr>
                <w:sz w:val="20"/>
                <w:lang w:val="bg-BG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E4A09" w:rsidRPr="009F3DBA" w:rsidRDefault="001E4A09" w:rsidP="00070B71">
            <w:pPr>
              <w:spacing w:beforeLines="40" w:before="96" w:afterLines="40" w:after="96"/>
              <w:ind w:right="170"/>
              <w:jc w:val="right"/>
              <w:rPr>
                <w:sz w:val="20"/>
                <w:lang w:val="en-US"/>
              </w:rPr>
            </w:pPr>
            <w:r w:rsidRPr="009F3DBA">
              <w:rPr>
                <w:sz w:val="20"/>
                <w:lang w:val="en-US"/>
              </w:rPr>
              <w:t>3</w:t>
            </w:r>
          </w:p>
        </w:tc>
      </w:tr>
      <w:tr w:rsidR="001E4A09" w:rsidRPr="00E47106" w:rsidTr="001E4A09">
        <w:trPr>
          <w:jc w:val="center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E4A09" w:rsidRPr="009F3DBA" w:rsidRDefault="001E4A09" w:rsidP="00070B71">
            <w:pPr>
              <w:spacing w:beforeLines="40" w:before="96" w:afterLines="40" w:after="96"/>
              <w:rPr>
                <w:sz w:val="22"/>
                <w:szCs w:val="22"/>
              </w:rPr>
            </w:pPr>
            <w:r w:rsidRPr="009F3DBA">
              <w:rPr>
                <w:sz w:val="22"/>
                <w:szCs w:val="22"/>
              </w:rPr>
              <w:t>Друг</w:t>
            </w:r>
            <w:r w:rsidRPr="009F3DBA">
              <w:rPr>
                <w:sz w:val="22"/>
                <w:szCs w:val="22"/>
                <w:lang w:val="bg-BG"/>
              </w:rPr>
              <w:t xml:space="preserve"> </w:t>
            </w:r>
            <w:r w:rsidRPr="009F3DBA">
              <w:rPr>
                <w:sz w:val="22"/>
                <w:szCs w:val="22"/>
              </w:rPr>
              <w:t>персонал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4C48" w:rsidRPr="009F3DBA" w:rsidRDefault="00A54C48" w:rsidP="00070B71">
            <w:pPr>
              <w:spacing w:beforeLines="40" w:before="96" w:afterLines="40" w:after="96"/>
              <w:ind w:right="170"/>
              <w:jc w:val="right"/>
              <w:rPr>
                <w:sz w:val="20"/>
                <w:lang w:val="en-US"/>
              </w:rPr>
            </w:pPr>
            <w:r w:rsidRPr="009F3DBA">
              <w:rPr>
                <w:sz w:val="20"/>
                <w:lang w:val="en-US"/>
              </w:rPr>
              <w:t>868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4A09" w:rsidRPr="009F3DBA" w:rsidRDefault="001E4A09" w:rsidP="00070B71">
            <w:pPr>
              <w:spacing w:beforeLines="40" w:before="96" w:afterLines="40" w:after="96"/>
              <w:ind w:right="170"/>
              <w:jc w:val="right"/>
              <w:rPr>
                <w:sz w:val="20"/>
                <w:lang w:val="en-US"/>
              </w:rPr>
            </w:pPr>
            <w:r w:rsidRPr="009F3DBA">
              <w:rPr>
                <w:sz w:val="20"/>
                <w:lang w:val="en-US"/>
              </w:rPr>
              <w:t>858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4A09" w:rsidRPr="009F3DBA" w:rsidRDefault="001E4A09" w:rsidP="00070B71">
            <w:pPr>
              <w:spacing w:beforeLines="40" w:before="96" w:afterLines="40" w:after="96"/>
              <w:ind w:right="170"/>
              <w:jc w:val="right"/>
              <w:rPr>
                <w:sz w:val="20"/>
                <w:lang w:val="bg-BG"/>
              </w:rPr>
            </w:pPr>
            <w:r w:rsidRPr="009F3DBA">
              <w:rPr>
                <w:sz w:val="20"/>
                <w:lang w:val="bg-BG"/>
              </w:rPr>
              <w:t>836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4A09" w:rsidRPr="009F3DBA" w:rsidRDefault="001E4A09" w:rsidP="00070B71">
            <w:pPr>
              <w:spacing w:beforeLines="40" w:before="96" w:afterLines="40" w:after="96"/>
              <w:ind w:right="170"/>
              <w:jc w:val="right"/>
              <w:rPr>
                <w:sz w:val="20"/>
                <w:lang w:val="en-US"/>
              </w:rPr>
            </w:pPr>
            <w:r w:rsidRPr="009F3DBA">
              <w:rPr>
                <w:sz w:val="20"/>
                <w:lang w:val="en-US"/>
              </w:rPr>
              <w:t>848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4A09" w:rsidRPr="009F3DBA" w:rsidRDefault="001E4A09" w:rsidP="00070B71">
            <w:pPr>
              <w:spacing w:beforeLines="40" w:before="96" w:afterLines="40" w:after="96"/>
              <w:ind w:right="170"/>
              <w:jc w:val="right"/>
              <w:rPr>
                <w:sz w:val="20"/>
                <w:lang w:val="bg-BG"/>
              </w:rPr>
            </w:pPr>
            <w:r w:rsidRPr="009F3DBA">
              <w:rPr>
                <w:sz w:val="20"/>
                <w:lang w:val="bg-BG"/>
              </w:rPr>
              <w:t>856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E4A09" w:rsidRPr="009F3DBA" w:rsidRDefault="001E4A09" w:rsidP="00070B71">
            <w:pPr>
              <w:spacing w:beforeLines="40" w:before="96" w:afterLines="40" w:after="96"/>
              <w:ind w:right="170"/>
              <w:jc w:val="right"/>
              <w:rPr>
                <w:sz w:val="20"/>
                <w:lang w:val="bg-BG"/>
              </w:rPr>
            </w:pPr>
            <w:r w:rsidRPr="009F3DBA">
              <w:rPr>
                <w:sz w:val="20"/>
                <w:lang w:val="en-US"/>
              </w:rPr>
              <w:t>9</w:t>
            </w:r>
            <w:r w:rsidRPr="009F3DBA">
              <w:rPr>
                <w:sz w:val="20"/>
                <w:lang w:val="bg-BG"/>
              </w:rPr>
              <w:t>30</w:t>
            </w:r>
          </w:p>
        </w:tc>
      </w:tr>
    </w:tbl>
    <w:p w:rsidR="00D65132" w:rsidRPr="00E47106" w:rsidRDefault="00D65132" w:rsidP="00D65132">
      <w:pPr>
        <w:ind w:left="360"/>
        <w:jc w:val="both"/>
        <w:rPr>
          <w:sz w:val="20"/>
          <w:lang w:val="bg-BG"/>
        </w:rPr>
      </w:pPr>
    </w:p>
    <w:p w:rsidR="00726DD8" w:rsidRPr="009F3DBA" w:rsidRDefault="00726DD8" w:rsidP="00726DD8">
      <w:pPr>
        <w:ind w:left="110" w:hanging="110"/>
        <w:rPr>
          <w:bCs/>
          <w:sz w:val="24"/>
          <w:szCs w:val="24"/>
          <w:lang w:val="bg-BG"/>
        </w:rPr>
      </w:pPr>
      <w:r w:rsidRPr="009F3DBA">
        <w:rPr>
          <w:bCs/>
          <w:sz w:val="24"/>
          <w:szCs w:val="24"/>
          <w:lang w:val="bg-BG"/>
        </w:rPr>
        <w:t xml:space="preserve">* работещи само в лечебните заведения (броя на всички фармацевти по данни на  </w:t>
      </w:r>
      <w:r w:rsidR="006E0C1E" w:rsidRPr="009F3DBA">
        <w:rPr>
          <w:bCs/>
          <w:sz w:val="24"/>
          <w:szCs w:val="24"/>
          <w:lang w:val="bg-BG"/>
        </w:rPr>
        <w:t xml:space="preserve">Регионалната колегия на Съюза на фармацевтите </w:t>
      </w:r>
      <w:r w:rsidRPr="009F3DBA">
        <w:rPr>
          <w:bCs/>
          <w:sz w:val="24"/>
          <w:szCs w:val="24"/>
          <w:lang w:val="bg-BG"/>
        </w:rPr>
        <w:t>е 1</w:t>
      </w:r>
      <w:r w:rsidR="00D022C3" w:rsidRPr="009F3DBA">
        <w:rPr>
          <w:bCs/>
          <w:sz w:val="24"/>
          <w:szCs w:val="24"/>
          <w:lang w:val="bg-BG"/>
        </w:rPr>
        <w:t>53</w:t>
      </w:r>
      <w:r w:rsidRPr="009F3DBA">
        <w:rPr>
          <w:bCs/>
          <w:sz w:val="24"/>
          <w:szCs w:val="24"/>
          <w:lang w:val="bg-BG"/>
        </w:rPr>
        <w:t>)</w:t>
      </w:r>
    </w:p>
    <w:p w:rsidR="009F3DBA" w:rsidRDefault="009F3DBA" w:rsidP="00D65132">
      <w:pPr>
        <w:tabs>
          <w:tab w:val="num" w:pos="0"/>
        </w:tabs>
        <w:rPr>
          <w:bCs/>
          <w:sz w:val="24"/>
          <w:szCs w:val="24"/>
          <w:lang w:val="bg-BG"/>
        </w:rPr>
      </w:pPr>
    </w:p>
    <w:p w:rsidR="00D65132" w:rsidRPr="00E47106" w:rsidRDefault="00D65132" w:rsidP="009F3DBA">
      <w:pPr>
        <w:tabs>
          <w:tab w:val="num" w:pos="0"/>
        </w:tabs>
        <w:ind w:firstLine="284"/>
        <w:rPr>
          <w:bCs/>
          <w:sz w:val="24"/>
          <w:szCs w:val="24"/>
          <w:lang w:val="bg-BG"/>
        </w:rPr>
      </w:pPr>
      <w:r w:rsidRPr="00E47106">
        <w:rPr>
          <w:bCs/>
          <w:sz w:val="24"/>
          <w:szCs w:val="24"/>
          <w:lang w:val="bg-BG"/>
        </w:rPr>
        <w:t xml:space="preserve">Табл. </w:t>
      </w:r>
      <w:r w:rsidR="003B787F" w:rsidRPr="00E47106">
        <w:rPr>
          <w:bCs/>
          <w:sz w:val="24"/>
          <w:szCs w:val="24"/>
          <w:lang w:val="bg-BG"/>
        </w:rPr>
        <w:t>3</w:t>
      </w:r>
      <w:r w:rsidR="00804FC1">
        <w:rPr>
          <w:bCs/>
          <w:sz w:val="24"/>
          <w:szCs w:val="24"/>
          <w:lang w:val="bg-BG"/>
        </w:rPr>
        <w:t>8</w:t>
      </w:r>
      <w:r w:rsidR="003B787F" w:rsidRPr="00E47106">
        <w:rPr>
          <w:bCs/>
          <w:sz w:val="24"/>
          <w:szCs w:val="24"/>
          <w:lang w:val="bg-BG"/>
        </w:rPr>
        <w:t>.</w:t>
      </w:r>
      <w:r w:rsidRPr="00E47106">
        <w:rPr>
          <w:bCs/>
          <w:sz w:val="24"/>
          <w:szCs w:val="24"/>
          <w:lang w:val="bg-BG"/>
        </w:rPr>
        <w:t xml:space="preserve"> Лекари по специалности </w:t>
      </w:r>
      <w:r w:rsidR="00CA544D">
        <w:rPr>
          <w:bCs/>
          <w:sz w:val="24"/>
          <w:szCs w:val="24"/>
          <w:lang w:val="bg-BG"/>
        </w:rPr>
        <w:t>–</w:t>
      </w:r>
      <w:r w:rsidRPr="00E47106">
        <w:rPr>
          <w:bCs/>
          <w:sz w:val="24"/>
          <w:szCs w:val="24"/>
          <w:lang w:val="bg-BG"/>
        </w:rPr>
        <w:t xml:space="preserve"> общо</w:t>
      </w:r>
    </w:p>
    <w:p w:rsidR="00D65132" w:rsidRPr="00E47106" w:rsidRDefault="00D65132" w:rsidP="00D65132">
      <w:pPr>
        <w:rPr>
          <w:sz w:val="12"/>
          <w:szCs w:val="12"/>
          <w:lang w:val="bg-BG"/>
        </w:rPr>
      </w:pPr>
    </w:p>
    <w:tbl>
      <w:tblPr>
        <w:tblW w:w="9032" w:type="dxa"/>
        <w:jc w:val="center"/>
        <w:tblLayout w:type="fixed"/>
        <w:tblCellMar>
          <w:left w:w="72" w:type="dxa"/>
          <w:right w:w="72" w:type="dxa"/>
        </w:tblCellMar>
        <w:tblLook w:val="00A0" w:firstRow="1" w:lastRow="0" w:firstColumn="1" w:lastColumn="0" w:noHBand="0" w:noVBand="0"/>
      </w:tblPr>
      <w:tblGrid>
        <w:gridCol w:w="2493"/>
        <w:gridCol w:w="843"/>
        <w:gridCol w:w="1314"/>
        <w:gridCol w:w="923"/>
        <w:gridCol w:w="1313"/>
        <w:gridCol w:w="938"/>
        <w:gridCol w:w="1208"/>
      </w:tblGrid>
      <w:tr w:rsidR="00BD4A35" w:rsidRPr="00E47106">
        <w:trPr>
          <w:jc w:val="center"/>
        </w:trPr>
        <w:tc>
          <w:tcPr>
            <w:tcW w:w="2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BD4A35" w:rsidRPr="00E47106" w:rsidRDefault="00BD4A35" w:rsidP="00383B08">
            <w:pPr>
              <w:jc w:val="center"/>
              <w:rPr>
                <w:sz w:val="20"/>
                <w:lang w:val="ru-RU"/>
              </w:rPr>
            </w:pPr>
            <w:r w:rsidRPr="00E47106">
              <w:rPr>
                <w:sz w:val="20"/>
                <w:lang w:val="ru-RU"/>
              </w:rPr>
              <w:t>Видове специалности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BD4A35" w:rsidRPr="00E47106" w:rsidRDefault="00BD4A35" w:rsidP="001E4A09">
            <w:pPr>
              <w:jc w:val="center"/>
              <w:rPr>
                <w:sz w:val="20"/>
                <w:lang w:val="ru-RU"/>
              </w:rPr>
            </w:pPr>
            <w:r w:rsidRPr="00E47106">
              <w:rPr>
                <w:sz w:val="20"/>
                <w:lang w:val="bg-BG"/>
              </w:rPr>
              <w:t>201</w:t>
            </w:r>
            <w:r w:rsidR="001E60DA">
              <w:rPr>
                <w:sz w:val="20"/>
                <w:lang w:val="bg-BG"/>
              </w:rPr>
              <w:t>6</w:t>
            </w:r>
            <w:r w:rsidRPr="00E47106">
              <w:rPr>
                <w:sz w:val="20"/>
                <w:lang w:val="bg-BG"/>
              </w:rPr>
              <w:t xml:space="preserve"> </w:t>
            </w:r>
            <w:r w:rsidRPr="00E47106">
              <w:rPr>
                <w:sz w:val="20"/>
                <w:lang w:val="ru-RU"/>
              </w:rPr>
              <w:t>г.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BD4A35" w:rsidRPr="00E47106" w:rsidRDefault="00BD4A35" w:rsidP="001E4A09">
            <w:pPr>
              <w:jc w:val="center"/>
              <w:rPr>
                <w:sz w:val="20"/>
                <w:lang w:val="ru-RU"/>
              </w:rPr>
            </w:pPr>
            <w:r w:rsidRPr="00E47106">
              <w:rPr>
                <w:sz w:val="20"/>
                <w:lang w:val="bg-BG"/>
              </w:rPr>
              <w:t>201</w:t>
            </w:r>
            <w:r w:rsidR="001E4A09">
              <w:rPr>
                <w:sz w:val="20"/>
                <w:lang w:val="bg-BG"/>
              </w:rPr>
              <w:t>5</w:t>
            </w:r>
            <w:r w:rsidRPr="00E47106">
              <w:rPr>
                <w:sz w:val="20"/>
                <w:lang w:val="bg-BG"/>
              </w:rPr>
              <w:t xml:space="preserve"> </w:t>
            </w:r>
            <w:r w:rsidRPr="00E47106">
              <w:rPr>
                <w:sz w:val="20"/>
                <w:lang w:val="ru-RU"/>
              </w:rPr>
              <w:t>г.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BD4A35" w:rsidRPr="00E47106" w:rsidRDefault="00BD4A35" w:rsidP="001E4A09">
            <w:pPr>
              <w:jc w:val="center"/>
              <w:rPr>
                <w:sz w:val="20"/>
                <w:lang w:val="ru-RU"/>
              </w:rPr>
            </w:pPr>
            <w:r w:rsidRPr="00E47106">
              <w:rPr>
                <w:sz w:val="20"/>
                <w:lang w:val="bg-BG"/>
              </w:rPr>
              <w:t>201</w:t>
            </w:r>
            <w:r w:rsidR="001E4A09">
              <w:rPr>
                <w:sz w:val="20"/>
                <w:lang w:val="bg-BG"/>
              </w:rPr>
              <w:t>4</w:t>
            </w:r>
            <w:r w:rsidRPr="00E47106">
              <w:rPr>
                <w:sz w:val="20"/>
                <w:lang w:val="bg-BG"/>
              </w:rPr>
              <w:t xml:space="preserve"> </w:t>
            </w:r>
            <w:r w:rsidRPr="00E47106">
              <w:rPr>
                <w:sz w:val="20"/>
                <w:lang w:val="ru-RU"/>
              </w:rPr>
              <w:t>г.</w:t>
            </w:r>
          </w:p>
        </w:tc>
      </w:tr>
      <w:tr w:rsidR="00BC677B" w:rsidRPr="00E47106">
        <w:trPr>
          <w:jc w:val="center"/>
        </w:trPr>
        <w:tc>
          <w:tcPr>
            <w:tcW w:w="2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677B" w:rsidRPr="00E47106" w:rsidRDefault="00BC677B" w:rsidP="00383B08">
            <w:pPr>
              <w:rPr>
                <w:sz w:val="20"/>
                <w:lang w:val="ru-RU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C677B" w:rsidRPr="00E47106" w:rsidRDefault="00BC677B" w:rsidP="00383B08">
            <w:pPr>
              <w:jc w:val="center"/>
              <w:rPr>
                <w:sz w:val="20"/>
                <w:lang w:val="ru-RU"/>
              </w:rPr>
            </w:pPr>
            <w:r w:rsidRPr="00E47106">
              <w:rPr>
                <w:sz w:val="20"/>
                <w:lang w:val="ru-RU"/>
              </w:rPr>
              <w:t>брой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C677B" w:rsidRPr="00E47106" w:rsidRDefault="00BC677B" w:rsidP="00383B08">
            <w:pPr>
              <w:jc w:val="center"/>
              <w:rPr>
                <w:sz w:val="20"/>
                <w:lang w:val="ru-RU"/>
              </w:rPr>
            </w:pPr>
            <w:r w:rsidRPr="00E47106">
              <w:rPr>
                <w:sz w:val="20"/>
                <w:lang w:val="ru-RU"/>
              </w:rPr>
              <w:t>на 10000 от населението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C677B" w:rsidRPr="00E47106" w:rsidRDefault="00BC677B" w:rsidP="002F79F5">
            <w:pPr>
              <w:jc w:val="center"/>
              <w:rPr>
                <w:sz w:val="20"/>
                <w:lang w:val="ru-RU"/>
              </w:rPr>
            </w:pPr>
            <w:r w:rsidRPr="00E47106">
              <w:rPr>
                <w:sz w:val="20"/>
                <w:lang w:val="ru-RU"/>
              </w:rPr>
              <w:t>брой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BC677B" w:rsidRPr="00E47106" w:rsidRDefault="00BC677B" w:rsidP="002F79F5">
            <w:pPr>
              <w:jc w:val="center"/>
              <w:rPr>
                <w:sz w:val="20"/>
                <w:lang w:val="ru-RU"/>
              </w:rPr>
            </w:pPr>
            <w:r w:rsidRPr="00E47106">
              <w:rPr>
                <w:sz w:val="20"/>
                <w:lang w:val="ru-RU"/>
              </w:rPr>
              <w:t>на 10000 от населението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" w:type="dxa"/>
              <w:bottom w:w="0" w:type="dxa"/>
            </w:tcMar>
            <w:vAlign w:val="center"/>
          </w:tcPr>
          <w:p w:rsidR="00BC677B" w:rsidRPr="00E47106" w:rsidRDefault="00BC677B" w:rsidP="002F79F5">
            <w:pPr>
              <w:jc w:val="center"/>
              <w:rPr>
                <w:sz w:val="20"/>
                <w:lang w:val="ru-RU"/>
              </w:rPr>
            </w:pPr>
            <w:r w:rsidRPr="00E47106">
              <w:rPr>
                <w:sz w:val="20"/>
                <w:lang w:val="ru-RU"/>
              </w:rPr>
              <w:t>брой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" w:type="dxa"/>
            </w:tcMar>
            <w:vAlign w:val="center"/>
          </w:tcPr>
          <w:p w:rsidR="00BC677B" w:rsidRPr="00E47106" w:rsidRDefault="00BC677B" w:rsidP="002F79F5">
            <w:pPr>
              <w:jc w:val="center"/>
              <w:rPr>
                <w:sz w:val="20"/>
                <w:lang w:val="ru-RU"/>
              </w:rPr>
            </w:pPr>
            <w:r w:rsidRPr="00E47106">
              <w:rPr>
                <w:sz w:val="20"/>
                <w:lang w:val="ru-RU"/>
              </w:rPr>
              <w:t>на 10000 от населението</w:t>
            </w:r>
          </w:p>
        </w:tc>
      </w:tr>
      <w:tr w:rsidR="00A54C48" w:rsidRPr="00E47106">
        <w:trPr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A54C48" w:rsidRPr="00E47106" w:rsidRDefault="00A54C48" w:rsidP="00A54C48">
            <w:pPr>
              <w:rPr>
                <w:b/>
                <w:bCs/>
                <w:sz w:val="20"/>
              </w:rPr>
            </w:pPr>
            <w:r w:rsidRPr="00E47106">
              <w:rPr>
                <w:b/>
                <w:bCs/>
                <w:sz w:val="20"/>
              </w:rPr>
              <w:t xml:space="preserve">Лекари - всичко 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A54C48" w:rsidRDefault="00A54C48" w:rsidP="00A54C48">
            <w:pPr>
              <w:jc w:val="right"/>
              <w:rPr>
                <w:b/>
                <w:bCs/>
                <w:sz w:val="20"/>
                <w:lang w:val="bg-BG" w:eastAsia="bg-BG"/>
              </w:rPr>
            </w:pPr>
            <w:r>
              <w:rPr>
                <w:b/>
                <w:bCs/>
                <w:sz w:val="20"/>
              </w:rPr>
              <w:t>681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A54C48" w:rsidRDefault="00A54C48" w:rsidP="00A54C48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27.8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A54C48" w:rsidRDefault="00A54C48" w:rsidP="00A54C48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A54C48" w:rsidRDefault="00A54C48" w:rsidP="00A54C48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28.2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A54C48" w:rsidRDefault="00A54C48" w:rsidP="00A54C48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722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A54C48" w:rsidRDefault="00A54C48" w:rsidP="00A54C48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28.9</w:t>
            </w:r>
          </w:p>
        </w:tc>
      </w:tr>
      <w:tr w:rsidR="00A54C48" w:rsidRPr="00E47106">
        <w:trPr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A54C48" w:rsidRPr="00E47106" w:rsidRDefault="00A54C48" w:rsidP="00A54C48">
            <w:pPr>
              <w:rPr>
                <w:sz w:val="20"/>
              </w:rPr>
            </w:pPr>
            <w:r w:rsidRPr="00E47106">
              <w:rPr>
                <w:sz w:val="20"/>
              </w:rPr>
              <w:t>в т.ч. интернисти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A54C48" w:rsidRDefault="00A54C48" w:rsidP="00A54C48">
            <w:pPr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A54C48" w:rsidRDefault="00A54C48" w:rsidP="00A54C48">
            <w:pPr>
              <w:jc w:val="right"/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A54C48" w:rsidRPr="00940C97" w:rsidRDefault="00A54C48" w:rsidP="00A54C48">
            <w:pPr>
              <w:jc w:val="right"/>
              <w:rPr>
                <w:bCs/>
                <w:sz w:val="20"/>
              </w:rPr>
            </w:pPr>
            <w:r w:rsidRPr="00940C97">
              <w:rPr>
                <w:bCs/>
                <w:sz w:val="20"/>
              </w:rPr>
              <w:t>27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A54C48" w:rsidRDefault="00A54C48" w:rsidP="00A54C48">
            <w:pPr>
              <w:jc w:val="right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A54C48" w:rsidRDefault="00A54C48" w:rsidP="00A54C48">
            <w:pPr>
              <w:jc w:val="right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A54C48" w:rsidRDefault="00A54C48" w:rsidP="00A54C48">
            <w:pPr>
              <w:jc w:val="right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</w:tr>
      <w:tr w:rsidR="00A54C48" w:rsidRPr="00E47106">
        <w:trPr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A54C48" w:rsidRPr="00E47106" w:rsidRDefault="00A54C48" w:rsidP="00A54C48">
            <w:pPr>
              <w:rPr>
                <w:sz w:val="20"/>
                <w:lang w:val="bg-BG"/>
              </w:rPr>
            </w:pPr>
            <w:r w:rsidRPr="00E47106">
              <w:rPr>
                <w:sz w:val="20"/>
                <w:lang w:val="bg-BG"/>
              </w:rPr>
              <w:t xml:space="preserve">         </w:t>
            </w:r>
            <w:r w:rsidRPr="00E47106">
              <w:rPr>
                <w:rFonts w:ascii="Arial" w:hAnsi="Arial" w:cs="Arial"/>
                <w:sz w:val="16"/>
                <w:szCs w:val="16"/>
                <w:lang w:val="bg-BG" w:eastAsia="bg-BG"/>
              </w:rPr>
              <w:t>гастроентеролози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A54C48" w:rsidRDefault="00A54C48" w:rsidP="00A54C48">
            <w:pPr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A54C48" w:rsidRDefault="00A54C48" w:rsidP="00A54C48">
            <w:pPr>
              <w:jc w:val="right"/>
              <w:rPr>
                <w:sz w:val="20"/>
              </w:rPr>
            </w:pPr>
            <w:r>
              <w:rPr>
                <w:sz w:val="20"/>
              </w:rPr>
              <w:t>0.4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A54C48" w:rsidRPr="00940C97" w:rsidRDefault="00A54C48" w:rsidP="00A54C48">
            <w:pPr>
              <w:jc w:val="right"/>
              <w:rPr>
                <w:bCs/>
                <w:sz w:val="20"/>
              </w:rPr>
            </w:pPr>
            <w:r w:rsidRPr="00940C97">
              <w:rPr>
                <w:bCs/>
                <w:sz w:val="20"/>
              </w:rPr>
              <w:t>12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A54C48" w:rsidRDefault="00A54C48" w:rsidP="00A54C48">
            <w:pPr>
              <w:jc w:val="right"/>
              <w:rPr>
                <w:sz w:val="20"/>
              </w:rPr>
            </w:pPr>
            <w:r>
              <w:rPr>
                <w:sz w:val="20"/>
              </w:rPr>
              <w:t>0.5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A54C48" w:rsidRDefault="00A54C48" w:rsidP="00A54C48">
            <w:pPr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A54C48" w:rsidRDefault="00A54C48" w:rsidP="00A54C48">
            <w:pPr>
              <w:jc w:val="right"/>
              <w:rPr>
                <w:sz w:val="20"/>
              </w:rPr>
            </w:pPr>
            <w:r>
              <w:rPr>
                <w:sz w:val="20"/>
              </w:rPr>
              <w:t>0.6</w:t>
            </w:r>
          </w:p>
        </w:tc>
      </w:tr>
      <w:tr w:rsidR="00A54C48" w:rsidRPr="00E47106">
        <w:trPr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A54C48" w:rsidRPr="00E47106" w:rsidRDefault="00A54C48" w:rsidP="00A54C48">
            <w:pPr>
              <w:rPr>
                <w:sz w:val="20"/>
                <w:lang w:val="bg-BG"/>
              </w:rPr>
            </w:pPr>
            <w:r w:rsidRPr="00E47106">
              <w:rPr>
                <w:sz w:val="20"/>
                <w:lang w:val="bg-BG"/>
              </w:rPr>
              <w:t xml:space="preserve">         </w:t>
            </w:r>
            <w:r w:rsidRPr="00E47106">
              <w:rPr>
                <w:rFonts w:ascii="Arial" w:hAnsi="Arial" w:cs="Arial"/>
                <w:sz w:val="16"/>
                <w:szCs w:val="16"/>
                <w:lang w:val="bg-BG" w:eastAsia="bg-BG"/>
              </w:rPr>
              <w:t>ендокринолози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A54C48" w:rsidRDefault="00A54C48" w:rsidP="00A54C48">
            <w:pPr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A54C48" w:rsidRDefault="00A54C48" w:rsidP="00A54C48">
            <w:pPr>
              <w:jc w:val="right"/>
              <w:rPr>
                <w:sz w:val="20"/>
              </w:rPr>
            </w:pPr>
            <w:r>
              <w:rPr>
                <w:sz w:val="20"/>
              </w:rPr>
              <w:t>0.6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A54C48" w:rsidRPr="00940C97" w:rsidRDefault="00A54C48" w:rsidP="00A54C48">
            <w:pPr>
              <w:jc w:val="right"/>
              <w:rPr>
                <w:bCs/>
                <w:sz w:val="20"/>
              </w:rPr>
            </w:pPr>
            <w:r w:rsidRPr="00940C97">
              <w:rPr>
                <w:bCs/>
                <w:sz w:val="20"/>
              </w:rPr>
              <w:t>16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A54C48" w:rsidRDefault="00A54C48" w:rsidP="00A54C48">
            <w:pPr>
              <w:jc w:val="right"/>
              <w:rPr>
                <w:sz w:val="20"/>
              </w:rPr>
            </w:pPr>
            <w:r>
              <w:rPr>
                <w:sz w:val="20"/>
              </w:rPr>
              <w:t>0.7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A54C48" w:rsidRDefault="00A54C48" w:rsidP="00A54C48">
            <w:pPr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A54C48" w:rsidRDefault="00A54C48" w:rsidP="00A54C48">
            <w:pPr>
              <w:jc w:val="right"/>
              <w:rPr>
                <w:sz w:val="20"/>
              </w:rPr>
            </w:pPr>
            <w:r>
              <w:rPr>
                <w:sz w:val="20"/>
              </w:rPr>
              <w:t>0.6</w:t>
            </w:r>
          </w:p>
        </w:tc>
      </w:tr>
      <w:tr w:rsidR="00A54C48" w:rsidRPr="00E47106">
        <w:trPr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A54C48" w:rsidRPr="00E47106" w:rsidRDefault="00A54C48" w:rsidP="00A54C48">
            <w:pPr>
              <w:rPr>
                <w:sz w:val="20"/>
                <w:lang w:val="bg-BG"/>
              </w:rPr>
            </w:pPr>
            <w:r w:rsidRPr="00E47106">
              <w:rPr>
                <w:sz w:val="20"/>
                <w:lang w:val="bg-BG"/>
              </w:rPr>
              <w:t xml:space="preserve">         </w:t>
            </w:r>
            <w:r w:rsidRPr="00E47106">
              <w:rPr>
                <w:rFonts w:ascii="Arial" w:hAnsi="Arial" w:cs="Arial"/>
                <w:sz w:val="16"/>
                <w:szCs w:val="16"/>
                <w:lang w:val="bg-BG" w:eastAsia="bg-BG"/>
              </w:rPr>
              <w:t>кардиолози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A54C48" w:rsidRDefault="00A54C48" w:rsidP="00A54C48">
            <w:pPr>
              <w:jc w:val="right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A54C48" w:rsidRDefault="00A54C48" w:rsidP="00A54C48">
            <w:pPr>
              <w:jc w:val="right"/>
              <w:rPr>
                <w:sz w:val="20"/>
              </w:rPr>
            </w:pPr>
            <w:r>
              <w:rPr>
                <w:sz w:val="20"/>
              </w:rPr>
              <w:t>1.4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A54C48" w:rsidRPr="00940C97" w:rsidRDefault="00A54C48" w:rsidP="00A54C48">
            <w:pPr>
              <w:jc w:val="right"/>
              <w:rPr>
                <w:bCs/>
                <w:sz w:val="20"/>
              </w:rPr>
            </w:pPr>
            <w:r w:rsidRPr="00940C97">
              <w:rPr>
                <w:bCs/>
                <w:sz w:val="20"/>
              </w:rPr>
              <w:t>31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A54C48" w:rsidRDefault="00A54C48" w:rsidP="00A54C48">
            <w:pPr>
              <w:jc w:val="right"/>
              <w:rPr>
                <w:sz w:val="20"/>
              </w:rPr>
            </w:pPr>
            <w:r>
              <w:rPr>
                <w:sz w:val="20"/>
              </w:rPr>
              <w:t>1.3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A54C48" w:rsidRDefault="00A54C48" w:rsidP="00A54C48">
            <w:pPr>
              <w:jc w:val="right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A54C48" w:rsidRDefault="00A54C48" w:rsidP="00A54C48">
            <w:pPr>
              <w:jc w:val="right"/>
              <w:rPr>
                <w:sz w:val="20"/>
              </w:rPr>
            </w:pPr>
            <w:r>
              <w:rPr>
                <w:sz w:val="20"/>
              </w:rPr>
              <w:t>1.6</w:t>
            </w:r>
          </w:p>
        </w:tc>
      </w:tr>
      <w:tr w:rsidR="00A54C48" w:rsidRPr="00E47106">
        <w:trPr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A54C48" w:rsidRPr="00E47106" w:rsidRDefault="00A54C48" w:rsidP="00A54C48">
            <w:pPr>
              <w:rPr>
                <w:sz w:val="20"/>
                <w:lang w:val="bg-BG"/>
              </w:rPr>
            </w:pPr>
            <w:r w:rsidRPr="00E47106">
              <w:rPr>
                <w:sz w:val="20"/>
                <w:lang w:val="bg-BG"/>
              </w:rPr>
              <w:t xml:space="preserve">         </w:t>
            </w:r>
            <w:r w:rsidRPr="00E47106">
              <w:rPr>
                <w:rFonts w:ascii="Arial" w:hAnsi="Arial" w:cs="Arial"/>
                <w:sz w:val="16"/>
                <w:szCs w:val="16"/>
                <w:lang w:val="bg-BG" w:eastAsia="bg-BG"/>
              </w:rPr>
              <w:t>ревматолози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A54C48" w:rsidRDefault="00A54C48" w:rsidP="00A54C48">
            <w:pPr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A54C48" w:rsidRDefault="00A54C48" w:rsidP="00A54C48">
            <w:pPr>
              <w:jc w:val="right"/>
              <w:rPr>
                <w:sz w:val="20"/>
              </w:rPr>
            </w:pPr>
            <w:r>
              <w:rPr>
                <w:sz w:val="20"/>
              </w:rPr>
              <w:t>0.2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A54C48" w:rsidRPr="00940C97" w:rsidRDefault="00A54C48" w:rsidP="00A54C48">
            <w:pPr>
              <w:jc w:val="right"/>
              <w:rPr>
                <w:bCs/>
                <w:sz w:val="20"/>
              </w:rPr>
            </w:pPr>
            <w:r w:rsidRPr="00940C97">
              <w:rPr>
                <w:bCs/>
                <w:sz w:val="20"/>
              </w:rPr>
              <w:t>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A54C48" w:rsidRDefault="00A54C48" w:rsidP="00A54C48">
            <w:pPr>
              <w:jc w:val="right"/>
              <w:rPr>
                <w:sz w:val="20"/>
              </w:rPr>
            </w:pPr>
            <w:r>
              <w:rPr>
                <w:sz w:val="20"/>
              </w:rPr>
              <w:t>0.2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A54C48" w:rsidRDefault="00A54C48" w:rsidP="00A54C48">
            <w:pPr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A54C48" w:rsidRDefault="00A54C48" w:rsidP="00A54C48">
            <w:pPr>
              <w:jc w:val="right"/>
              <w:rPr>
                <w:sz w:val="20"/>
              </w:rPr>
            </w:pPr>
            <w:r>
              <w:rPr>
                <w:sz w:val="20"/>
              </w:rPr>
              <w:t>0.1</w:t>
            </w:r>
          </w:p>
        </w:tc>
      </w:tr>
      <w:tr w:rsidR="00A54C48" w:rsidRPr="00E47106">
        <w:trPr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A54C48" w:rsidRPr="00E47106" w:rsidRDefault="00A54C48" w:rsidP="00A54C48">
            <w:pPr>
              <w:rPr>
                <w:sz w:val="20"/>
                <w:lang w:val="bg-BG"/>
              </w:rPr>
            </w:pPr>
            <w:r w:rsidRPr="00E47106">
              <w:rPr>
                <w:sz w:val="20"/>
                <w:lang w:val="bg-BG"/>
              </w:rPr>
              <w:t xml:space="preserve">         </w:t>
            </w:r>
            <w:r w:rsidRPr="00E47106">
              <w:rPr>
                <w:rFonts w:ascii="Arial" w:hAnsi="Arial" w:cs="Arial"/>
                <w:sz w:val="16"/>
                <w:szCs w:val="16"/>
                <w:lang w:val="bg-BG" w:eastAsia="bg-BG"/>
              </w:rPr>
              <w:t>пневмофтизиатри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A54C48" w:rsidRDefault="00A54C48" w:rsidP="00A54C48">
            <w:pPr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A54C48" w:rsidRDefault="00A54C48" w:rsidP="00A54C48">
            <w:pPr>
              <w:jc w:val="right"/>
              <w:rPr>
                <w:sz w:val="20"/>
              </w:rPr>
            </w:pPr>
            <w:r>
              <w:rPr>
                <w:sz w:val="20"/>
              </w:rPr>
              <w:t>0.6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A54C48" w:rsidRPr="00940C97" w:rsidRDefault="00A54C48" w:rsidP="00A54C48">
            <w:pPr>
              <w:jc w:val="right"/>
              <w:rPr>
                <w:bCs/>
                <w:sz w:val="20"/>
              </w:rPr>
            </w:pPr>
            <w:r w:rsidRPr="00940C97">
              <w:rPr>
                <w:bCs/>
                <w:sz w:val="20"/>
              </w:rPr>
              <w:t>13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A54C48" w:rsidRDefault="00A54C48" w:rsidP="00A54C48">
            <w:pPr>
              <w:jc w:val="right"/>
              <w:rPr>
                <w:sz w:val="20"/>
              </w:rPr>
            </w:pPr>
            <w:r>
              <w:rPr>
                <w:sz w:val="20"/>
              </w:rPr>
              <w:t>0.5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A54C48" w:rsidRDefault="00A54C48" w:rsidP="00A54C48">
            <w:pPr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A54C48" w:rsidRDefault="00A54C48" w:rsidP="00A54C48">
            <w:pPr>
              <w:jc w:val="right"/>
              <w:rPr>
                <w:sz w:val="20"/>
              </w:rPr>
            </w:pPr>
            <w:r>
              <w:rPr>
                <w:sz w:val="20"/>
              </w:rPr>
              <w:t>0.4</w:t>
            </w:r>
          </w:p>
        </w:tc>
      </w:tr>
      <w:tr w:rsidR="00A54C48" w:rsidRPr="00E47106">
        <w:trPr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A54C48" w:rsidRPr="00E47106" w:rsidRDefault="00A54C48" w:rsidP="00A54C48">
            <w:pPr>
              <w:rPr>
                <w:sz w:val="20"/>
                <w:lang w:val="bg-BG"/>
              </w:rPr>
            </w:pPr>
            <w:r w:rsidRPr="00E47106">
              <w:rPr>
                <w:sz w:val="20"/>
                <w:lang w:val="bg-BG"/>
              </w:rPr>
              <w:t xml:space="preserve">         </w:t>
            </w:r>
            <w:r w:rsidRPr="00E47106">
              <w:rPr>
                <w:rFonts w:ascii="Arial" w:hAnsi="Arial" w:cs="Arial"/>
                <w:sz w:val="16"/>
                <w:szCs w:val="16"/>
                <w:lang w:val="bg-BG" w:eastAsia="bg-BG"/>
              </w:rPr>
              <w:t>нефролози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A54C48" w:rsidRDefault="00A54C48" w:rsidP="00A54C48">
            <w:pPr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A54C48" w:rsidRDefault="00A54C48" w:rsidP="00A54C48">
            <w:pPr>
              <w:jc w:val="right"/>
              <w:rPr>
                <w:sz w:val="20"/>
              </w:rPr>
            </w:pPr>
            <w:r>
              <w:rPr>
                <w:sz w:val="20"/>
              </w:rPr>
              <w:t>0.4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A54C48" w:rsidRPr="00940C97" w:rsidRDefault="00A54C48" w:rsidP="00A54C48">
            <w:pPr>
              <w:jc w:val="right"/>
              <w:rPr>
                <w:bCs/>
                <w:sz w:val="20"/>
              </w:rPr>
            </w:pPr>
            <w:r w:rsidRPr="00940C97">
              <w:rPr>
                <w:bCs/>
                <w:sz w:val="20"/>
              </w:rPr>
              <w:t>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A54C48" w:rsidRDefault="00A54C48" w:rsidP="00A54C48">
            <w:pPr>
              <w:jc w:val="right"/>
              <w:rPr>
                <w:sz w:val="20"/>
              </w:rPr>
            </w:pPr>
            <w:r>
              <w:rPr>
                <w:sz w:val="20"/>
              </w:rPr>
              <w:t>0.3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A54C48" w:rsidRDefault="00A54C48" w:rsidP="00A54C48">
            <w:pPr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A54C48" w:rsidRDefault="00A54C48" w:rsidP="00A54C48">
            <w:pPr>
              <w:jc w:val="right"/>
              <w:rPr>
                <w:sz w:val="20"/>
              </w:rPr>
            </w:pPr>
            <w:r>
              <w:rPr>
                <w:sz w:val="20"/>
              </w:rPr>
              <w:t>0.4</w:t>
            </w:r>
          </w:p>
        </w:tc>
      </w:tr>
      <w:tr w:rsidR="00A54C48" w:rsidRPr="00E47106">
        <w:trPr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A54C48" w:rsidRPr="00E47106" w:rsidRDefault="00A54C48" w:rsidP="00A54C48">
            <w:pPr>
              <w:rPr>
                <w:sz w:val="20"/>
                <w:lang w:val="bg-BG"/>
              </w:rPr>
            </w:pPr>
            <w:r w:rsidRPr="00E47106">
              <w:rPr>
                <w:sz w:val="20"/>
                <w:lang w:val="bg-BG"/>
              </w:rPr>
              <w:t xml:space="preserve">         </w:t>
            </w:r>
            <w:r w:rsidRPr="00E47106">
              <w:rPr>
                <w:rFonts w:ascii="Arial" w:hAnsi="Arial" w:cs="Arial"/>
                <w:sz w:val="16"/>
                <w:szCs w:val="16"/>
                <w:lang w:val="bg-BG" w:eastAsia="bg-BG"/>
              </w:rPr>
              <w:t>хематолози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A54C48" w:rsidRDefault="00A54C48" w:rsidP="00A54C48">
            <w:pPr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A54C48" w:rsidRDefault="00A54C48" w:rsidP="00A54C48">
            <w:pPr>
              <w:jc w:val="right"/>
              <w:rPr>
                <w:sz w:val="20"/>
              </w:rPr>
            </w:pPr>
            <w:r>
              <w:rPr>
                <w:sz w:val="20"/>
              </w:rPr>
              <w:t>0.1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A54C48" w:rsidRPr="00940C97" w:rsidRDefault="00A54C48" w:rsidP="00A54C48">
            <w:pPr>
              <w:jc w:val="right"/>
              <w:rPr>
                <w:bCs/>
                <w:sz w:val="20"/>
              </w:rPr>
            </w:pPr>
            <w:r w:rsidRPr="00940C97">
              <w:rPr>
                <w:bCs/>
                <w:sz w:val="20"/>
              </w:rPr>
              <w:t>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A54C48" w:rsidRDefault="00A54C48" w:rsidP="00A54C48">
            <w:pPr>
              <w:jc w:val="right"/>
              <w:rPr>
                <w:sz w:val="20"/>
              </w:rPr>
            </w:pPr>
            <w:r>
              <w:rPr>
                <w:sz w:val="20"/>
              </w:rPr>
              <w:t>0.1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A54C48" w:rsidRDefault="00A54C48" w:rsidP="00A54C48">
            <w:pPr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A54C48" w:rsidRDefault="00A54C48" w:rsidP="00A54C48">
            <w:pPr>
              <w:jc w:val="right"/>
              <w:rPr>
                <w:sz w:val="20"/>
              </w:rPr>
            </w:pPr>
            <w:r>
              <w:rPr>
                <w:sz w:val="20"/>
              </w:rPr>
              <w:t>0.1</w:t>
            </w:r>
          </w:p>
        </w:tc>
      </w:tr>
      <w:tr w:rsidR="00A54C48" w:rsidRPr="00E47106">
        <w:trPr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A54C48" w:rsidRPr="00E47106" w:rsidRDefault="00A54C48" w:rsidP="00A54C48">
            <w:pPr>
              <w:rPr>
                <w:sz w:val="20"/>
                <w:lang w:val="bg-BG"/>
              </w:rPr>
            </w:pPr>
            <w:r w:rsidRPr="00E47106">
              <w:rPr>
                <w:sz w:val="20"/>
                <w:lang w:val="bg-BG"/>
              </w:rPr>
              <w:t xml:space="preserve">         </w:t>
            </w:r>
            <w:r w:rsidRPr="00E47106">
              <w:rPr>
                <w:rFonts w:ascii="Arial" w:hAnsi="Arial" w:cs="Arial"/>
                <w:sz w:val="16"/>
                <w:szCs w:val="16"/>
                <w:lang w:val="bg-BG" w:eastAsia="bg-BG"/>
              </w:rPr>
              <w:t>алерголози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A54C48" w:rsidRDefault="00A54C48" w:rsidP="00A54C48">
            <w:pPr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A54C48" w:rsidRDefault="00A54C48" w:rsidP="00A54C48">
            <w:pPr>
              <w:jc w:val="right"/>
              <w:rPr>
                <w:sz w:val="20"/>
              </w:rPr>
            </w:pPr>
            <w:r>
              <w:rPr>
                <w:sz w:val="20"/>
              </w:rPr>
              <w:t>0.1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A54C48" w:rsidRPr="00940C97" w:rsidRDefault="00A54C48" w:rsidP="00A54C48">
            <w:pPr>
              <w:jc w:val="right"/>
              <w:rPr>
                <w:bCs/>
                <w:sz w:val="20"/>
              </w:rPr>
            </w:pPr>
            <w:r w:rsidRPr="00940C97">
              <w:rPr>
                <w:bCs/>
                <w:sz w:val="20"/>
              </w:rPr>
              <w:t>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A54C48" w:rsidRDefault="00A54C48" w:rsidP="00A54C48">
            <w:pPr>
              <w:jc w:val="right"/>
              <w:rPr>
                <w:sz w:val="20"/>
              </w:rPr>
            </w:pPr>
            <w:r>
              <w:rPr>
                <w:sz w:val="20"/>
              </w:rPr>
              <w:t>0.1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A54C48" w:rsidRDefault="00A54C48" w:rsidP="00A54C48">
            <w:pPr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A54C48" w:rsidRDefault="00A54C48" w:rsidP="00A54C48">
            <w:pPr>
              <w:jc w:val="right"/>
              <w:rPr>
                <w:sz w:val="20"/>
              </w:rPr>
            </w:pPr>
            <w:r>
              <w:rPr>
                <w:sz w:val="20"/>
              </w:rPr>
              <w:t>0.1</w:t>
            </w:r>
          </w:p>
        </w:tc>
      </w:tr>
      <w:tr w:rsidR="00A54C48" w:rsidRPr="00E47106">
        <w:trPr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A54C48" w:rsidRPr="00E47106" w:rsidRDefault="00A54C48" w:rsidP="00A54C48">
            <w:pPr>
              <w:rPr>
                <w:sz w:val="20"/>
              </w:rPr>
            </w:pPr>
            <w:r w:rsidRPr="00E47106">
              <w:rPr>
                <w:sz w:val="20"/>
              </w:rPr>
              <w:t>Хирурзи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A54C48" w:rsidRDefault="00A54C48" w:rsidP="00A54C48">
            <w:pPr>
              <w:jc w:val="right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A54C48" w:rsidRDefault="00A54C48" w:rsidP="00A54C48">
            <w:pPr>
              <w:jc w:val="right"/>
              <w:rPr>
                <w:sz w:val="20"/>
              </w:rPr>
            </w:pPr>
            <w:r>
              <w:rPr>
                <w:sz w:val="20"/>
              </w:rPr>
              <w:t>1.5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A54C48" w:rsidRPr="00940C97" w:rsidRDefault="00A54C48" w:rsidP="00A54C48">
            <w:pPr>
              <w:jc w:val="right"/>
              <w:rPr>
                <w:bCs/>
                <w:sz w:val="20"/>
              </w:rPr>
            </w:pPr>
            <w:r w:rsidRPr="00940C97">
              <w:rPr>
                <w:bCs/>
                <w:sz w:val="20"/>
              </w:rPr>
              <w:t>41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A54C48" w:rsidRDefault="00A54C48" w:rsidP="00A54C48">
            <w:pPr>
              <w:jc w:val="right"/>
              <w:rPr>
                <w:sz w:val="20"/>
              </w:rPr>
            </w:pPr>
            <w:r>
              <w:rPr>
                <w:sz w:val="20"/>
              </w:rPr>
              <w:t>1.7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A54C48" w:rsidRDefault="00A54C48" w:rsidP="00A54C48">
            <w:pPr>
              <w:jc w:val="right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A54C48" w:rsidRDefault="00A54C48" w:rsidP="00A54C48">
            <w:pPr>
              <w:jc w:val="right"/>
              <w:rPr>
                <w:sz w:val="20"/>
              </w:rPr>
            </w:pPr>
            <w:r>
              <w:rPr>
                <w:sz w:val="20"/>
              </w:rPr>
              <w:t>1.6</w:t>
            </w:r>
          </w:p>
        </w:tc>
      </w:tr>
      <w:tr w:rsidR="00A54C48" w:rsidRPr="00E47106">
        <w:trPr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A54C48" w:rsidRPr="00E47106" w:rsidRDefault="00A54C48" w:rsidP="00A54C48">
            <w:pPr>
              <w:rPr>
                <w:sz w:val="20"/>
              </w:rPr>
            </w:pPr>
            <w:r w:rsidRPr="00E47106">
              <w:rPr>
                <w:sz w:val="20"/>
              </w:rPr>
              <w:t>акушер-гинеколози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A54C48" w:rsidRDefault="00A54C48" w:rsidP="00A54C48">
            <w:pPr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A54C48" w:rsidRDefault="00A54C48" w:rsidP="00A54C48">
            <w:pPr>
              <w:jc w:val="right"/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A54C48" w:rsidRPr="00940C97" w:rsidRDefault="00A54C48" w:rsidP="00A54C48">
            <w:pPr>
              <w:jc w:val="right"/>
              <w:rPr>
                <w:bCs/>
                <w:sz w:val="20"/>
              </w:rPr>
            </w:pPr>
            <w:r w:rsidRPr="00940C97">
              <w:rPr>
                <w:bCs/>
                <w:sz w:val="20"/>
              </w:rPr>
              <w:t>36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A54C48" w:rsidRDefault="00A54C48" w:rsidP="00A54C48">
            <w:pPr>
              <w:jc w:val="right"/>
              <w:rPr>
                <w:sz w:val="20"/>
              </w:rPr>
            </w:pPr>
            <w:r>
              <w:rPr>
                <w:sz w:val="20"/>
              </w:rPr>
              <w:t>1.5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A54C48" w:rsidRDefault="00A54C48" w:rsidP="00A54C48">
            <w:pPr>
              <w:jc w:val="right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A54C48" w:rsidRDefault="00A54C48" w:rsidP="00A54C48">
            <w:pPr>
              <w:jc w:val="right"/>
              <w:rPr>
                <w:sz w:val="20"/>
              </w:rPr>
            </w:pPr>
            <w:r>
              <w:rPr>
                <w:sz w:val="20"/>
              </w:rPr>
              <w:t>1.4</w:t>
            </w:r>
          </w:p>
        </w:tc>
      </w:tr>
      <w:tr w:rsidR="00A54C48" w:rsidRPr="00E47106">
        <w:trPr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A54C48" w:rsidRPr="00E47106" w:rsidRDefault="00A54C48" w:rsidP="00A54C48">
            <w:pPr>
              <w:rPr>
                <w:sz w:val="20"/>
              </w:rPr>
            </w:pPr>
            <w:r w:rsidRPr="00E47106">
              <w:rPr>
                <w:sz w:val="20"/>
              </w:rPr>
              <w:t>Педиатри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A54C48" w:rsidRDefault="00A54C48" w:rsidP="00A54C48">
            <w:pPr>
              <w:jc w:val="right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A54C48" w:rsidRDefault="00A54C48" w:rsidP="00A54C48">
            <w:pPr>
              <w:jc w:val="right"/>
              <w:rPr>
                <w:sz w:val="20"/>
              </w:rPr>
            </w:pPr>
            <w:r>
              <w:rPr>
                <w:sz w:val="20"/>
              </w:rPr>
              <w:t>1.7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A54C48" w:rsidRPr="00940C97" w:rsidRDefault="00A54C48" w:rsidP="00A54C48">
            <w:pPr>
              <w:jc w:val="right"/>
              <w:rPr>
                <w:bCs/>
                <w:sz w:val="20"/>
              </w:rPr>
            </w:pPr>
            <w:r w:rsidRPr="00940C97">
              <w:rPr>
                <w:bCs/>
                <w:sz w:val="20"/>
              </w:rPr>
              <w:t>41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A54C48" w:rsidRDefault="00A54C48" w:rsidP="00A54C48">
            <w:pPr>
              <w:jc w:val="right"/>
              <w:rPr>
                <w:sz w:val="20"/>
              </w:rPr>
            </w:pPr>
            <w:r>
              <w:rPr>
                <w:sz w:val="20"/>
              </w:rPr>
              <w:t>1.7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A54C48" w:rsidRDefault="00A54C48" w:rsidP="00A54C48">
            <w:pPr>
              <w:jc w:val="right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A54C48" w:rsidRDefault="00A54C48" w:rsidP="00A54C48">
            <w:pPr>
              <w:jc w:val="right"/>
              <w:rPr>
                <w:sz w:val="20"/>
              </w:rPr>
            </w:pPr>
            <w:r>
              <w:rPr>
                <w:sz w:val="20"/>
              </w:rPr>
              <w:t>1.6</w:t>
            </w:r>
          </w:p>
        </w:tc>
      </w:tr>
      <w:tr w:rsidR="00A54C48" w:rsidRPr="00E47106">
        <w:trPr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A54C48" w:rsidRPr="00E47106" w:rsidRDefault="00A54C48" w:rsidP="00A54C48">
            <w:pPr>
              <w:rPr>
                <w:sz w:val="20"/>
              </w:rPr>
            </w:pPr>
            <w:r w:rsidRPr="00E47106">
              <w:rPr>
                <w:sz w:val="20"/>
              </w:rPr>
              <w:t>офталмолози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A54C48" w:rsidRDefault="00A54C48" w:rsidP="00A54C48">
            <w:pPr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A54C48" w:rsidRDefault="00A54C48" w:rsidP="00A54C48">
            <w:pPr>
              <w:jc w:val="right"/>
              <w:rPr>
                <w:sz w:val="20"/>
              </w:rPr>
            </w:pPr>
            <w:r>
              <w:rPr>
                <w:sz w:val="20"/>
              </w:rPr>
              <w:t>0.8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A54C48" w:rsidRPr="00940C97" w:rsidRDefault="00A54C48" w:rsidP="00A54C48">
            <w:pPr>
              <w:jc w:val="right"/>
              <w:rPr>
                <w:bCs/>
                <w:sz w:val="20"/>
              </w:rPr>
            </w:pPr>
            <w:r w:rsidRPr="00940C97">
              <w:rPr>
                <w:bCs/>
                <w:sz w:val="20"/>
              </w:rPr>
              <w:t>22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A54C48" w:rsidRDefault="00A54C48" w:rsidP="00A54C48">
            <w:pPr>
              <w:jc w:val="right"/>
              <w:rPr>
                <w:sz w:val="20"/>
              </w:rPr>
            </w:pPr>
            <w:r>
              <w:rPr>
                <w:sz w:val="20"/>
              </w:rPr>
              <w:t>0.9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A54C48" w:rsidRDefault="00A54C48" w:rsidP="00A54C48">
            <w:pPr>
              <w:jc w:val="right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A54C48" w:rsidRDefault="00A54C48" w:rsidP="00A54C48">
            <w:pPr>
              <w:jc w:val="right"/>
              <w:rPr>
                <w:sz w:val="20"/>
              </w:rPr>
            </w:pPr>
            <w:r>
              <w:rPr>
                <w:sz w:val="20"/>
              </w:rPr>
              <w:t>1.0</w:t>
            </w:r>
          </w:p>
        </w:tc>
      </w:tr>
      <w:tr w:rsidR="00A54C48" w:rsidRPr="00E47106">
        <w:trPr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A54C48" w:rsidRPr="00E47106" w:rsidRDefault="00A54C48" w:rsidP="00A54C48">
            <w:pPr>
              <w:rPr>
                <w:sz w:val="20"/>
              </w:rPr>
            </w:pPr>
            <w:r w:rsidRPr="00E47106">
              <w:rPr>
                <w:sz w:val="20"/>
              </w:rPr>
              <w:t>оториноларинголози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A54C48" w:rsidRDefault="00A54C48" w:rsidP="00A54C48">
            <w:pPr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A54C48" w:rsidRDefault="00A54C48" w:rsidP="00A54C48">
            <w:pPr>
              <w:jc w:val="right"/>
              <w:rPr>
                <w:sz w:val="20"/>
              </w:rPr>
            </w:pPr>
            <w:r>
              <w:rPr>
                <w:sz w:val="20"/>
              </w:rPr>
              <w:t>0.5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A54C48" w:rsidRPr="00940C97" w:rsidRDefault="00A54C48" w:rsidP="00A54C48">
            <w:pPr>
              <w:jc w:val="right"/>
              <w:rPr>
                <w:bCs/>
                <w:sz w:val="20"/>
              </w:rPr>
            </w:pPr>
            <w:r w:rsidRPr="00940C97">
              <w:rPr>
                <w:bCs/>
                <w:sz w:val="20"/>
              </w:rPr>
              <w:t>14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A54C48" w:rsidRDefault="00A54C48" w:rsidP="00A54C48">
            <w:pPr>
              <w:jc w:val="right"/>
              <w:rPr>
                <w:sz w:val="20"/>
              </w:rPr>
            </w:pPr>
            <w:r>
              <w:rPr>
                <w:sz w:val="20"/>
              </w:rPr>
              <w:t>0.6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A54C48" w:rsidRDefault="00A54C48" w:rsidP="00A54C48">
            <w:pPr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A54C48" w:rsidRDefault="00A54C48" w:rsidP="00A54C48">
            <w:pPr>
              <w:jc w:val="right"/>
              <w:rPr>
                <w:sz w:val="20"/>
              </w:rPr>
            </w:pPr>
            <w:r>
              <w:rPr>
                <w:sz w:val="20"/>
              </w:rPr>
              <w:t>0.5</w:t>
            </w:r>
          </w:p>
        </w:tc>
      </w:tr>
      <w:tr w:rsidR="00A54C48" w:rsidRPr="00E47106">
        <w:trPr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A54C48" w:rsidRPr="00E47106" w:rsidRDefault="00A54C48" w:rsidP="00A54C48">
            <w:pPr>
              <w:rPr>
                <w:sz w:val="20"/>
              </w:rPr>
            </w:pPr>
            <w:r w:rsidRPr="00E47106">
              <w:rPr>
                <w:sz w:val="20"/>
              </w:rPr>
              <w:t>Невролози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A54C48" w:rsidRDefault="00A54C48" w:rsidP="00A54C48">
            <w:pPr>
              <w:jc w:val="right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A54C48" w:rsidRDefault="00A54C48" w:rsidP="00A54C48">
            <w:pPr>
              <w:jc w:val="right"/>
              <w:rPr>
                <w:sz w:val="20"/>
              </w:rPr>
            </w:pPr>
            <w:r>
              <w:rPr>
                <w:sz w:val="20"/>
              </w:rPr>
              <w:t>1.3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A54C48" w:rsidRPr="00940C97" w:rsidRDefault="00A54C48" w:rsidP="00A54C48">
            <w:pPr>
              <w:jc w:val="right"/>
              <w:rPr>
                <w:bCs/>
                <w:sz w:val="20"/>
              </w:rPr>
            </w:pPr>
            <w:r w:rsidRPr="00940C97">
              <w:rPr>
                <w:bCs/>
                <w:sz w:val="20"/>
              </w:rPr>
              <w:t>39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A54C48" w:rsidRDefault="00A54C48" w:rsidP="00A54C48">
            <w:pPr>
              <w:jc w:val="right"/>
              <w:rPr>
                <w:sz w:val="20"/>
              </w:rPr>
            </w:pPr>
            <w:r>
              <w:rPr>
                <w:sz w:val="20"/>
              </w:rPr>
              <w:t>1.6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A54C48" w:rsidRDefault="00A54C48" w:rsidP="00A54C48">
            <w:pPr>
              <w:jc w:val="right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A54C48" w:rsidRDefault="00A54C48" w:rsidP="00A54C48">
            <w:pPr>
              <w:jc w:val="right"/>
              <w:rPr>
                <w:sz w:val="20"/>
              </w:rPr>
            </w:pPr>
            <w:r>
              <w:rPr>
                <w:sz w:val="20"/>
              </w:rPr>
              <w:t>1.6</w:t>
            </w:r>
          </w:p>
        </w:tc>
      </w:tr>
      <w:tr w:rsidR="00A54C48" w:rsidRPr="00E47106">
        <w:trPr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A54C48" w:rsidRPr="00E47106" w:rsidRDefault="00A54C48" w:rsidP="00A54C48">
            <w:pPr>
              <w:rPr>
                <w:sz w:val="20"/>
              </w:rPr>
            </w:pPr>
            <w:r w:rsidRPr="00E47106">
              <w:rPr>
                <w:sz w:val="20"/>
              </w:rPr>
              <w:t>Психиатри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A54C48" w:rsidRDefault="00A54C48" w:rsidP="00A54C48">
            <w:pPr>
              <w:jc w:val="right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A54C48" w:rsidRDefault="00A54C48" w:rsidP="00A54C48">
            <w:pPr>
              <w:jc w:val="right"/>
              <w:rPr>
                <w:sz w:val="20"/>
              </w:rPr>
            </w:pPr>
            <w:r>
              <w:rPr>
                <w:sz w:val="20"/>
              </w:rPr>
              <w:t>0.9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A54C48" w:rsidRPr="00940C97" w:rsidRDefault="00A54C48" w:rsidP="00A54C48">
            <w:pPr>
              <w:jc w:val="right"/>
              <w:rPr>
                <w:bCs/>
                <w:sz w:val="20"/>
              </w:rPr>
            </w:pPr>
            <w:r w:rsidRPr="00940C97">
              <w:rPr>
                <w:bCs/>
                <w:sz w:val="20"/>
              </w:rPr>
              <w:t>21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A54C48" w:rsidRDefault="00A54C48" w:rsidP="00A54C48">
            <w:pPr>
              <w:jc w:val="right"/>
              <w:rPr>
                <w:sz w:val="20"/>
              </w:rPr>
            </w:pPr>
            <w:r>
              <w:rPr>
                <w:sz w:val="20"/>
              </w:rPr>
              <w:t>0.9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A54C48" w:rsidRDefault="00A54C48" w:rsidP="00A54C48">
            <w:pPr>
              <w:jc w:val="right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A54C48" w:rsidRDefault="00A54C48" w:rsidP="00A54C48">
            <w:pPr>
              <w:jc w:val="right"/>
              <w:rPr>
                <w:sz w:val="20"/>
              </w:rPr>
            </w:pPr>
            <w:r>
              <w:rPr>
                <w:sz w:val="20"/>
              </w:rPr>
              <w:t>0.9</w:t>
            </w:r>
          </w:p>
        </w:tc>
      </w:tr>
      <w:tr w:rsidR="00A54C48" w:rsidRPr="00E47106">
        <w:trPr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A54C48" w:rsidRPr="00E47106" w:rsidRDefault="00A54C48" w:rsidP="00A54C48">
            <w:pPr>
              <w:rPr>
                <w:sz w:val="20"/>
              </w:rPr>
            </w:pPr>
            <w:r w:rsidRPr="00E47106">
              <w:rPr>
                <w:sz w:val="20"/>
              </w:rPr>
              <w:t>дерматовенеролози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A54C48" w:rsidRDefault="00A54C48" w:rsidP="00A54C48">
            <w:pPr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A54C48" w:rsidRDefault="00A54C48" w:rsidP="00A54C48">
            <w:pPr>
              <w:jc w:val="right"/>
              <w:rPr>
                <w:sz w:val="20"/>
              </w:rPr>
            </w:pPr>
            <w:r>
              <w:rPr>
                <w:sz w:val="20"/>
              </w:rPr>
              <w:t>0.4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A54C48" w:rsidRPr="00940C97" w:rsidRDefault="00A54C48" w:rsidP="00A54C48">
            <w:pPr>
              <w:jc w:val="right"/>
              <w:rPr>
                <w:bCs/>
                <w:sz w:val="20"/>
              </w:rPr>
            </w:pPr>
            <w:r w:rsidRPr="00940C97">
              <w:rPr>
                <w:bCs/>
                <w:sz w:val="20"/>
              </w:rPr>
              <w:t>11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A54C48" w:rsidRDefault="00A54C48" w:rsidP="00A54C48">
            <w:pPr>
              <w:jc w:val="right"/>
              <w:rPr>
                <w:sz w:val="20"/>
              </w:rPr>
            </w:pPr>
            <w:r>
              <w:rPr>
                <w:sz w:val="20"/>
              </w:rPr>
              <w:t>0.4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A54C48" w:rsidRDefault="00A54C48" w:rsidP="00A54C48">
            <w:pPr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A54C48" w:rsidRDefault="00A54C48" w:rsidP="00A54C48">
            <w:pPr>
              <w:jc w:val="right"/>
              <w:rPr>
                <w:sz w:val="20"/>
              </w:rPr>
            </w:pPr>
            <w:r>
              <w:rPr>
                <w:sz w:val="20"/>
              </w:rPr>
              <w:t>0.5</w:t>
            </w:r>
          </w:p>
        </w:tc>
      </w:tr>
      <w:tr w:rsidR="00A54C48" w:rsidRPr="00E47106">
        <w:trPr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A54C48" w:rsidRPr="00E47106" w:rsidRDefault="00A54C48" w:rsidP="00A54C48">
            <w:pPr>
              <w:rPr>
                <w:sz w:val="20"/>
              </w:rPr>
            </w:pPr>
            <w:r w:rsidRPr="00E47106">
              <w:rPr>
                <w:sz w:val="20"/>
              </w:rPr>
              <w:t>рентгенолози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A54C48" w:rsidRDefault="00A54C48" w:rsidP="00A54C48">
            <w:pPr>
              <w:jc w:val="righ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A54C48" w:rsidRDefault="00A54C48" w:rsidP="00A54C48">
            <w:pPr>
              <w:jc w:val="right"/>
              <w:rPr>
                <w:sz w:val="20"/>
              </w:rPr>
            </w:pPr>
            <w:r>
              <w:rPr>
                <w:sz w:val="20"/>
              </w:rPr>
              <w:t>0.7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A54C48" w:rsidRPr="00940C97" w:rsidRDefault="00A54C48" w:rsidP="00A54C48">
            <w:pPr>
              <w:jc w:val="right"/>
              <w:rPr>
                <w:bCs/>
                <w:sz w:val="20"/>
              </w:rPr>
            </w:pPr>
            <w:r w:rsidRPr="00940C97">
              <w:rPr>
                <w:bCs/>
                <w:sz w:val="20"/>
              </w:rPr>
              <w:t>15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A54C48" w:rsidRDefault="00A54C48" w:rsidP="00A54C48">
            <w:pPr>
              <w:jc w:val="right"/>
              <w:rPr>
                <w:sz w:val="20"/>
              </w:rPr>
            </w:pPr>
            <w:r>
              <w:rPr>
                <w:sz w:val="20"/>
              </w:rPr>
              <w:t>0.6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A54C48" w:rsidRDefault="00A54C48" w:rsidP="00A54C48">
            <w:pPr>
              <w:jc w:val="right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A54C48" w:rsidRDefault="00A54C48" w:rsidP="00A54C48">
            <w:pPr>
              <w:jc w:val="right"/>
              <w:rPr>
                <w:sz w:val="20"/>
              </w:rPr>
            </w:pPr>
            <w:r>
              <w:rPr>
                <w:sz w:val="20"/>
              </w:rPr>
              <w:t>0.7</w:t>
            </w:r>
          </w:p>
        </w:tc>
      </w:tr>
      <w:tr w:rsidR="00A54C48" w:rsidRPr="00E47106">
        <w:trPr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A54C48" w:rsidRPr="00E47106" w:rsidRDefault="00A54C48" w:rsidP="00A54C48">
            <w:pPr>
              <w:rPr>
                <w:sz w:val="20"/>
              </w:rPr>
            </w:pPr>
            <w:r w:rsidRPr="00E47106">
              <w:rPr>
                <w:sz w:val="20"/>
              </w:rPr>
              <w:t>физиотерапевти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A54C48" w:rsidRDefault="00A54C48" w:rsidP="00A54C48">
            <w:pPr>
              <w:jc w:val="righ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A54C48" w:rsidRDefault="00A54C48" w:rsidP="00A54C48">
            <w:pPr>
              <w:jc w:val="right"/>
              <w:rPr>
                <w:sz w:val="20"/>
              </w:rPr>
            </w:pPr>
            <w:r>
              <w:rPr>
                <w:sz w:val="20"/>
              </w:rPr>
              <w:t>0.7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A54C48" w:rsidRPr="00940C97" w:rsidRDefault="00A54C48" w:rsidP="00A54C48">
            <w:pPr>
              <w:jc w:val="right"/>
              <w:rPr>
                <w:bCs/>
                <w:sz w:val="20"/>
              </w:rPr>
            </w:pPr>
            <w:r w:rsidRPr="00940C97">
              <w:rPr>
                <w:bCs/>
                <w:sz w:val="20"/>
              </w:rPr>
              <w:t>17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A54C48" w:rsidRDefault="00A54C48" w:rsidP="00A54C48">
            <w:pPr>
              <w:jc w:val="right"/>
              <w:rPr>
                <w:sz w:val="20"/>
              </w:rPr>
            </w:pPr>
            <w:r>
              <w:rPr>
                <w:sz w:val="20"/>
              </w:rPr>
              <w:t>0.7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A54C48" w:rsidRDefault="00A54C48" w:rsidP="00A54C48">
            <w:pPr>
              <w:jc w:val="righ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A54C48" w:rsidRDefault="00A54C48" w:rsidP="00A54C48">
            <w:pPr>
              <w:jc w:val="right"/>
              <w:rPr>
                <w:sz w:val="20"/>
              </w:rPr>
            </w:pPr>
            <w:r>
              <w:rPr>
                <w:sz w:val="20"/>
              </w:rPr>
              <w:t>0.7</w:t>
            </w:r>
          </w:p>
        </w:tc>
      </w:tr>
      <w:tr w:rsidR="00A54C48" w:rsidRPr="00E47106">
        <w:trPr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A54C48" w:rsidRPr="00E47106" w:rsidRDefault="00A54C48" w:rsidP="00A54C48">
            <w:pPr>
              <w:rPr>
                <w:sz w:val="20"/>
              </w:rPr>
            </w:pPr>
            <w:r w:rsidRPr="00E47106">
              <w:rPr>
                <w:sz w:val="20"/>
              </w:rPr>
              <w:t>лабораторни лекари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A54C48" w:rsidRDefault="00A54C48" w:rsidP="00A54C48">
            <w:pPr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A54C48" w:rsidRDefault="00A54C48" w:rsidP="00A54C48">
            <w:pPr>
              <w:jc w:val="right"/>
              <w:rPr>
                <w:sz w:val="20"/>
              </w:rPr>
            </w:pPr>
            <w:r>
              <w:rPr>
                <w:sz w:val="20"/>
              </w:rPr>
              <w:t>0.6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A54C48" w:rsidRPr="00940C97" w:rsidRDefault="00A54C48" w:rsidP="00A54C48">
            <w:pPr>
              <w:jc w:val="right"/>
              <w:rPr>
                <w:bCs/>
                <w:sz w:val="20"/>
              </w:rPr>
            </w:pPr>
            <w:r w:rsidRPr="00940C97">
              <w:rPr>
                <w:bCs/>
                <w:sz w:val="20"/>
              </w:rPr>
              <w:t>14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A54C48" w:rsidRDefault="00A54C48" w:rsidP="00A54C48">
            <w:pPr>
              <w:jc w:val="right"/>
              <w:rPr>
                <w:sz w:val="20"/>
              </w:rPr>
            </w:pPr>
            <w:r>
              <w:rPr>
                <w:sz w:val="20"/>
              </w:rPr>
              <w:t>0.6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A54C48" w:rsidRDefault="00A54C48" w:rsidP="00A54C48">
            <w:pPr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A54C48" w:rsidRDefault="00A54C48" w:rsidP="00A54C48">
            <w:pPr>
              <w:jc w:val="right"/>
              <w:rPr>
                <w:sz w:val="20"/>
              </w:rPr>
            </w:pPr>
            <w:r>
              <w:rPr>
                <w:sz w:val="20"/>
              </w:rPr>
              <w:t>0.6</w:t>
            </w:r>
          </w:p>
        </w:tc>
      </w:tr>
      <w:tr w:rsidR="001F35EE" w:rsidRPr="00E47106">
        <w:trPr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1F35EE" w:rsidRPr="00E47106" w:rsidRDefault="001F35EE" w:rsidP="00383B08">
            <w:pPr>
              <w:rPr>
                <w:sz w:val="20"/>
                <w:lang w:val="bg-BG"/>
              </w:rPr>
            </w:pPr>
            <w:r w:rsidRPr="00E47106">
              <w:rPr>
                <w:sz w:val="20"/>
                <w:lang w:val="bg-BG"/>
              </w:rPr>
              <w:t>…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1F35EE" w:rsidRPr="00940C97" w:rsidRDefault="001F35EE" w:rsidP="00383B08">
            <w:pPr>
              <w:jc w:val="right"/>
              <w:rPr>
                <w:sz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1F35EE" w:rsidRPr="00E47106" w:rsidRDefault="001F35EE" w:rsidP="006F4A15">
            <w:pPr>
              <w:ind w:right="215"/>
              <w:jc w:val="right"/>
              <w:rPr>
                <w:sz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1F35EE" w:rsidRPr="00E47106" w:rsidRDefault="001F35EE" w:rsidP="00383B08">
            <w:pPr>
              <w:jc w:val="right"/>
              <w:rPr>
                <w:sz w:val="20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1F35EE" w:rsidRPr="00E47106" w:rsidRDefault="001F35EE" w:rsidP="00383B08">
            <w:pPr>
              <w:jc w:val="right"/>
              <w:rPr>
                <w:sz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1F35EE" w:rsidRPr="00E47106" w:rsidRDefault="001F35EE" w:rsidP="00383B08">
            <w:pPr>
              <w:jc w:val="right"/>
              <w:rPr>
                <w:sz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1F35EE" w:rsidRPr="00E47106" w:rsidRDefault="001F35EE" w:rsidP="00383B08">
            <w:pPr>
              <w:jc w:val="right"/>
              <w:rPr>
                <w:sz w:val="20"/>
              </w:rPr>
            </w:pPr>
          </w:p>
        </w:tc>
      </w:tr>
    </w:tbl>
    <w:p w:rsidR="003B787F" w:rsidRPr="00BE480C" w:rsidRDefault="00D272D8" w:rsidP="00BF3BF1">
      <w:pPr>
        <w:spacing w:after="120"/>
        <w:ind w:firstLine="851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bg-BG"/>
        </w:rPr>
        <w:br w:type="page"/>
      </w:r>
    </w:p>
    <w:p w:rsidR="007C2FF3" w:rsidRPr="00E47106" w:rsidRDefault="007C2FF3" w:rsidP="005739F5">
      <w:pPr>
        <w:keepNext/>
        <w:rPr>
          <w:b/>
          <w:bCs/>
          <w:sz w:val="24"/>
          <w:szCs w:val="24"/>
          <w:lang w:val="bg-BG"/>
        </w:rPr>
      </w:pPr>
      <w:r w:rsidRPr="00E47106">
        <w:rPr>
          <w:b/>
          <w:bCs/>
          <w:sz w:val="24"/>
          <w:szCs w:val="24"/>
          <w:lang w:val="en-US"/>
        </w:rPr>
        <w:lastRenderedPageBreak/>
        <w:t>SWOT</w:t>
      </w:r>
      <w:r w:rsidRPr="00E47106">
        <w:rPr>
          <w:b/>
          <w:bCs/>
          <w:sz w:val="24"/>
          <w:szCs w:val="24"/>
          <w:lang w:val="bg-BG"/>
        </w:rPr>
        <w:t xml:space="preserve"> анализ на състоянието на системата на здравеопазване в област </w:t>
      </w:r>
      <w:r w:rsidR="005739F5" w:rsidRPr="00E47106">
        <w:rPr>
          <w:b/>
          <w:bCs/>
          <w:sz w:val="24"/>
          <w:szCs w:val="24"/>
          <w:lang w:val="bg-BG"/>
        </w:rPr>
        <w:t>Велико Търново</w:t>
      </w:r>
    </w:p>
    <w:p w:rsidR="005B560C" w:rsidRPr="00E47106" w:rsidRDefault="005B560C" w:rsidP="005739F5">
      <w:pPr>
        <w:ind w:firstLine="851"/>
        <w:jc w:val="both"/>
        <w:rPr>
          <w:sz w:val="24"/>
          <w:szCs w:val="24"/>
          <w:lang w:val="bg-BG"/>
        </w:rPr>
      </w:pPr>
    </w:p>
    <w:p w:rsidR="005739F5" w:rsidRPr="00E47106" w:rsidRDefault="005739F5" w:rsidP="005739F5">
      <w:pPr>
        <w:ind w:firstLine="851"/>
        <w:jc w:val="both"/>
        <w:rPr>
          <w:sz w:val="24"/>
          <w:szCs w:val="24"/>
          <w:lang w:val="bg-BG"/>
        </w:rPr>
      </w:pPr>
      <w:r w:rsidRPr="00E47106">
        <w:rPr>
          <w:sz w:val="24"/>
          <w:szCs w:val="24"/>
          <w:lang w:val="bg-BG"/>
        </w:rPr>
        <w:t>Въз основа на направената оценка на материалните, кадровите и финансовите ресурси на област Велико Търново, както и на тенденциите в досегашното им развитие може да се определят:</w:t>
      </w:r>
    </w:p>
    <w:p w:rsidR="007C2FF3" w:rsidRPr="00E47106" w:rsidRDefault="007C2FF3" w:rsidP="007C2FF3">
      <w:pPr>
        <w:rPr>
          <w:bCs/>
          <w:sz w:val="24"/>
          <w:szCs w:val="24"/>
          <w:lang w:val="bg-BG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05"/>
        <w:gridCol w:w="4605"/>
      </w:tblGrid>
      <w:tr w:rsidR="007C2FF3" w:rsidRPr="00E47106">
        <w:trPr>
          <w:jc w:val="center"/>
        </w:trPr>
        <w:tc>
          <w:tcPr>
            <w:tcW w:w="4605" w:type="dxa"/>
            <w:tcMar>
              <w:left w:w="28" w:type="dxa"/>
              <w:right w:w="28" w:type="dxa"/>
            </w:tcMar>
            <w:vAlign w:val="center"/>
          </w:tcPr>
          <w:p w:rsidR="007C2FF3" w:rsidRPr="00E47106" w:rsidRDefault="00D06C5E" w:rsidP="00E31A5C">
            <w:pPr>
              <w:rPr>
                <w:b/>
                <w:bCs/>
                <w:sz w:val="24"/>
                <w:szCs w:val="24"/>
                <w:lang w:val="bg-BG"/>
              </w:rPr>
            </w:pPr>
            <w:r w:rsidRPr="00E47106">
              <w:rPr>
                <w:b/>
                <w:bCs/>
                <w:sz w:val="24"/>
                <w:szCs w:val="24"/>
                <w:lang w:val="bg-BG"/>
              </w:rPr>
              <w:t>Силни страни</w:t>
            </w:r>
          </w:p>
        </w:tc>
        <w:tc>
          <w:tcPr>
            <w:tcW w:w="4605" w:type="dxa"/>
            <w:tcMar>
              <w:left w:w="28" w:type="dxa"/>
              <w:right w:w="28" w:type="dxa"/>
            </w:tcMar>
            <w:vAlign w:val="center"/>
          </w:tcPr>
          <w:p w:rsidR="007C2FF3" w:rsidRPr="00E47106" w:rsidRDefault="00D06C5E" w:rsidP="00E31A5C">
            <w:pPr>
              <w:rPr>
                <w:b/>
                <w:bCs/>
                <w:sz w:val="24"/>
                <w:szCs w:val="24"/>
                <w:lang w:val="bg-BG"/>
              </w:rPr>
            </w:pPr>
            <w:r w:rsidRPr="00E47106">
              <w:rPr>
                <w:b/>
                <w:bCs/>
                <w:sz w:val="24"/>
                <w:szCs w:val="24"/>
                <w:lang w:val="bg-BG"/>
              </w:rPr>
              <w:t>Слаби страни</w:t>
            </w:r>
          </w:p>
        </w:tc>
      </w:tr>
      <w:tr w:rsidR="00AD55B4" w:rsidRPr="00E47106">
        <w:trPr>
          <w:jc w:val="center"/>
        </w:trPr>
        <w:tc>
          <w:tcPr>
            <w:tcW w:w="4605" w:type="dxa"/>
            <w:tcMar>
              <w:left w:w="28" w:type="dxa"/>
              <w:right w:w="28" w:type="dxa"/>
            </w:tcMar>
          </w:tcPr>
          <w:p w:rsidR="00553E50" w:rsidRPr="00E47106" w:rsidRDefault="00184ADF" w:rsidP="009F3DBA">
            <w:pPr>
              <w:numPr>
                <w:ilvl w:val="0"/>
                <w:numId w:val="9"/>
              </w:numPr>
              <w:autoSpaceDN w:val="0"/>
              <w:rPr>
                <w:lang w:val="ru-RU"/>
              </w:rPr>
            </w:pPr>
            <w:r>
              <w:rPr>
                <w:sz w:val="24"/>
                <w:szCs w:val="24"/>
                <w:lang w:val="bg-BG"/>
              </w:rPr>
              <w:t xml:space="preserve">Висококвалифициран </w:t>
            </w:r>
            <w:r w:rsidR="00AD55B4" w:rsidRPr="00E47106">
              <w:rPr>
                <w:sz w:val="24"/>
                <w:szCs w:val="24"/>
                <w:lang w:val="bg-BG"/>
              </w:rPr>
              <w:t xml:space="preserve">медицински персонал с богат професионален опит. 90% от работещите в лечебните заведения за болнична помощ лекари са с призната специалност, </w:t>
            </w:r>
            <w:r w:rsidR="002F0C94" w:rsidRPr="00E47106">
              <w:rPr>
                <w:sz w:val="24"/>
                <w:szCs w:val="24"/>
                <w:lang w:val="bg-BG"/>
              </w:rPr>
              <w:t>като</w:t>
            </w:r>
            <w:r w:rsidR="00AD55B4" w:rsidRPr="00E47106">
              <w:rPr>
                <w:sz w:val="24"/>
                <w:szCs w:val="24"/>
                <w:lang w:val="bg-BG"/>
              </w:rPr>
              <w:t xml:space="preserve"> някои от тях и с</w:t>
            </w:r>
            <w:r w:rsidR="002F0C94" w:rsidRPr="00E47106">
              <w:rPr>
                <w:sz w:val="24"/>
                <w:szCs w:val="24"/>
                <w:lang w:val="bg-BG"/>
              </w:rPr>
              <w:t xml:space="preserve"> по</w:t>
            </w:r>
            <w:r w:rsidR="00AD55B4" w:rsidRPr="00E47106">
              <w:rPr>
                <w:sz w:val="24"/>
                <w:szCs w:val="24"/>
                <w:lang w:val="bg-BG"/>
              </w:rPr>
              <w:t xml:space="preserve"> две</w:t>
            </w:r>
            <w:r w:rsidR="002F0C94" w:rsidRPr="00E47106">
              <w:rPr>
                <w:sz w:val="24"/>
                <w:szCs w:val="24"/>
                <w:lang w:val="bg-BG"/>
              </w:rPr>
              <w:t xml:space="preserve"> и повече специалности</w:t>
            </w:r>
            <w:r w:rsidR="00AD55B4" w:rsidRPr="00E47106">
              <w:rPr>
                <w:sz w:val="24"/>
                <w:szCs w:val="24"/>
                <w:lang w:val="bg-BG"/>
              </w:rPr>
              <w:t>. Общият процент на работещите в областта лекари с призната специалност е около 80%.</w:t>
            </w:r>
          </w:p>
        </w:tc>
        <w:tc>
          <w:tcPr>
            <w:tcW w:w="4605" w:type="dxa"/>
            <w:tcMar>
              <w:left w:w="28" w:type="dxa"/>
              <w:right w:w="28" w:type="dxa"/>
            </w:tcMar>
          </w:tcPr>
          <w:p w:rsidR="00AD55B4" w:rsidRPr="00553E50" w:rsidRDefault="00AD55B4" w:rsidP="009F3DBA">
            <w:pPr>
              <w:numPr>
                <w:ilvl w:val="0"/>
                <w:numId w:val="11"/>
              </w:numPr>
              <w:autoSpaceDN w:val="0"/>
              <w:ind w:left="357" w:hanging="357"/>
              <w:rPr>
                <w:lang w:val="ru-RU"/>
              </w:rPr>
            </w:pPr>
            <w:r w:rsidRPr="00E47106">
              <w:rPr>
                <w:sz w:val="24"/>
                <w:szCs w:val="24"/>
                <w:lang w:val="bg-BG"/>
              </w:rPr>
              <w:t>Съсредоточаване на близо 90% от лечебните заведения за специализирана помощ в трите най-големи общини на област Велико Търново (Велико Търново, Горна Оряховица и Свищов).</w:t>
            </w:r>
          </w:p>
          <w:p w:rsidR="00553E50" w:rsidRPr="00E47106" w:rsidRDefault="00553E50" w:rsidP="009F3DBA">
            <w:pPr>
              <w:rPr>
                <w:lang w:val="ru-RU"/>
              </w:rPr>
            </w:pPr>
          </w:p>
        </w:tc>
      </w:tr>
      <w:tr w:rsidR="00AD55B4" w:rsidRPr="00E47106">
        <w:trPr>
          <w:jc w:val="center"/>
        </w:trPr>
        <w:tc>
          <w:tcPr>
            <w:tcW w:w="4605" w:type="dxa"/>
            <w:tcMar>
              <w:left w:w="28" w:type="dxa"/>
              <w:right w:w="28" w:type="dxa"/>
            </w:tcMar>
          </w:tcPr>
          <w:p w:rsidR="00AD55B4" w:rsidRPr="00E47106" w:rsidRDefault="00AD55B4" w:rsidP="009F3DBA">
            <w:pPr>
              <w:numPr>
                <w:ilvl w:val="0"/>
                <w:numId w:val="9"/>
              </w:numPr>
              <w:autoSpaceDN w:val="0"/>
              <w:rPr>
                <w:lang w:val="ru-RU"/>
              </w:rPr>
            </w:pPr>
            <w:r w:rsidRPr="00E47106">
              <w:rPr>
                <w:sz w:val="24"/>
                <w:szCs w:val="24"/>
                <w:lang w:val="bg-BG"/>
              </w:rPr>
              <w:t>Наличие на достатъчни по брой и вид лечебни заведения.</w:t>
            </w:r>
          </w:p>
        </w:tc>
        <w:tc>
          <w:tcPr>
            <w:tcW w:w="4605" w:type="dxa"/>
            <w:tcMar>
              <w:left w:w="28" w:type="dxa"/>
              <w:right w:w="28" w:type="dxa"/>
            </w:tcMar>
          </w:tcPr>
          <w:p w:rsidR="00AD55B4" w:rsidRPr="00782F01" w:rsidRDefault="00AD55B4" w:rsidP="009F3DBA">
            <w:pPr>
              <w:numPr>
                <w:ilvl w:val="0"/>
                <w:numId w:val="11"/>
              </w:numPr>
              <w:autoSpaceDN w:val="0"/>
              <w:ind w:left="357" w:hanging="357"/>
              <w:rPr>
                <w:lang w:val="ru-RU"/>
              </w:rPr>
            </w:pPr>
            <w:r w:rsidRPr="00E47106">
              <w:rPr>
                <w:sz w:val="24"/>
                <w:szCs w:val="24"/>
                <w:lang w:val="bg-BG"/>
              </w:rPr>
              <w:t>Преобладаване на индивидуални практики като форма на първична медицински помощ.</w:t>
            </w:r>
          </w:p>
          <w:p w:rsidR="00782F01" w:rsidRPr="00E47106" w:rsidRDefault="00782F01" w:rsidP="009F3DBA">
            <w:pPr>
              <w:rPr>
                <w:lang w:val="ru-RU"/>
              </w:rPr>
            </w:pPr>
          </w:p>
        </w:tc>
      </w:tr>
      <w:tr w:rsidR="00AD55B4" w:rsidRPr="00E47106">
        <w:trPr>
          <w:jc w:val="center"/>
        </w:trPr>
        <w:tc>
          <w:tcPr>
            <w:tcW w:w="4605" w:type="dxa"/>
            <w:tcMar>
              <w:left w:w="28" w:type="dxa"/>
              <w:right w:w="28" w:type="dxa"/>
            </w:tcMar>
          </w:tcPr>
          <w:p w:rsidR="00AD55B4" w:rsidRPr="009B4B98" w:rsidRDefault="00AD55B4" w:rsidP="009F3DBA">
            <w:pPr>
              <w:numPr>
                <w:ilvl w:val="0"/>
                <w:numId w:val="9"/>
              </w:numPr>
              <w:autoSpaceDN w:val="0"/>
              <w:rPr>
                <w:lang w:val="ru-RU"/>
              </w:rPr>
            </w:pPr>
            <w:r w:rsidRPr="00E47106">
              <w:rPr>
                <w:sz w:val="24"/>
                <w:szCs w:val="24"/>
                <w:lang w:val="bg-BG"/>
              </w:rPr>
              <w:t xml:space="preserve">Наличие на високотехнологични диагностични и терапевтични </w:t>
            </w:r>
            <w:r w:rsidR="00553E50">
              <w:rPr>
                <w:sz w:val="24"/>
                <w:szCs w:val="24"/>
                <w:lang w:val="bg-BG"/>
              </w:rPr>
              <w:t xml:space="preserve">методи и </w:t>
            </w:r>
            <w:r w:rsidRPr="00E47106">
              <w:rPr>
                <w:sz w:val="24"/>
                <w:szCs w:val="24"/>
                <w:lang w:val="bg-BG"/>
              </w:rPr>
              <w:t>апарат</w:t>
            </w:r>
            <w:r w:rsidR="00553E50">
              <w:rPr>
                <w:sz w:val="24"/>
                <w:szCs w:val="24"/>
                <w:lang w:val="bg-BG"/>
              </w:rPr>
              <w:t>ура</w:t>
            </w:r>
            <w:r w:rsidRPr="00E47106">
              <w:rPr>
                <w:sz w:val="24"/>
                <w:szCs w:val="24"/>
                <w:lang w:val="bg-BG"/>
              </w:rPr>
              <w:t xml:space="preserve"> в лечебните заведения.</w:t>
            </w:r>
          </w:p>
          <w:p w:rsidR="009B4B98" w:rsidRPr="00E47106" w:rsidRDefault="009B4B98" w:rsidP="009F3DBA">
            <w:pPr>
              <w:autoSpaceDN w:val="0"/>
              <w:ind w:left="360"/>
              <w:rPr>
                <w:lang w:val="ru-RU"/>
              </w:rPr>
            </w:pPr>
          </w:p>
        </w:tc>
        <w:tc>
          <w:tcPr>
            <w:tcW w:w="4605" w:type="dxa"/>
            <w:tcMar>
              <w:left w:w="28" w:type="dxa"/>
              <w:right w:w="28" w:type="dxa"/>
            </w:tcMar>
          </w:tcPr>
          <w:p w:rsidR="00AD55B4" w:rsidRPr="00782F01" w:rsidRDefault="00712B4F" w:rsidP="009F3DBA">
            <w:pPr>
              <w:numPr>
                <w:ilvl w:val="0"/>
                <w:numId w:val="11"/>
              </w:numPr>
              <w:autoSpaceDN w:val="0"/>
              <w:ind w:left="357" w:hanging="357"/>
              <w:rPr>
                <w:lang w:val="ru-RU"/>
              </w:rPr>
            </w:pPr>
            <w:r w:rsidRPr="00E47106">
              <w:rPr>
                <w:sz w:val="24"/>
                <w:szCs w:val="24"/>
                <w:lang w:val="bg-BG"/>
              </w:rPr>
              <w:t>Недостатъчна осигуреност с финансови средства</w:t>
            </w:r>
            <w:r w:rsidR="00184ADF">
              <w:rPr>
                <w:sz w:val="24"/>
                <w:szCs w:val="24"/>
                <w:lang w:val="bg-BG"/>
              </w:rPr>
              <w:t>.</w:t>
            </w:r>
          </w:p>
          <w:p w:rsidR="00782F01" w:rsidRPr="00E47106" w:rsidRDefault="00782F01" w:rsidP="009F3DBA">
            <w:pPr>
              <w:rPr>
                <w:lang w:val="ru-RU"/>
              </w:rPr>
            </w:pPr>
          </w:p>
        </w:tc>
      </w:tr>
      <w:tr w:rsidR="00A256D8" w:rsidRPr="00E47106">
        <w:trPr>
          <w:jc w:val="center"/>
        </w:trPr>
        <w:tc>
          <w:tcPr>
            <w:tcW w:w="4605" w:type="dxa"/>
            <w:tcMar>
              <w:left w:w="28" w:type="dxa"/>
              <w:right w:w="28" w:type="dxa"/>
            </w:tcMar>
          </w:tcPr>
          <w:p w:rsidR="00A256D8" w:rsidRPr="00553E50" w:rsidRDefault="00A256D8" w:rsidP="009F3DBA">
            <w:pPr>
              <w:numPr>
                <w:ilvl w:val="0"/>
                <w:numId w:val="9"/>
              </w:numPr>
              <w:autoSpaceDN w:val="0"/>
              <w:rPr>
                <w:lang w:val="ru-RU"/>
              </w:rPr>
            </w:pPr>
            <w:r w:rsidRPr="00553E50">
              <w:rPr>
                <w:sz w:val="24"/>
                <w:szCs w:val="24"/>
                <w:lang w:val="ru-RU"/>
              </w:rPr>
              <w:t>Модернизация на лечебните заведения за болнична помощ</w:t>
            </w:r>
            <w:r w:rsidRPr="00553E50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4605" w:type="dxa"/>
            <w:tcMar>
              <w:left w:w="28" w:type="dxa"/>
              <w:right w:w="28" w:type="dxa"/>
            </w:tcMar>
          </w:tcPr>
          <w:p w:rsidR="00A256D8" w:rsidRPr="009B4B98" w:rsidRDefault="00A256D8" w:rsidP="009F3DBA">
            <w:pPr>
              <w:numPr>
                <w:ilvl w:val="0"/>
                <w:numId w:val="11"/>
              </w:numPr>
              <w:autoSpaceDN w:val="0"/>
              <w:rPr>
                <w:lang w:val="ru-RU"/>
              </w:rPr>
            </w:pPr>
            <w:r w:rsidRPr="00E47106">
              <w:rPr>
                <w:sz w:val="24"/>
                <w:szCs w:val="24"/>
                <w:lang w:val="bg-BG"/>
              </w:rPr>
              <w:t>Недостатъчен и амортизиран специализиран транспорт.</w:t>
            </w:r>
          </w:p>
          <w:p w:rsidR="009B4B98" w:rsidRPr="00E47106" w:rsidRDefault="009B4B98" w:rsidP="009F3DBA">
            <w:pPr>
              <w:autoSpaceDN w:val="0"/>
              <w:ind w:left="360"/>
              <w:rPr>
                <w:lang w:val="ru-RU"/>
              </w:rPr>
            </w:pPr>
          </w:p>
        </w:tc>
      </w:tr>
      <w:tr w:rsidR="00A256D8" w:rsidRPr="00E47106">
        <w:trPr>
          <w:jc w:val="center"/>
        </w:trPr>
        <w:tc>
          <w:tcPr>
            <w:tcW w:w="4605" w:type="dxa"/>
            <w:tcMar>
              <w:left w:w="28" w:type="dxa"/>
              <w:right w:w="28" w:type="dxa"/>
            </w:tcMar>
          </w:tcPr>
          <w:p w:rsidR="00A256D8" w:rsidRPr="00553E50" w:rsidRDefault="00A256D8" w:rsidP="009F3DBA">
            <w:pPr>
              <w:numPr>
                <w:ilvl w:val="0"/>
                <w:numId w:val="9"/>
              </w:numPr>
              <w:rPr>
                <w:sz w:val="24"/>
                <w:szCs w:val="24"/>
                <w:lang w:val="ru-RU"/>
              </w:rPr>
            </w:pPr>
            <w:r w:rsidRPr="00553E50">
              <w:rPr>
                <w:sz w:val="24"/>
                <w:szCs w:val="24"/>
                <w:lang w:val="ru-RU"/>
              </w:rPr>
              <w:t>Прилагане на медицинските стандарти – база за гарантиране на качеството на медицинското обслужване</w:t>
            </w:r>
            <w:r w:rsidR="00184ADF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4605" w:type="dxa"/>
            <w:tcMar>
              <w:left w:w="28" w:type="dxa"/>
              <w:right w:w="28" w:type="dxa"/>
            </w:tcMar>
          </w:tcPr>
          <w:p w:rsidR="00A256D8" w:rsidRDefault="00A256D8" w:rsidP="009F3DBA">
            <w:pPr>
              <w:numPr>
                <w:ilvl w:val="0"/>
                <w:numId w:val="11"/>
              </w:numPr>
              <w:autoSpaceDN w:val="0"/>
              <w:ind w:left="357" w:hanging="357"/>
              <w:rPr>
                <w:sz w:val="24"/>
                <w:szCs w:val="24"/>
                <w:lang w:val="bg-BG"/>
              </w:rPr>
            </w:pPr>
            <w:r w:rsidRPr="00712B4F">
              <w:rPr>
                <w:sz w:val="24"/>
                <w:szCs w:val="24"/>
                <w:lang w:val="bg-BG"/>
              </w:rPr>
              <w:t>Фрагментирано и вътрешно противоречиво здравно законодателство, върху което е изградена досегашната промяна (много здравни закони са без здрава логична връзка помежду им)</w:t>
            </w:r>
            <w:r w:rsidR="00184ADF">
              <w:rPr>
                <w:sz w:val="24"/>
                <w:szCs w:val="24"/>
                <w:lang w:val="bg-BG"/>
              </w:rPr>
              <w:t>.</w:t>
            </w:r>
          </w:p>
          <w:p w:rsidR="009B4B98" w:rsidRPr="00712B4F" w:rsidRDefault="009B4B98" w:rsidP="009F3DBA">
            <w:pPr>
              <w:autoSpaceDN w:val="0"/>
              <w:ind w:left="357"/>
              <w:rPr>
                <w:sz w:val="24"/>
                <w:szCs w:val="24"/>
                <w:lang w:val="bg-BG"/>
              </w:rPr>
            </w:pPr>
          </w:p>
        </w:tc>
      </w:tr>
      <w:tr w:rsidR="00A256D8" w:rsidRPr="00E47106">
        <w:trPr>
          <w:jc w:val="center"/>
        </w:trPr>
        <w:tc>
          <w:tcPr>
            <w:tcW w:w="4605" w:type="dxa"/>
            <w:tcMar>
              <w:left w:w="28" w:type="dxa"/>
              <w:right w:w="28" w:type="dxa"/>
            </w:tcMar>
          </w:tcPr>
          <w:p w:rsidR="00A256D8" w:rsidRPr="00553E50" w:rsidRDefault="00A256D8" w:rsidP="009F3DBA">
            <w:pPr>
              <w:numPr>
                <w:ilvl w:val="0"/>
                <w:numId w:val="9"/>
              </w:numPr>
              <w:autoSpaceDN w:val="0"/>
              <w:rPr>
                <w:lang w:val="ru-RU"/>
              </w:rPr>
            </w:pPr>
            <w:r w:rsidRPr="00553E50">
              <w:rPr>
                <w:sz w:val="24"/>
                <w:szCs w:val="24"/>
                <w:lang w:val="bg-BG"/>
              </w:rPr>
              <w:t>Осигурени възможности за консултации на пациентите от областта във всички медицински профили.</w:t>
            </w:r>
          </w:p>
          <w:p w:rsidR="00A256D8" w:rsidRPr="00553E50" w:rsidRDefault="00A256D8" w:rsidP="009F3DBA">
            <w:pPr>
              <w:ind w:left="360"/>
              <w:rPr>
                <w:lang w:val="ru-RU"/>
              </w:rPr>
            </w:pPr>
          </w:p>
        </w:tc>
        <w:tc>
          <w:tcPr>
            <w:tcW w:w="4605" w:type="dxa"/>
            <w:tcMar>
              <w:left w:w="28" w:type="dxa"/>
              <w:right w:w="28" w:type="dxa"/>
            </w:tcMar>
          </w:tcPr>
          <w:p w:rsidR="00A256D8" w:rsidRDefault="00A256D8" w:rsidP="009F3DBA">
            <w:pPr>
              <w:numPr>
                <w:ilvl w:val="0"/>
                <w:numId w:val="11"/>
              </w:numPr>
              <w:autoSpaceDN w:val="0"/>
              <w:ind w:left="357" w:hanging="357"/>
              <w:rPr>
                <w:sz w:val="24"/>
                <w:szCs w:val="24"/>
                <w:lang w:val="bg-BG"/>
              </w:rPr>
            </w:pPr>
            <w:r w:rsidRPr="00712B4F">
              <w:rPr>
                <w:sz w:val="24"/>
                <w:szCs w:val="24"/>
                <w:lang w:val="bg-BG"/>
              </w:rPr>
              <w:t>Нерационално и безконтролно внедряване на пазарни механизми в здравеопазването чрез механично прилагане на външен за специфичната медицинска дейност нормативен акт (Търговския закон)</w:t>
            </w:r>
            <w:r w:rsidR="00184ADF">
              <w:rPr>
                <w:sz w:val="24"/>
                <w:szCs w:val="24"/>
                <w:lang w:val="bg-BG"/>
              </w:rPr>
              <w:t>.</w:t>
            </w:r>
            <w:r w:rsidRPr="00712B4F">
              <w:rPr>
                <w:sz w:val="24"/>
                <w:szCs w:val="24"/>
                <w:lang w:val="bg-BG"/>
              </w:rPr>
              <w:t xml:space="preserve"> </w:t>
            </w:r>
          </w:p>
          <w:p w:rsidR="009B4B98" w:rsidRPr="00712B4F" w:rsidRDefault="009B4B98" w:rsidP="009F3DBA">
            <w:pPr>
              <w:autoSpaceDN w:val="0"/>
              <w:ind w:left="357"/>
              <w:rPr>
                <w:sz w:val="24"/>
                <w:szCs w:val="24"/>
                <w:lang w:val="bg-BG"/>
              </w:rPr>
            </w:pPr>
          </w:p>
        </w:tc>
      </w:tr>
      <w:tr w:rsidR="00A256D8" w:rsidRPr="00E47106">
        <w:trPr>
          <w:jc w:val="center"/>
        </w:trPr>
        <w:tc>
          <w:tcPr>
            <w:tcW w:w="4605" w:type="dxa"/>
            <w:tcMar>
              <w:left w:w="28" w:type="dxa"/>
              <w:right w:w="28" w:type="dxa"/>
            </w:tcMar>
          </w:tcPr>
          <w:p w:rsidR="00A256D8" w:rsidRPr="00E47106" w:rsidRDefault="00A256D8" w:rsidP="004E5D08">
            <w:pPr>
              <w:numPr>
                <w:ilvl w:val="0"/>
                <w:numId w:val="9"/>
              </w:numPr>
              <w:autoSpaceDN w:val="0"/>
              <w:jc w:val="both"/>
              <w:rPr>
                <w:lang w:val="ru-RU"/>
              </w:rPr>
            </w:pPr>
            <w:r w:rsidRPr="00E47106">
              <w:rPr>
                <w:sz w:val="24"/>
                <w:szCs w:val="24"/>
                <w:lang w:val="bg-BG"/>
              </w:rPr>
              <w:t>Наличие на предпоставки за своевременност, достатъчност и добро качество на медицинските услуги.</w:t>
            </w:r>
          </w:p>
        </w:tc>
        <w:tc>
          <w:tcPr>
            <w:tcW w:w="4605" w:type="dxa"/>
            <w:tcMar>
              <w:left w:w="28" w:type="dxa"/>
              <w:right w:w="28" w:type="dxa"/>
            </w:tcMar>
          </w:tcPr>
          <w:p w:rsidR="00A256D8" w:rsidRPr="00162869" w:rsidRDefault="00A256D8" w:rsidP="009A6175">
            <w:pPr>
              <w:numPr>
                <w:ilvl w:val="0"/>
                <w:numId w:val="11"/>
              </w:numPr>
              <w:rPr>
                <w:sz w:val="24"/>
                <w:szCs w:val="24"/>
                <w:lang w:val="ru-RU"/>
              </w:rPr>
            </w:pPr>
            <w:r w:rsidRPr="00162869">
              <w:rPr>
                <w:sz w:val="24"/>
                <w:szCs w:val="24"/>
                <w:lang w:val="ru-RU"/>
              </w:rPr>
              <w:t>Слаба взаимовръзка и координация между първичната медицинска помощ (личните лекари), специализираната извънболнична помощ, бо</w:t>
            </w:r>
            <w:r w:rsidR="009B4B98">
              <w:rPr>
                <w:sz w:val="24"/>
                <w:szCs w:val="24"/>
                <w:lang w:val="ru-RU"/>
              </w:rPr>
              <w:t>лничната помощ и спешната помощ</w:t>
            </w:r>
            <w:r w:rsidR="009B4B98">
              <w:rPr>
                <w:sz w:val="24"/>
                <w:szCs w:val="24"/>
                <w:lang w:val="bg-BG"/>
              </w:rPr>
              <w:t>.</w:t>
            </w:r>
          </w:p>
          <w:p w:rsidR="00A256D8" w:rsidRPr="00162869" w:rsidRDefault="00A256D8" w:rsidP="009A6175">
            <w:pPr>
              <w:autoSpaceDN w:val="0"/>
              <w:rPr>
                <w:lang w:val="ru-RU"/>
              </w:rPr>
            </w:pPr>
          </w:p>
        </w:tc>
      </w:tr>
      <w:tr w:rsidR="00A256D8" w:rsidRPr="00E47106">
        <w:trPr>
          <w:jc w:val="center"/>
        </w:trPr>
        <w:tc>
          <w:tcPr>
            <w:tcW w:w="4605" w:type="dxa"/>
            <w:tcMar>
              <w:left w:w="28" w:type="dxa"/>
              <w:right w:w="28" w:type="dxa"/>
            </w:tcMar>
          </w:tcPr>
          <w:p w:rsidR="00A256D8" w:rsidRPr="009B4B98" w:rsidRDefault="00A256D8" w:rsidP="004E5D08">
            <w:pPr>
              <w:numPr>
                <w:ilvl w:val="0"/>
                <w:numId w:val="9"/>
              </w:numPr>
              <w:autoSpaceDN w:val="0"/>
              <w:jc w:val="both"/>
              <w:rPr>
                <w:lang w:val="ru-RU"/>
              </w:rPr>
            </w:pPr>
            <w:r w:rsidRPr="00E47106">
              <w:rPr>
                <w:sz w:val="24"/>
                <w:szCs w:val="24"/>
                <w:lang w:val="bg-BG"/>
              </w:rPr>
              <w:t xml:space="preserve">Развита система за спешна медицинска помощ. </w:t>
            </w:r>
          </w:p>
          <w:p w:rsidR="009B4B98" w:rsidRPr="00E47106" w:rsidRDefault="009B4B98" w:rsidP="009B4B98">
            <w:pPr>
              <w:autoSpaceDN w:val="0"/>
              <w:ind w:left="360"/>
              <w:jc w:val="both"/>
              <w:rPr>
                <w:lang w:val="ru-RU"/>
              </w:rPr>
            </w:pPr>
          </w:p>
        </w:tc>
        <w:tc>
          <w:tcPr>
            <w:tcW w:w="4605" w:type="dxa"/>
            <w:tcMar>
              <w:left w:w="28" w:type="dxa"/>
              <w:right w:w="28" w:type="dxa"/>
            </w:tcMar>
          </w:tcPr>
          <w:p w:rsidR="00A256D8" w:rsidRPr="00E47106" w:rsidRDefault="00A256D8" w:rsidP="009A6175">
            <w:pPr>
              <w:numPr>
                <w:ilvl w:val="0"/>
                <w:numId w:val="11"/>
              </w:numPr>
              <w:autoSpaceDN w:val="0"/>
            </w:pPr>
            <w:r w:rsidRPr="00E47106">
              <w:rPr>
                <w:sz w:val="24"/>
                <w:szCs w:val="24"/>
                <w:lang w:val="bg-BG"/>
              </w:rPr>
              <w:t>Недостатъчно междусекторно сътрудничество.</w:t>
            </w:r>
          </w:p>
        </w:tc>
      </w:tr>
      <w:tr w:rsidR="00A256D8" w:rsidRPr="00E47106">
        <w:trPr>
          <w:jc w:val="center"/>
        </w:trPr>
        <w:tc>
          <w:tcPr>
            <w:tcW w:w="4605" w:type="dxa"/>
            <w:tcMar>
              <w:left w:w="28" w:type="dxa"/>
              <w:right w:w="28" w:type="dxa"/>
            </w:tcMar>
          </w:tcPr>
          <w:p w:rsidR="00A256D8" w:rsidRPr="00E47106" w:rsidRDefault="00A256D8" w:rsidP="004E5D08">
            <w:pPr>
              <w:numPr>
                <w:ilvl w:val="0"/>
                <w:numId w:val="9"/>
              </w:numPr>
              <w:autoSpaceDN w:val="0"/>
              <w:jc w:val="both"/>
              <w:rPr>
                <w:lang w:val="ru-RU"/>
              </w:rPr>
            </w:pPr>
            <w:r w:rsidRPr="00E47106">
              <w:rPr>
                <w:sz w:val="24"/>
                <w:szCs w:val="24"/>
                <w:lang w:val="bg-BG"/>
              </w:rPr>
              <w:t>Благоприятно географско разположение в централна северна България.</w:t>
            </w:r>
          </w:p>
        </w:tc>
        <w:tc>
          <w:tcPr>
            <w:tcW w:w="4605" w:type="dxa"/>
            <w:tcMar>
              <w:left w:w="28" w:type="dxa"/>
              <w:right w:w="28" w:type="dxa"/>
            </w:tcMar>
          </w:tcPr>
          <w:p w:rsidR="00A256D8" w:rsidRPr="00162869" w:rsidRDefault="00A256D8" w:rsidP="009A6175">
            <w:pPr>
              <w:numPr>
                <w:ilvl w:val="0"/>
                <w:numId w:val="11"/>
              </w:numPr>
              <w:rPr>
                <w:sz w:val="24"/>
                <w:szCs w:val="24"/>
                <w:lang w:val="ru-RU"/>
              </w:rPr>
            </w:pPr>
            <w:r w:rsidRPr="00162869">
              <w:rPr>
                <w:sz w:val="24"/>
                <w:szCs w:val="24"/>
                <w:lang w:val="ru-RU"/>
              </w:rPr>
              <w:t xml:space="preserve">Неефективна дейност и роля на някои от съсловните организации за етичното </w:t>
            </w:r>
            <w:r w:rsidRPr="00162869">
              <w:rPr>
                <w:sz w:val="24"/>
                <w:szCs w:val="24"/>
                <w:lang w:val="ru-RU"/>
              </w:rPr>
              <w:lastRenderedPageBreak/>
              <w:t>регулиране на медицинския труд, както и за неговата организация и оценка на качеството му</w:t>
            </w:r>
            <w:r w:rsidR="009B4B98">
              <w:rPr>
                <w:sz w:val="24"/>
                <w:szCs w:val="24"/>
                <w:lang w:val="bg-BG"/>
              </w:rPr>
              <w:t>.</w:t>
            </w:r>
          </w:p>
          <w:p w:rsidR="00A256D8" w:rsidRPr="00162869" w:rsidRDefault="00A256D8" w:rsidP="00C061AF">
            <w:pPr>
              <w:autoSpaceDN w:val="0"/>
              <w:ind w:left="360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A256D8" w:rsidRPr="0011697B" w:rsidTr="004E5D08">
        <w:trPr>
          <w:jc w:val="center"/>
        </w:trPr>
        <w:tc>
          <w:tcPr>
            <w:tcW w:w="4605" w:type="dxa"/>
            <w:tcMar>
              <w:left w:w="28" w:type="dxa"/>
              <w:right w:w="28" w:type="dxa"/>
            </w:tcMar>
          </w:tcPr>
          <w:p w:rsidR="00A256D8" w:rsidRPr="009B4B98" w:rsidRDefault="00A256D8" w:rsidP="004E5D08">
            <w:pPr>
              <w:numPr>
                <w:ilvl w:val="0"/>
                <w:numId w:val="11"/>
              </w:numPr>
              <w:autoSpaceDN w:val="0"/>
              <w:jc w:val="both"/>
              <w:rPr>
                <w:lang w:val="ru-RU"/>
              </w:rPr>
            </w:pPr>
            <w:r w:rsidRPr="00E47106">
              <w:rPr>
                <w:sz w:val="24"/>
                <w:szCs w:val="24"/>
                <w:lang w:val="bg-BG"/>
              </w:rPr>
              <w:lastRenderedPageBreak/>
              <w:t>Действащи нормативно регламентирани правила за оказване на неотложна медицинска помощ на пациентите на общопрактикуващите лекари в извънработното им време.</w:t>
            </w:r>
          </w:p>
          <w:p w:rsidR="009B4B98" w:rsidRPr="00E47106" w:rsidRDefault="009B4B98" w:rsidP="009B4B98">
            <w:pPr>
              <w:autoSpaceDN w:val="0"/>
              <w:ind w:left="360"/>
              <w:jc w:val="both"/>
              <w:rPr>
                <w:lang w:val="ru-RU"/>
              </w:rPr>
            </w:pPr>
          </w:p>
        </w:tc>
        <w:tc>
          <w:tcPr>
            <w:tcW w:w="4605" w:type="dxa"/>
            <w:tcMar>
              <w:left w:w="28" w:type="dxa"/>
              <w:right w:w="28" w:type="dxa"/>
            </w:tcMar>
          </w:tcPr>
          <w:p w:rsidR="00A256D8" w:rsidRPr="00162869" w:rsidRDefault="00A256D8" w:rsidP="00A256D8">
            <w:pPr>
              <w:autoSpaceDN w:val="0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A256D8" w:rsidRPr="0011697B" w:rsidTr="004E5D08">
        <w:trPr>
          <w:jc w:val="center"/>
        </w:trPr>
        <w:tc>
          <w:tcPr>
            <w:tcW w:w="4605" w:type="dxa"/>
            <w:tcMar>
              <w:left w:w="28" w:type="dxa"/>
              <w:right w:w="28" w:type="dxa"/>
            </w:tcMar>
          </w:tcPr>
          <w:p w:rsidR="00A256D8" w:rsidRDefault="00A256D8" w:rsidP="004E5D08">
            <w:pPr>
              <w:numPr>
                <w:ilvl w:val="0"/>
                <w:numId w:val="11"/>
              </w:numPr>
              <w:autoSpaceDN w:val="0"/>
              <w:jc w:val="both"/>
              <w:rPr>
                <w:sz w:val="24"/>
                <w:szCs w:val="24"/>
                <w:lang w:val="bg-BG"/>
              </w:rPr>
            </w:pPr>
            <w:r w:rsidRPr="0011697B">
              <w:rPr>
                <w:sz w:val="24"/>
                <w:szCs w:val="24"/>
                <w:lang w:val="bg-BG"/>
              </w:rPr>
              <w:t>Подобрение в гарантирането на здравно осигурените лица реален 24 часов достъп до лекарска п</w:t>
            </w:r>
            <w:r w:rsidR="009B4B98">
              <w:rPr>
                <w:sz w:val="24"/>
                <w:szCs w:val="24"/>
                <w:lang w:val="bg-BG"/>
              </w:rPr>
              <w:t>омощ или медицински специалисти.</w:t>
            </w:r>
          </w:p>
          <w:p w:rsidR="009B4B98" w:rsidRPr="0011697B" w:rsidRDefault="009B4B98" w:rsidP="009B4B98">
            <w:pPr>
              <w:autoSpaceDN w:val="0"/>
              <w:ind w:left="360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4605" w:type="dxa"/>
            <w:tcMar>
              <w:left w:w="28" w:type="dxa"/>
              <w:right w:w="28" w:type="dxa"/>
            </w:tcMar>
            <w:vAlign w:val="center"/>
          </w:tcPr>
          <w:p w:rsidR="00A256D8" w:rsidRPr="00162869" w:rsidRDefault="00A256D8" w:rsidP="00782F01">
            <w:pPr>
              <w:rPr>
                <w:sz w:val="24"/>
                <w:szCs w:val="24"/>
                <w:lang w:val="bg-BG"/>
              </w:rPr>
            </w:pPr>
          </w:p>
        </w:tc>
      </w:tr>
      <w:tr w:rsidR="00A256D8" w:rsidRPr="0011697B" w:rsidTr="004E5D08">
        <w:trPr>
          <w:jc w:val="center"/>
        </w:trPr>
        <w:tc>
          <w:tcPr>
            <w:tcW w:w="4605" w:type="dxa"/>
            <w:tcMar>
              <w:left w:w="28" w:type="dxa"/>
              <w:right w:w="28" w:type="dxa"/>
            </w:tcMar>
            <w:vAlign w:val="center"/>
          </w:tcPr>
          <w:p w:rsidR="00A256D8" w:rsidRPr="0011697B" w:rsidRDefault="00A256D8" w:rsidP="004E5D08">
            <w:pPr>
              <w:numPr>
                <w:ilvl w:val="0"/>
                <w:numId w:val="11"/>
              </w:numPr>
              <w:tabs>
                <w:tab w:val="num" w:pos="720"/>
              </w:tabs>
              <w:autoSpaceDN w:val="0"/>
              <w:jc w:val="both"/>
              <w:rPr>
                <w:sz w:val="24"/>
                <w:szCs w:val="24"/>
                <w:lang w:val="bg-BG"/>
              </w:rPr>
            </w:pPr>
            <w:r w:rsidRPr="0011697B">
              <w:rPr>
                <w:sz w:val="24"/>
                <w:szCs w:val="24"/>
                <w:lang w:val="bg-BG"/>
              </w:rPr>
              <w:t>Реализиране на профилактични и скринингови програми с цел подобряване на ранното откриване на заболяванията</w:t>
            </w:r>
            <w:r w:rsidR="009B4B98">
              <w:rPr>
                <w:sz w:val="24"/>
                <w:szCs w:val="24"/>
                <w:lang w:val="bg-BG"/>
              </w:rPr>
              <w:t>.</w:t>
            </w:r>
          </w:p>
          <w:p w:rsidR="00A256D8" w:rsidRPr="0011697B" w:rsidRDefault="00A256D8" w:rsidP="004E5D08">
            <w:pPr>
              <w:autoSpaceDN w:val="0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4605" w:type="dxa"/>
            <w:tcMar>
              <w:left w:w="28" w:type="dxa"/>
              <w:right w:w="28" w:type="dxa"/>
            </w:tcMar>
            <w:vAlign w:val="center"/>
          </w:tcPr>
          <w:p w:rsidR="00A256D8" w:rsidRPr="0011697B" w:rsidRDefault="00A256D8" w:rsidP="004E5D08">
            <w:pPr>
              <w:autoSpaceDN w:val="0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A256D8" w:rsidRPr="00553E50">
        <w:trPr>
          <w:jc w:val="center"/>
        </w:trPr>
        <w:tc>
          <w:tcPr>
            <w:tcW w:w="4605" w:type="dxa"/>
            <w:tcMar>
              <w:left w:w="28" w:type="dxa"/>
              <w:right w:w="28" w:type="dxa"/>
            </w:tcMar>
            <w:vAlign w:val="center"/>
          </w:tcPr>
          <w:p w:rsidR="00A256D8" w:rsidRPr="00553E50" w:rsidRDefault="00A256D8" w:rsidP="0011697B">
            <w:pPr>
              <w:numPr>
                <w:ilvl w:val="0"/>
                <w:numId w:val="11"/>
              </w:numPr>
              <w:tabs>
                <w:tab w:val="num" w:pos="720"/>
              </w:tabs>
              <w:autoSpaceDN w:val="0"/>
              <w:jc w:val="both"/>
              <w:rPr>
                <w:sz w:val="24"/>
                <w:szCs w:val="24"/>
                <w:lang w:val="bg-BG"/>
              </w:rPr>
            </w:pPr>
            <w:r w:rsidRPr="00553E50">
              <w:rPr>
                <w:sz w:val="24"/>
                <w:szCs w:val="24"/>
                <w:lang w:val="ru-RU"/>
              </w:rPr>
              <w:t>Дейности по профилактика на болестите и промоция на здравето</w:t>
            </w:r>
            <w:r w:rsidR="009B4B98">
              <w:rPr>
                <w:sz w:val="24"/>
                <w:szCs w:val="24"/>
                <w:lang w:val="bg-BG"/>
              </w:rPr>
              <w:t>.</w:t>
            </w:r>
          </w:p>
          <w:p w:rsidR="00A256D8" w:rsidRPr="00553E50" w:rsidRDefault="00A256D8" w:rsidP="00A812A7">
            <w:pPr>
              <w:autoSpaceDN w:val="0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4605" w:type="dxa"/>
            <w:tcMar>
              <w:left w:w="28" w:type="dxa"/>
              <w:right w:w="28" w:type="dxa"/>
            </w:tcMar>
            <w:vAlign w:val="center"/>
          </w:tcPr>
          <w:p w:rsidR="00A256D8" w:rsidRPr="00553E50" w:rsidRDefault="00A256D8" w:rsidP="00A812A7">
            <w:pPr>
              <w:autoSpaceDN w:val="0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A256D8" w:rsidRPr="00E47106">
        <w:trPr>
          <w:jc w:val="center"/>
        </w:trPr>
        <w:tc>
          <w:tcPr>
            <w:tcW w:w="4605" w:type="dxa"/>
            <w:tcMar>
              <w:left w:w="28" w:type="dxa"/>
              <w:right w:w="28" w:type="dxa"/>
            </w:tcMar>
            <w:vAlign w:val="center"/>
          </w:tcPr>
          <w:p w:rsidR="00A256D8" w:rsidRPr="00E47106" w:rsidRDefault="00A256D8" w:rsidP="00E31A5C">
            <w:pPr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В</w:t>
            </w:r>
            <w:r w:rsidRPr="00E47106">
              <w:rPr>
                <w:b/>
                <w:bCs/>
                <w:sz w:val="24"/>
                <w:szCs w:val="24"/>
                <w:lang w:val="bg-BG"/>
              </w:rPr>
              <w:t>ъзможности</w:t>
            </w:r>
          </w:p>
        </w:tc>
        <w:tc>
          <w:tcPr>
            <w:tcW w:w="4605" w:type="dxa"/>
            <w:tcMar>
              <w:left w:w="28" w:type="dxa"/>
              <w:right w:w="28" w:type="dxa"/>
            </w:tcMar>
            <w:vAlign w:val="center"/>
          </w:tcPr>
          <w:p w:rsidR="00A256D8" w:rsidRPr="00E47106" w:rsidRDefault="00A256D8" w:rsidP="00E31A5C">
            <w:pPr>
              <w:rPr>
                <w:b/>
                <w:bCs/>
                <w:sz w:val="24"/>
                <w:szCs w:val="24"/>
                <w:lang w:val="bg-BG"/>
              </w:rPr>
            </w:pPr>
            <w:r w:rsidRPr="00E47106">
              <w:rPr>
                <w:b/>
                <w:bCs/>
                <w:sz w:val="24"/>
                <w:szCs w:val="24"/>
                <w:lang w:val="bg-BG"/>
              </w:rPr>
              <w:t xml:space="preserve">Заплахи </w:t>
            </w:r>
          </w:p>
        </w:tc>
      </w:tr>
      <w:tr w:rsidR="00A256D8" w:rsidRPr="00E47106">
        <w:trPr>
          <w:jc w:val="center"/>
        </w:trPr>
        <w:tc>
          <w:tcPr>
            <w:tcW w:w="4605" w:type="dxa"/>
            <w:tcMar>
              <w:left w:w="28" w:type="dxa"/>
              <w:right w:w="28" w:type="dxa"/>
            </w:tcMar>
          </w:tcPr>
          <w:p w:rsidR="00A256D8" w:rsidRPr="00553E50" w:rsidRDefault="00A256D8" w:rsidP="00AF40A9">
            <w:pPr>
              <w:numPr>
                <w:ilvl w:val="0"/>
                <w:numId w:val="9"/>
              </w:numPr>
              <w:autoSpaceDN w:val="0"/>
              <w:jc w:val="both"/>
              <w:rPr>
                <w:lang w:val="ru-RU"/>
              </w:rPr>
            </w:pPr>
            <w:r w:rsidRPr="00E47106">
              <w:rPr>
                <w:sz w:val="24"/>
                <w:szCs w:val="24"/>
                <w:lang w:val="bg-BG"/>
              </w:rPr>
              <w:t>Повишаване информираността на ползващите здравни услуги.</w:t>
            </w:r>
          </w:p>
          <w:p w:rsidR="00A256D8" w:rsidRPr="00E47106" w:rsidRDefault="00A256D8" w:rsidP="00553E50">
            <w:pPr>
              <w:autoSpaceDN w:val="0"/>
              <w:jc w:val="both"/>
              <w:rPr>
                <w:lang w:val="ru-RU"/>
              </w:rPr>
            </w:pPr>
          </w:p>
        </w:tc>
        <w:tc>
          <w:tcPr>
            <w:tcW w:w="4605" w:type="dxa"/>
            <w:tcMar>
              <w:left w:w="28" w:type="dxa"/>
              <w:right w:w="28" w:type="dxa"/>
            </w:tcMar>
          </w:tcPr>
          <w:p w:rsidR="00A256D8" w:rsidRPr="00E47106" w:rsidRDefault="00A256D8" w:rsidP="00AF40A9">
            <w:pPr>
              <w:numPr>
                <w:ilvl w:val="0"/>
                <w:numId w:val="12"/>
              </w:numPr>
              <w:autoSpaceDN w:val="0"/>
              <w:jc w:val="both"/>
              <w:rPr>
                <w:lang w:val="ru-RU"/>
              </w:rPr>
            </w:pPr>
            <w:r w:rsidRPr="00E47106">
              <w:rPr>
                <w:sz w:val="24"/>
                <w:szCs w:val="24"/>
                <w:lang w:val="bg-BG"/>
              </w:rPr>
              <w:t>Тенденция за застаряване на населението, по-силно изразена отколкото в страната.</w:t>
            </w:r>
          </w:p>
        </w:tc>
      </w:tr>
      <w:tr w:rsidR="00A256D8" w:rsidRPr="00E47106">
        <w:trPr>
          <w:jc w:val="center"/>
        </w:trPr>
        <w:tc>
          <w:tcPr>
            <w:tcW w:w="4605" w:type="dxa"/>
            <w:tcMar>
              <w:left w:w="28" w:type="dxa"/>
              <w:right w:w="28" w:type="dxa"/>
            </w:tcMar>
          </w:tcPr>
          <w:p w:rsidR="00A256D8" w:rsidRPr="00553E50" w:rsidRDefault="00A256D8" w:rsidP="00AF40A9">
            <w:pPr>
              <w:numPr>
                <w:ilvl w:val="0"/>
                <w:numId w:val="9"/>
              </w:numPr>
              <w:autoSpaceDN w:val="0"/>
              <w:jc w:val="both"/>
              <w:rPr>
                <w:lang w:val="ru-RU"/>
              </w:rPr>
            </w:pPr>
            <w:r w:rsidRPr="00E47106">
              <w:rPr>
                <w:sz w:val="24"/>
                <w:szCs w:val="24"/>
                <w:lang w:val="bg-BG"/>
              </w:rPr>
              <w:t>Планиране и осигуряване на медицински специалисти по вид дейности в дългосрочен период, съобразно потребностите на населението от определена здравна помощ.</w:t>
            </w:r>
          </w:p>
          <w:p w:rsidR="00A256D8" w:rsidRPr="00E47106" w:rsidRDefault="00A256D8" w:rsidP="00553E50">
            <w:pPr>
              <w:autoSpaceDN w:val="0"/>
              <w:jc w:val="both"/>
              <w:rPr>
                <w:lang w:val="ru-RU"/>
              </w:rPr>
            </w:pPr>
          </w:p>
        </w:tc>
        <w:tc>
          <w:tcPr>
            <w:tcW w:w="4605" w:type="dxa"/>
            <w:tcMar>
              <w:left w:w="28" w:type="dxa"/>
              <w:right w:w="28" w:type="dxa"/>
            </w:tcMar>
          </w:tcPr>
          <w:p w:rsidR="00A256D8" w:rsidRPr="005D3914" w:rsidRDefault="00C061AF" w:rsidP="004E5D08">
            <w:pPr>
              <w:numPr>
                <w:ilvl w:val="0"/>
                <w:numId w:val="12"/>
              </w:numPr>
              <w:autoSpaceDN w:val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Висока смъртност.</w:t>
            </w:r>
          </w:p>
        </w:tc>
      </w:tr>
      <w:tr w:rsidR="00A256D8" w:rsidRPr="00E47106">
        <w:trPr>
          <w:jc w:val="center"/>
        </w:trPr>
        <w:tc>
          <w:tcPr>
            <w:tcW w:w="4605" w:type="dxa"/>
            <w:tcMar>
              <w:left w:w="28" w:type="dxa"/>
              <w:right w:w="28" w:type="dxa"/>
            </w:tcMar>
          </w:tcPr>
          <w:p w:rsidR="00A256D8" w:rsidRPr="00553E50" w:rsidRDefault="00A256D8" w:rsidP="00AF40A9">
            <w:pPr>
              <w:numPr>
                <w:ilvl w:val="0"/>
                <w:numId w:val="9"/>
              </w:numPr>
              <w:autoSpaceDN w:val="0"/>
              <w:jc w:val="both"/>
              <w:rPr>
                <w:lang w:val="ru-RU"/>
              </w:rPr>
            </w:pPr>
            <w:r w:rsidRPr="00E47106">
              <w:rPr>
                <w:sz w:val="24"/>
                <w:szCs w:val="24"/>
                <w:lang w:val="bg-BG"/>
              </w:rPr>
              <w:t>Разшир</w:t>
            </w:r>
            <w:r>
              <w:rPr>
                <w:sz w:val="24"/>
                <w:szCs w:val="24"/>
                <w:lang w:val="bg-BG"/>
              </w:rPr>
              <w:t>я</w:t>
            </w:r>
            <w:r w:rsidRPr="00E47106">
              <w:rPr>
                <w:sz w:val="24"/>
                <w:szCs w:val="24"/>
                <w:lang w:val="bg-BG"/>
              </w:rPr>
              <w:t>ване възможностите за достъп на населението от малките населени места и неблагоприятните райони до специализирана медицинска помощ.</w:t>
            </w:r>
          </w:p>
          <w:p w:rsidR="00A256D8" w:rsidRPr="00E47106" w:rsidRDefault="00A256D8" w:rsidP="00553E50">
            <w:pPr>
              <w:autoSpaceDN w:val="0"/>
              <w:jc w:val="both"/>
              <w:rPr>
                <w:lang w:val="ru-RU"/>
              </w:rPr>
            </w:pPr>
          </w:p>
        </w:tc>
        <w:tc>
          <w:tcPr>
            <w:tcW w:w="4605" w:type="dxa"/>
            <w:tcMar>
              <w:left w:w="28" w:type="dxa"/>
              <w:right w:w="28" w:type="dxa"/>
            </w:tcMar>
          </w:tcPr>
          <w:p w:rsidR="00A256D8" w:rsidRPr="005D3914" w:rsidRDefault="00A256D8" w:rsidP="005D3914">
            <w:pPr>
              <w:numPr>
                <w:ilvl w:val="0"/>
                <w:numId w:val="12"/>
              </w:numPr>
              <w:autoSpaceDN w:val="0"/>
              <w:jc w:val="both"/>
              <w:rPr>
                <w:sz w:val="24"/>
                <w:szCs w:val="24"/>
                <w:lang w:val="bg-BG"/>
              </w:rPr>
            </w:pPr>
            <w:r w:rsidRPr="00782F01">
              <w:rPr>
                <w:sz w:val="24"/>
                <w:szCs w:val="24"/>
                <w:lang w:val="bg-BG"/>
              </w:rPr>
              <w:t>Висока средна възраст на лекарите. Само 17% от тях са на възраст до 45 години</w:t>
            </w:r>
            <w:r w:rsidR="00C061AF">
              <w:rPr>
                <w:sz w:val="24"/>
                <w:szCs w:val="24"/>
                <w:lang w:val="bg-BG"/>
              </w:rPr>
              <w:t>.</w:t>
            </w:r>
          </w:p>
        </w:tc>
      </w:tr>
      <w:tr w:rsidR="00A256D8" w:rsidRPr="00E47106">
        <w:trPr>
          <w:jc w:val="center"/>
        </w:trPr>
        <w:tc>
          <w:tcPr>
            <w:tcW w:w="4605" w:type="dxa"/>
            <w:tcMar>
              <w:left w:w="28" w:type="dxa"/>
              <w:right w:w="28" w:type="dxa"/>
            </w:tcMar>
          </w:tcPr>
          <w:p w:rsidR="00A256D8" w:rsidRPr="00553E50" w:rsidRDefault="00A256D8" w:rsidP="00681835">
            <w:pPr>
              <w:numPr>
                <w:ilvl w:val="0"/>
                <w:numId w:val="9"/>
              </w:numPr>
              <w:autoSpaceDN w:val="0"/>
              <w:jc w:val="both"/>
              <w:rPr>
                <w:lang w:val="ru-RU"/>
              </w:rPr>
            </w:pPr>
            <w:r w:rsidRPr="00E47106">
              <w:rPr>
                <w:sz w:val="24"/>
                <w:szCs w:val="24"/>
                <w:lang w:val="bg-BG"/>
              </w:rPr>
              <w:t>Използване благоприятните географски климатични условия за развитие на балнеологията и лечебния туризъм.</w:t>
            </w:r>
          </w:p>
          <w:p w:rsidR="00A256D8" w:rsidRPr="00E47106" w:rsidRDefault="00A256D8" w:rsidP="00553E50">
            <w:pPr>
              <w:autoSpaceDN w:val="0"/>
              <w:jc w:val="both"/>
              <w:rPr>
                <w:lang w:val="ru-RU"/>
              </w:rPr>
            </w:pPr>
          </w:p>
        </w:tc>
        <w:tc>
          <w:tcPr>
            <w:tcW w:w="4605" w:type="dxa"/>
            <w:tcMar>
              <w:left w:w="28" w:type="dxa"/>
              <w:right w:w="28" w:type="dxa"/>
            </w:tcMar>
          </w:tcPr>
          <w:p w:rsidR="00C061AF" w:rsidRDefault="00A256D8" w:rsidP="00782F01">
            <w:pPr>
              <w:numPr>
                <w:ilvl w:val="0"/>
                <w:numId w:val="12"/>
              </w:numPr>
              <w:autoSpaceDN w:val="0"/>
              <w:jc w:val="both"/>
              <w:rPr>
                <w:sz w:val="24"/>
                <w:szCs w:val="24"/>
                <w:lang w:val="bg-BG"/>
              </w:rPr>
            </w:pPr>
            <w:r w:rsidRPr="00782F01">
              <w:rPr>
                <w:sz w:val="24"/>
                <w:szCs w:val="24"/>
                <w:lang w:val="bg-BG"/>
              </w:rPr>
              <w:t>Повишаваща се заболеваемост в областта на хроничните незаразни заболявания, множественост на заболяванията при едно лице, хронификацията на заболяванията, което често води и до състояния на трайна неработоспособност и необратими увреждания</w:t>
            </w:r>
            <w:r w:rsidR="00C061AF">
              <w:rPr>
                <w:sz w:val="24"/>
                <w:szCs w:val="24"/>
                <w:lang w:val="bg-BG"/>
              </w:rPr>
              <w:t>.</w:t>
            </w:r>
          </w:p>
          <w:p w:rsidR="00A256D8" w:rsidRPr="00E47106" w:rsidRDefault="00A256D8" w:rsidP="00C061AF">
            <w:pPr>
              <w:autoSpaceDN w:val="0"/>
              <w:ind w:left="360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A256D8" w:rsidRPr="00E47106">
        <w:trPr>
          <w:jc w:val="center"/>
        </w:trPr>
        <w:tc>
          <w:tcPr>
            <w:tcW w:w="4605" w:type="dxa"/>
            <w:tcMar>
              <w:left w:w="28" w:type="dxa"/>
              <w:right w:w="28" w:type="dxa"/>
            </w:tcMar>
          </w:tcPr>
          <w:p w:rsidR="00A256D8" w:rsidRPr="00C061AF" w:rsidRDefault="00A256D8" w:rsidP="00681835">
            <w:pPr>
              <w:numPr>
                <w:ilvl w:val="0"/>
                <w:numId w:val="9"/>
              </w:numPr>
              <w:autoSpaceDN w:val="0"/>
              <w:jc w:val="both"/>
              <w:rPr>
                <w:lang w:val="ru-RU"/>
              </w:rPr>
            </w:pPr>
            <w:r w:rsidRPr="00E47106">
              <w:rPr>
                <w:sz w:val="24"/>
                <w:szCs w:val="24"/>
                <w:lang w:val="bg-BG"/>
              </w:rPr>
              <w:t>Използване фондовете на ЕС за подобряване качеството на медицинското обслужване.</w:t>
            </w:r>
          </w:p>
          <w:p w:rsidR="00C061AF" w:rsidRPr="00E47106" w:rsidRDefault="00C061AF" w:rsidP="00C061AF">
            <w:pPr>
              <w:autoSpaceDN w:val="0"/>
              <w:ind w:left="360"/>
              <w:jc w:val="both"/>
              <w:rPr>
                <w:lang w:val="ru-RU"/>
              </w:rPr>
            </w:pPr>
          </w:p>
        </w:tc>
        <w:tc>
          <w:tcPr>
            <w:tcW w:w="4605" w:type="dxa"/>
            <w:tcMar>
              <w:left w:w="28" w:type="dxa"/>
              <w:right w:w="28" w:type="dxa"/>
            </w:tcMar>
          </w:tcPr>
          <w:p w:rsidR="00A256D8" w:rsidRPr="00E47106" w:rsidRDefault="00A256D8" w:rsidP="00782F01">
            <w:pPr>
              <w:numPr>
                <w:ilvl w:val="0"/>
                <w:numId w:val="12"/>
              </w:numPr>
              <w:autoSpaceDN w:val="0"/>
              <w:jc w:val="both"/>
              <w:rPr>
                <w:sz w:val="24"/>
                <w:szCs w:val="24"/>
                <w:lang w:val="bg-BG"/>
              </w:rPr>
            </w:pPr>
            <w:r w:rsidRPr="00782F01">
              <w:rPr>
                <w:sz w:val="24"/>
                <w:szCs w:val="24"/>
                <w:lang w:val="bg-BG"/>
              </w:rPr>
              <w:t>Нарастващи нива на рисковете, свързани с околната среда и поведенческите фактори</w:t>
            </w:r>
            <w:r w:rsidR="00C061AF">
              <w:rPr>
                <w:sz w:val="24"/>
                <w:szCs w:val="24"/>
                <w:lang w:val="bg-BG"/>
              </w:rPr>
              <w:t>.</w:t>
            </w:r>
          </w:p>
        </w:tc>
      </w:tr>
      <w:tr w:rsidR="00A256D8" w:rsidRPr="00E47106">
        <w:trPr>
          <w:jc w:val="center"/>
        </w:trPr>
        <w:tc>
          <w:tcPr>
            <w:tcW w:w="4605" w:type="dxa"/>
            <w:tcMar>
              <w:left w:w="28" w:type="dxa"/>
              <w:right w:w="28" w:type="dxa"/>
            </w:tcMar>
          </w:tcPr>
          <w:p w:rsidR="00A256D8" w:rsidRPr="00E47106" w:rsidRDefault="00A256D8" w:rsidP="00681835">
            <w:pPr>
              <w:numPr>
                <w:ilvl w:val="0"/>
                <w:numId w:val="9"/>
              </w:numPr>
              <w:autoSpaceDN w:val="0"/>
              <w:jc w:val="both"/>
              <w:rPr>
                <w:lang w:val="ru-RU"/>
              </w:rPr>
            </w:pPr>
            <w:r w:rsidRPr="00E47106">
              <w:rPr>
                <w:sz w:val="24"/>
                <w:szCs w:val="24"/>
                <w:lang w:val="bg-BG"/>
              </w:rPr>
              <w:lastRenderedPageBreak/>
              <w:t>Развитие на дейностите, свързани с долекуване, продължително лечение и рехабилитация.</w:t>
            </w:r>
          </w:p>
        </w:tc>
        <w:tc>
          <w:tcPr>
            <w:tcW w:w="4605" w:type="dxa"/>
            <w:tcMar>
              <w:left w:w="28" w:type="dxa"/>
              <w:right w:w="28" w:type="dxa"/>
            </w:tcMar>
          </w:tcPr>
          <w:p w:rsidR="00A256D8" w:rsidRDefault="00A256D8" w:rsidP="00C061AF">
            <w:pPr>
              <w:numPr>
                <w:ilvl w:val="0"/>
                <w:numId w:val="12"/>
              </w:numPr>
              <w:autoSpaceDN w:val="0"/>
              <w:jc w:val="both"/>
              <w:rPr>
                <w:sz w:val="24"/>
                <w:szCs w:val="24"/>
                <w:lang w:val="bg-BG"/>
              </w:rPr>
            </w:pPr>
            <w:r w:rsidRPr="005D3914">
              <w:rPr>
                <w:sz w:val="24"/>
                <w:szCs w:val="24"/>
                <w:lang w:val="ru-RU"/>
              </w:rPr>
              <w:t>Увеличаващ се брой на рисковите и уязвимите групи от населението и на маргинализация на част от тези групи, свързана с ниво на образованост, доходи и т.н.</w:t>
            </w:r>
          </w:p>
          <w:p w:rsidR="00C061AF" w:rsidRPr="00E47106" w:rsidRDefault="00C061AF" w:rsidP="00C061AF">
            <w:pPr>
              <w:autoSpaceDN w:val="0"/>
              <w:ind w:left="360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A256D8" w:rsidRPr="00E47106">
        <w:trPr>
          <w:jc w:val="center"/>
        </w:trPr>
        <w:tc>
          <w:tcPr>
            <w:tcW w:w="4605" w:type="dxa"/>
            <w:tcMar>
              <w:left w:w="28" w:type="dxa"/>
              <w:right w:w="28" w:type="dxa"/>
            </w:tcMar>
          </w:tcPr>
          <w:p w:rsidR="00A256D8" w:rsidRPr="00C061AF" w:rsidRDefault="00A256D8" w:rsidP="00681835">
            <w:pPr>
              <w:numPr>
                <w:ilvl w:val="0"/>
                <w:numId w:val="9"/>
              </w:numPr>
              <w:autoSpaceDN w:val="0"/>
              <w:jc w:val="both"/>
              <w:rPr>
                <w:lang w:val="ru-RU"/>
              </w:rPr>
            </w:pPr>
            <w:r w:rsidRPr="00E47106">
              <w:rPr>
                <w:sz w:val="24"/>
                <w:szCs w:val="24"/>
                <w:lang w:val="bg-BG"/>
              </w:rPr>
              <w:t>Развитие на дейностите, свързани с профилактика и промоция на здравето.</w:t>
            </w:r>
          </w:p>
          <w:p w:rsidR="00C061AF" w:rsidRPr="00E47106" w:rsidRDefault="00C061AF" w:rsidP="00C061AF">
            <w:pPr>
              <w:autoSpaceDN w:val="0"/>
              <w:ind w:left="360"/>
              <w:jc w:val="both"/>
              <w:rPr>
                <w:lang w:val="ru-RU"/>
              </w:rPr>
            </w:pPr>
          </w:p>
        </w:tc>
        <w:tc>
          <w:tcPr>
            <w:tcW w:w="4605" w:type="dxa"/>
            <w:tcMar>
              <w:left w:w="28" w:type="dxa"/>
              <w:right w:w="28" w:type="dxa"/>
            </w:tcMar>
          </w:tcPr>
          <w:p w:rsidR="00A256D8" w:rsidRPr="00E47106" w:rsidRDefault="00A256D8" w:rsidP="00C061AF">
            <w:pPr>
              <w:numPr>
                <w:ilvl w:val="0"/>
                <w:numId w:val="12"/>
              </w:numPr>
              <w:autoSpaceDN w:val="0"/>
              <w:jc w:val="both"/>
              <w:rPr>
                <w:lang w:val="ru-RU"/>
              </w:rPr>
            </w:pPr>
            <w:r w:rsidRPr="005D3914">
              <w:rPr>
                <w:sz w:val="24"/>
                <w:szCs w:val="24"/>
                <w:lang w:val="bg-BG"/>
              </w:rPr>
              <w:t>Недостатъчен брой ОПЛ</w:t>
            </w:r>
            <w:r w:rsidR="00C061AF">
              <w:rPr>
                <w:sz w:val="24"/>
                <w:szCs w:val="24"/>
                <w:lang w:val="bg-BG"/>
              </w:rPr>
              <w:t>.</w:t>
            </w:r>
          </w:p>
        </w:tc>
      </w:tr>
      <w:tr w:rsidR="00A256D8" w:rsidRPr="00E47106">
        <w:trPr>
          <w:jc w:val="center"/>
        </w:trPr>
        <w:tc>
          <w:tcPr>
            <w:tcW w:w="4605" w:type="dxa"/>
            <w:tcMar>
              <w:left w:w="28" w:type="dxa"/>
              <w:right w:w="28" w:type="dxa"/>
            </w:tcMar>
          </w:tcPr>
          <w:p w:rsidR="00A256D8" w:rsidRPr="00C061AF" w:rsidRDefault="00A256D8" w:rsidP="00681835">
            <w:pPr>
              <w:numPr>
                <w:ilvl w:val="0"/>
                <w:numId w:val="9"/>
              </w:numPr>
              <w:autoSpaceDN w:val="0"/>
              <w:jc w:val="both"/>
              <w:rPr>
                <w:lang w:val="ru-RU"/>
              </w:rPr>
            </w:pPr>
            <w:r w:rsidRPr="00E47106">
              <w:rPr>
                <w:sz w:val="24"/>
                <w:szCs w:val="24"/>
                <w:lang w:val="bg-BG"/>
              </w:rPr>
              <w:t>Разширяване възможностите на здравната система за реагиране при кризисни ситуации.</w:t>
            </w:r>
          </w:p>
          <w:p w:rsidR="00C061AF" w:rsidRPr="00E47106" w:rsidRDefault="00C061AF" w:rsidP="00C061AF">
            <w:pPr>
              <w:autoSpaceDN w:val="0"/>
              <w:ind w:left="360"/>
              <w:jc w:val="both"/>
              <w:rPr>
                <w:lang w:val="ru-RU"/>
              </w:rPr>
            </w:pPr>
          </w:p>
        </w:tc>
        <w:tc>
          <w:tcPr>
            <w:tcW w:w="4605" w:type="dxa"/>
            <w:tcMar>
              <w:left w:w="28" w:type="dxa"/>
              <w:right w:w="28" w:type="dxa"/>
            </w:tcMar>
          </w:tcPr>
          <w:p w:rsidR="00A256D8" w:rsidRPr="00782F01" w:rsidRDefault="00A256D8" w:rsidP="00782F01">
            <w:pPr>
              <w:numPr>
                <w:ilvl w:val="0"/>
                <w:numId w:val="9"/>
              </w:numPr>
              <w:rPr>
                <w:sz w:val="24"/>
                <w:szCs w:val="24"/>
                <w:lang w:val="ru-RU"/>
              </w:rPr>
            </w:pPr>
            <w:r w:rsidRPr="00782F01">
              <w:rPr>
                <w:sz w:val="24"/>
                <w:szCs w:val="24"/>
                <w:lang w:val="ru-RU"/>
              </w:rPr>
              <w:t>Нисък брой специалисти по здравни грижи, голяма част от ко</w:t>
            </w:r>
            <w:r w:rsidR="00C061AF">
              <w:rPr>
                <w:sz w:val="24"/>
                <w:szCs w:val="24"/>
                <w:lang w:val="ru-RU"/>
              </w:rPr>
              <w:t>ито са на възраст над 45 години</w:t>
            </w:r>
            <w:r w:rsidR="00C061AF">
              <w:rPr>
                <w:sz w:val="24"/>
                <w:szCs w:val="24"/>
                <w:lang w:val="bg-BG"/>
              </w:rPr>
              <w:t>.</w:t>
            </w:r>
          </w:p>
        </w:tc>
      </w:tr>
      <w:tr w:rsidR="00A256D8" w:rsidRPr="00E47106">
        <w:trPr>
          <w:jc w:val="center"/>
        </w:trPr>
        <w:tc>
          <w:tcPr>
            <w:tcW w:w="4605" w:type="dxa"/>
            <w:tcMar>
              <w:left w:w="28" w:type="dxa"/>
              <w:right w:w="28" w:type="dxa"/>
            </w:tcMar>
          </w:tcPr>
          <w:p w:rsidR="00A256D8" w:rsidRDefault="00A256D8" w:rsidP="00C061AF">
            <w:pPr>
              <w:numPr>
                <w:ilvl w:val="0"/>
                <w:numId w:val="9"/>
              </w:numPr>
              <w:tabs>
                <w:tab w:val="num" w:pos="720"/>
              </w:tabs>
              <w:autoSpaceDN w:val="0"/>
              <w:jc w:val="both"/>
              <w:rPr>
                <w:sz w:val="24"/>
                <w:szCs w:val="24"/>
                <w:lang w:val="bg-BG"/>
              </w:rPr>
            </w:pPr>
            <w:r w:rsidRPr="005F5F7C">
              <w:rPr>
                <w:sz w:val="24"/>
                <w:szCs w:val="24"/>
                <w:lang w:val="bg-BG"/>
              </w:rPr>
              <w:t>Развитие на електронното здравеопазване и изграждане на интегрирана информационна система, електронно пациентско досие, електроннна здравна карта, електронни регистри и др.</w:t>
            </w:r>
          </w:p>
          <w:p w:rsidR="00C061AF" w:rsidRPr="005F5F7C" w:rsidRDefault="00C061AF" w:rsidP="00C061AF">
            <w:pPr>
              <w:autoSpaceDN w:val="0"/>
              <w:ind w:left="360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4605" w:type="dxa"/>
            <w:tcMar>
              <w:left w:w="28" w:type="dxa"/>
              <w:right w:w="28" w:type="dxa"/>
            </w:tcMar>
          </w:tcPr>
          <w:p w:rsidR="00A256D8" w:rsidRPr="00E47106" w:rsidRDefault="00A256D8" w:rsidP="004E5D08">
            <w:pPr>
              <w:numPr>
                <w:ilvl w:val="0"/>
                <w:numId w:val="12"/>
              </w:numPr>
              <w:autoSpaceDN w:val="0"/>
              <w:jc w:val="both"/>
              <w:rPr>
                <w:lang w:val="ru-RU"/>
              </w:rPr>
            </w:pPr>
            <w:r w:rsidRPr="00E47106">
              <w:rPr>
                <w:sz w:val="24"/>
                <w:szCs w:val="24"/>
                <w:lang w:val="bg-BG"/>
              </w:rPr>
              <w:t xml:space="preserve">Неадекватно заплащане на медицинския труд, </w:t>
            </w:r>
            <w:r w:rsidRPr="00F77AD4">
              <w:rPr>
                <w:sz w:val="24"/>
                <w:szCs w:val="24"/>
                <w:lang w:val="bg-BG"/>
              </w:rPr>
              <w:t xml:space="preserve">демотивиращо специалистите </w:t>
            </w:r>
            <w:r w:rsidRPr="00E47106">
              <w:rPr>
                <w:sz w:val="24"/>
                <w:szCs w:val="24"/>
                <w:lang w:val="bg-BG"/>
              </w:rPr>
              <w:t>по здравни грижи.</w:t>
            </w:r>
          </w:p>
        </w:tc>
      </w:tr>
      <w:tr w:rsidR="00A256D8" w:rsidRPr="00E47106">
        <w:trPr>
          <w:jc w:val="center"/>
        </w:trPr>
        <w:tc>
          <w:tcPr>
            <w:tcW w:w="4605" w:type="dxa"/>
            <w:tcMar>
              <w:left w:w="28" w:type="dxa"/>
              <w:right w:w="28" w:type="dxa"/>
            </w:tcMar>
          </w:tcPr>
          <w:p w:rsidR="00A256D8" w:rsidRPr="00C061AF" w:rsidRDefault="00A256D8" w:rsidP="00681835">
            <w:pPr>
              <w:numPr>
                <w:ilvl w:val="0"/>
                <w:numId w:val="10"/>
              </w:numPr>
              <w:autoSpaceDN w:val="0"/>
              <w:jc w:val="both"/>
              <w:rPr>
                <w:lang w:val="ru-RU"/>
              </w:rPr>
            </w:pPr>
            <w:r w:rsidRPr="00E47106">
              <w:rPr>
                <w:sz w:val="24"/>
                <w:szCs w:val="24"/>
                <w:lang w:val="bg-BG"/>
              </w:rPr>
              <w:t>Положително отношение на органите на Министерство на здравеопазването, областната и общинските управи към проблемите на здравеопазването.</w:t>
            </w:r>
          </w:p>
          <w:p w:rsidR="00C061AF" w:rsidRPr="00E47106" w:rsidRDefault="00C061AF" w:rsidP="00C061AF">
            <w:pPr>
              <w:autoSpaceDN w:val="0"/>
              <w:ind w:left="360"/>
              <w:jc w:val="both"/>
              <w:rPr>
                <w:lang w:val="ru-RU"/>
              </w:rPr>
            </w:pPr>
          </w:p>
        </w:tc>
        <w:tc>
          <w:tcPr>
            <w:tcW w:w="4605" w:type="dxa"/>
            <w:tcMar>
              <w:left w:w="28" w:type="dxa"/>
              <w:right w:w="28" w:type="dxa"/>
            </w:tcMar>
          </w:tcPr>
          <w:p w:rsidR="00A256D8" w:rsidRPr="005D3914" w:rsidRDefault="00A256D8" w:rsidP="004E5D08">
            <w:pPr>
              <w:numPr>
                <w:ilvl w:val="0"/>
                <w:numId w:val="12"/>
              </w:numPr>
              <w:autoSpaceDN w:val="0"/>
              <w:jc w:val="both"/>
              <w:rPr>
                <w:lang w:val="ru-RU"/>
              </w:rPr>
            </w:pPr>
            <w:r w:rsidRPr="00E47106">
              <w:rPr>
                <w:sz w:val="24"/>
                <w:szCs w:val="24"/>
                <w:lang w:val="bg-BG"/>
              </w:rPr>
              <w:t>Висок процент на лицата, които са с прекъснати здравноосигурителни права.</w:t>
            </w:r>
          </w:p>
        </w:tc>
      </w:tr>
      <w:tr w:rsidR="00A256D8" w:rsidRPr="00E47106">
        <w:trPr>
          <w:jc w:val="center"/>
        </w:trPr>
        <w:tc>
          <w:tcPr>
            <w:tcW w:w="4605" w:type="dxa"/>
            <w:tcMar>
              <w:left w:w="28" w:type="dxa"/>
              <w:right w:w="28" w:type="dxa"/>
            </w:tcMar>
          </w:tcPr>
          <w:p w:rsidR="00A256D8" w:rsidRPr="00E47106" w:rsidRDefault="00A256D8" w:rsidP="00681835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E47106">
              <w:rPr>
                <w:sz w:val="24"/>
                <w:szCs w:val="24"/>
                <w:lang w:val="bg-BG"/>
              </w:rPr>
              <w:t>Регламентиране на критериите за качество на медицинската дейност.</w:t>
            </w:r>
          </w:p>
        </w:tc>
        <w:tc>
          <w:tcPr>
            <w:tcW w:w="4605" w:type="dxa"/>
            <w:tcMar>
              <w:left w:w="28" w:type="dxa"/>
              <w:right w:w="28" w:type="dxa"/>
            </w:tcMar>
          </w:tcPr>
          <w:p w:rsidR="00A256D8" w:rsidRDefault="00A256D8" w:rsidP="004E5D08">
            <w:pPr>
              <w:numPr>
                <w:ilvl w:val="0"/>
                <w:numId w:val="12"/>
              </w:numPr>
              <w:autoSpaceDN w:val="0"/>
              <w:jc w:val="both"/>
              <w:rPr>
                <w:sz w:val="24"/>
                <w:szCs w:val="24"/>
                <w:lang w:val="bg-BG"/>
              </w:rPr>
            </w:pPr>
            <w:r w:rsidRPr="005D3914">
              <w:rPr>
                <w:sz w:val="24"/>
                <w:szCs w:val="24"/>
                <w:lang w:val="bg-BG"/>
              </w:rPr>
              <w:t>Нараснала здравна несигурност на обществото, вследствие нарушен интегритет и дестабилизиране на здравео</w:t>
            </w:r>
            <w:r w:rsidR="00C061AF">
              <w:rPr>
                <w:sz w:val="24"/>
                <w:szCs w:val="24"/>
                <w:lang w:val="bg-BG"/>
              </w:rPr>
              <w:t>пазването като цялостна система.</w:t>
            </w:r>
          </w:p>
          <w:p w:rsidR="00C061AF" w:rsidRPr="005D3914" w:rsidRDefault="00C061AF" w:rsidP="00C061AF">
            <w:pPr>
              <w:autoSpaceDN w:val="0"/>
              <w:ind w:left="360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A256D8" w:rsidRPr="00E47106">
        <w:trPr>
          <w:jc w:val="center"/>
        </w:trPr>
        <w:tc>
          <w:tcPr>
            <w:tcW w:w="4605" w:type="dxa"/>
            <w:tcMar>
              <w:left w:w="28" w:type="dxa"/>
              <w:right w:w="28" w:type="dxa"/>
            </w:tcMar>
          </w:tcPr>
          <w:p w:rsidR="00A256D8" w:rsidRPr="00E47106" w:rsidRDefault="00A256D8" w:rsidP="00681835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E47106">
              <w:rPr>
                <w:sz w:val="24"/>
                <w:szCs w:val="24"/>
                <w:lang w:val="bg-BG"/>
              </w:rPr>
              <w:t>Подобряване използването на финансовите ресурси.</w:t>
            </w:r>
          </w:p>
        </w:tc>
        <w:tc>
          <w:tcPr>
            <w:tcW w:w="4605" w:type="dxa"/>
            <w:tcMar>
              <w:left w:w="28" w:type="dxa"/>
              <w:right w:w="28" w:type="dxa"/>
            </w:tcMar>
          </w:tcPr>
          <w:p w:rsidR="00C061AF" w:rsidRPr="00C061AF" w:rsidRDefault="00A256D8" w:rsidP="00C061AF">
            <w:pPr>
              <w:numPr>
                <w:ilvl w:val="0"/>
                <w:numId w:val="12"/>
              </w:numPr>
              <w:autoSpaceDN w:val="0"/>
              <w:jc w:val="both"/>
              <w:rPr>
                <w:lang w:val="ru-RU"/>
              </w:rPr>
            </w:pPr>
            <w:r w:rsidRPr="005D3914">
              <w:rPr>
                <w:sz w:val="24"/>
                <w:szCs w:val="24"/>
                <w:lang w:val="ru-RU"/>
              </w:rPr>
              <w:t>Нереалистично заложени максималистични очаквания от здравната реформа, пораждащи, наред с обективните слабости и нарастваща обществена неудовлетвореност от здравеопазването</w:t>
            </w:r>
            <w:r w:rsidR="00C061AF">
              <w:rPr>
                <w:sz w:val="24"/>
                <w:szCs w:val="24"/>
                <w:lang w:val="bg-BG"/>
              </w:rPr>
              <w:t>.</w:t>
            </w:r>
          </w:p>
          <w:p w:rsidR="00A256D8" w:rsidRPr="00E47106" w:rsidRDefault="00A256D8" w:rsidP="00C061AF">
            <w:pPr>
              <w:autoSpaceDN w:val="0"/>
              <w:ind w:left="360"/>
              <w:rPr>
                <w:lang w:val="ru-RU"/>
              </w:rPr>
            </w:pPr>
          </w:p>
        </w:tc>
      </w:tr>
      <w:tr w:rsidR="00A256D8" w:rsidRPr="00E47106" w:rsidTr="004E5D08">
        <w:trPr>
          <w:jc w:val="center"/>
        </w:trPr>
        <w:tc>
          <w:tcPr>
            <w:tcW w:w="4605" w:type="dxa"/>
            <w:tcMar>
              <w:left w:w="28" w:type="dxa"/>
              <w:right w:w="28" w:type="dxa"/>
            </w:tcMar>
          </w:tcPr>
          <w:p w:rsidR="00A256D8" w:rsidRPr="00E47106" w:rsidRDefault="00A256D8" w:rsidP="004E5D0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605" w:type="dxa"/>
            <w:tcMar>
              <w:left w:w="28" w:type="dxa"/>
              <w:right w:w="28" w:type="dxa"/>
            </w:tcMar>
          </w:tcPr>
          <w:p w:rsidR="00A256D8" w:rsidRPr="00E47106" w:rsidRDefault="00A256D8" w:rsidP="004E5D08">
            <w:pPr>
              <w:numPr>
                <w:ilvl w:val="0"/>
                <w:numId w:val="12"/>
              </w:numPr>
              <w:autoSpaceDN w:val="0"/>
              <w:jc w:val="both"/>
              <w:rPr>
                <w:lang w:val="ru-RU"/>
              </w:rPr>
            </w:pPr>
            <w:r w:rsidRPr="00E47106">
              <w:rPr>
                <w:sz w:val="24"/>
                <w:szCs w:val="24"/>
                <w:lang w:val="bg-BG"/>
              </w:rPr>
              <w:t xml:space="preserve">Опасност от евентуално възникване на </w:t>
            </w:r>
            <w:r w:rsidRPr="00782F01">
              <w:rPr>
                <w:lang w:val="ru-RU"/>
              </w:rPr>
              <w:t xml:space="preserve"> </w:t>
            </w:r>
            <w:r w:rsidRPr="00782F01">
              <w:rPr>
                <w:sz w:val="24"/>
                <w:szCs w:val="24"/>
                <w:lang w:val="ru-RU"/>
              </w:rPr>
              <w:t>епидемии и пандемии</w:t>
            </w:r>
            <w:r w:rsidRPr="00782F01">
              <w:rPr>
                <w:sz w:val="24"/>
                <w:szCs w:val="24"/>
                <w:lang w:val="bg-BG"/>
              </w:rPr>
              <w:t>.</w:t>
            </w:r>
          </w:p>
        </w:tc>
      </w:tr>
    </w:tbl>
    <w:p w:rsidR="00AD55B4" w:rsidRPr="00E47106" w:rsidRDefault="00AD55B4" w:rsidP="00D06C5E">
      <w:pPr>
        <w:rPr>
          <w:lang w:val="ru-RU"/>
        </w:rPr>
      </w:pPr>
    </w:p>
    <w:p w:rsidR="00BD4E95" w:rsidRDefault="00BD4E95" w:rsidP="00505B98">
      <w:pPr>
        <w:pStyle w:val="Default"/>
        <w:ind w:firstLine="851"/>
        <w:jc w:val="both"/>
      </w:pPr>
    </w:p>
    <w:p w:rsidR="00BD4E95" w:rsidRDefault="00BD4E95" w:rsidP="00505B98">
      <w:pPr>
        <w:pStyle w:val="Default"/>
        <w:ind w:firstLine="851"/>
        <w:jc w:val="both"/>
      </w:pPr>
    </w:p>
    <w:sectPr w:rsidR="00BD4E95" w:rsidSect="00C23CEF">
      <w:footerReference w:type="even" r:id="rId19"/>
      <w:footerReference w:type="default" r:id="rId20"/>
      <w:pgSz w:w="11906" w:h="16838" w:code="9"/>
      <w:pgMar w:top="851" w:right="851" w:bottom="851" w:left="1418" w:header="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C42" w:rsidRDefault="007C0C42" w:rsidP="00E169D1">
      <w:r>
        <w:separator/>
      </w:r>
    </w:p>
  </w:endnote>
  <w:endnote w:type="continuationSeparator" w:id="0">
    <w:p w:rsidR="007C0C42" w:rsidRDefault="007C0C42" w:rsidP="00E16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B31" w:rsidRDefault="00E97B31" w:rsidP="00C23CE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97B31" w:rsidRDefault="00E97B31" w:rsidP="00F34FE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B31" w:rsidRDefault="00E97B31" w:rsidP="00C23CE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A395B">
      <w:rPr>
        <w:rStyle w:val="PageNumber"/>
        <w:noProof/>
      </w:rPr>
      <w:t>46</w:t>
    </w:r>
    <w:r>
      <w:rPr>
        <w:rStyle w:val="PageNumber"/>
      </w:rPr>
      <w:fldChar w:fldCharType="end"/>
    </w:r>
  </w:p>
  <w:p w:rsidR="00E97B31" w:rsidRDefault="00E97B31" w:rsidP="00F34FE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C42" w:rsidRDefault="007C0C42" w:rsidP="00E169D1">
      <w:r>
        <w:separator/>
      </w:r>
    </w:p>
  </w:footnote>
  <w:footnote w:type="continuationSeparator" w:id="0">
    <w:p w:rsidR="007C0C42" w:rsidRDefault="007C0C42" w:rsidP="00E169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37E64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747E96"/>
    <w:multiLevelType w:val="hybridMultilevel"/>
    <w:tmpl w:val="2C5AEB2A"/>
    <w:lvl w:ilvl="0" w:tplc="287C64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6EA8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5052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F02B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A085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C251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7A3A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4EC9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B6C9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5EB3917"/>
    <w:multiLevelType w:val="hybridMultilevel"/>
    <w:tmpl w:val="CA3AC266"/>
    <w:lvl w:ilvl="0" w:tplc="52B67C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DEAE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7004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EAB1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E818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E2F2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4098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7A40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2E5F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6774339"/>
    <w:multiLevelType w:val="hybridMultilevel"/>
    <w:tmpl w:val="3F282F4C"/>
    <w:lvl w:ilvl="0" w:tplc="8208D0E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FD440D"/>
    <w:multiLevelType w:val="hybridMultilevel"/>
    <w:tmpl w:val="F6745042"/>
    <w:lvl w:ilvl="0" w:tplc="82347B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9CAF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B813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509F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1AE5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7289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80A9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B277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8654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85D6EDC"/>
    <w:multiLevelType w:val="hybridMultilevel"/>
    <w:tmpl w:val="8EB40F74"/>
    <w:lvl w:ilvl="0" w:tplc="47169B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DEA0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8AA7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7C59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52B6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ACA9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BEF6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48F3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A0A3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EA31D1F"/>
    <w:multiLevelType w:val="hybridMultilevel"/>
    <w:tmpl w:val="B22E185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9C140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2D925CE"/>
    <w:multiLevelType w:val="hybridMultilevel"/>
    <w:tmpl w:val="A27AC266"/>
    <w:lvl w:ilvl="0" w:tplc="BE542EB8">
      <w:start w:val="1"/>
      <w:numFmt w:val="bullet"/>
      <w:lvlText w:val=""/>
      <w:lvlJc w:val="left"/>
      <w:pPr>
        <w:tabs>
          <w:tab w:val="num" w:pos="1760"/>
        </w:tabs>
        <w:ind w:left="1758" w:hanging="454"/>
      </w:pPr>
      <w:rPr>
        <w:rFonts w:ascii="Symbol" w:hAnsi="Symbol" w:hint="default"/>
      </w:rPr>
    </w:lvl>
    <w:lvl w:ilvl="1" w:tplc="71AC6B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647CDC"/>
    <w:multiLevelType w:val="hybridMultilevel"/>
    <w:tmpl w:val="978C3A4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BD5312"/>
    <w:multiLevelType w:val="hybridMultilevel"/>
    <w:tmpl w:val="563CCE88"/>
    <w:lvl w:ilvl="0" w:tplc="DF74F5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F017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1C9A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C680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E43A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E250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DE51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BEC5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008E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6DE56C8"/>
    <w:multiLevelType w:val="hybridMultilevel"/>
    <w:tmpl w:val="E092EF86"/>
    <w:lvl w:ilvl="0" w:tplc="1C100F28">
      <w:start w:val="1"/>
      <w:numFmt w:val="bullet"/>
      <w:lvlText w:val=""/>
      <w:lvlJc w:val="left"/>
      <w:pPr>
        <w:tabs>
          <w:tab w:val="num" w:pos="1275"/>
        </w:tabs>
        <w:ind w:left="1275" w:hanging="567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2B9C3816"/>
    <w:multiLevelType w:val="hybridMultilevel"/>
    <w:tmpl w:val="A93622CA"/>
    <w:lvl w:ilvl="0" w:tplc="1682DF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C24B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2E6C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D251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62D9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B6CD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209B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7CCA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5A7C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34E14708"/>
    <w:multiLevelType w:val="hybridMultilevel"/>
    <w:tmpl w:val="7E40C000"/>
    <w:lvl w:ilvl="0" w:tplc="D6809C8E">
      <w:start w:val="1"/>
      <w:numFmt w:val="bullet"/>
      <w:lvlText w:val=""/>
      <w:lvlJc w:val="left"/>
      <w:pPr>
        <w:tabs>
          <w:tab w:val="num" w:pos="2243"/>
        </w:tabs>
        <w:ind w:left="2243" w:hanging="454"/>
      </w:pPr>
      <w:rPr>
        <w:rFonts w:ascii="Symbol" w:hAnsi="Symbol" w:hint="default"/>
        <w:sz w:val="28"/>
        <w:szCs w:val="28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70030CE"/>
    <w:multiLevelType w:val="multilevel"/>
    <w:tmpl w:val="3EF231F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5">
    <w:nsid w:val="3A99469B"/>
    <w:multiLevelType w:val="multilevel"/>
    <w:tmpl w:val="21DC5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2B0B97"/>
    <w:multiLevelType w:val="hybridMultilevel"/>
    <w:tmpl w:val="8D9C379C"/>
    <w:lvl w:ilvl="0" w:tplc="C344BDF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B28278">
      <w:start w:val="17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18C1C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F6F7B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82B8D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6AAD0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60084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6EAA0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32E61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3FCE069D"/>
    <w:multiLevelType w:val="hybridMultilevel"/>
    <w:tmpl w:val="331AEC42"/>
    <w:lvl w:ilvl="0" w:tplc="3C3E9484">
      <w:start w:val="1"/>
      <w:numFmt w:val="bullet"/>
      <w:lvlText w:val=""/>
      <w:lvlJc w:val="left"/>
      <w:pPr>
        <w:tabs>
          <w:tab w:val="num" w:pos="624"/>
        </w:tabs>
        <w:ind w:left="-96" w:firstLine="453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38B696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7E02D5E"/>
    <w:multiLevelType w:val="hybridMultilevel"/>
    <w:tmpl w:val="21DC5CA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5326B8"/>
    <w:multiLevelType w:val="multilevel"/>
    <w:tmpl w:val="EB6C466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1">
    <w:nsid w:val="4DCB3A63"/>
    <w:multiLevelType w:val="hybridMultilevel"/>
    <w:tmpl w:val="78AE1CC4"/>
    <w:lvl w:ilvl="0" w:tplc="617A02C4">
      <w:start w:val="2"/>
      <w:numFmt w:val="bullet"/>
      <w:lvlText w:val=""/>
      <w:lvlJc w:val="left"/>
      <w:pPr>
        <w:tabs>
          <w:tab w:val="num" w:pos="624"/>
        </w:tabs>
        <w:ind w:left="-96" w:firstLine="453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FB93655"/>
    <w:multiLevelType w:val="hybridMultilevel"/>
    <w:tmpl w:val="5680D21C"/>
    <w:lvl w:ilvl="0" w:tplc="3A844364">
      <w:start w:val="1"/>
      <w:numFmt w:val="bullet"/>
      <w:lvlText w:val=""/>
      <w:lvlJc w:val="left"/>
      <w:pPr>
        <w:tabs>
          <w:tab w:val="num" w:pos="624"/>
        </w:tabs>
        <w:ind w:left="-96" w:firstLine="453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1F320DB"/>
    <w:multiLevelType w:val="multilevel"/>
    <w:tmpl w:val="21DC5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2D547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5B8266D8"/>
    <w:multiLevelType w:val="hybridMultilevel"/>
    <w:tmpl w:val="8A7EAD46"/>
    <w:lvl w:ilvl="0" w:tplc="6DE43130">
      <w:start w:val="1"/>
      <w:numFmt w:val="bullet"/>
      <w:lvlText w:val=""/>
      <w:lvlJc w:val="left"/>
      <w:pPr>
        <w:tabs>
          <w:tab w:val="num" w:pos="720"/>
        </w:tabs>
        <w:ind w:left="0" w:firstLine="454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C5861CE"/>
    <w:multiLevelType w:val="hybridMultilevel"/>
    <w:tmpl w:val="CE32E98C"/>
    <w:lvl w:ilvl="0" w:tplc="218A31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A240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A460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2E8A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7A3F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FC6E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3222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A47D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482D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5E2C7969"/>
    <w:multiLevelType w:val="hybridMultilevel"/>
    <w:tmpl w:val="4F56FD08"/>
    <w:lvl w:ilvl="0" w:tplc="1C100F2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BE542EB8">
      <w:start w:val="1"/>
      <w:numFmt w:val="bullet"/>
      <w:lvlText w:val=""/>
      <w:lvlJc w:val="left"/>
      <w:pPr>
        <w:tabs>
          <w:tab w:val="num" w:pos="1536"/>
        </w:tabs>
        <w:ind w:left="1534" w:hanging="454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E855D07"/>
    <w:multiLevelType w:val="hybridMultilevel"/>
    <w:tmpl w:val="43822F34"/>
    <w:lvl w:ilvl="0" w:tplc="A0B4CA80">
      <w:start w:val="3"/>
      <w:numFmt w:val="bullet"/>
      <w:lvlText w:val="-"/>
      <w:lvlJc w:val="left"/>
      <w:pPr>
        <w:tabs>
          <w:tab w:val="num" w:pos="1050"/>
        </w:tabs>
        <w:ind w:left="1050" w:hanging="360"/>
      </w:pPr>
      <w:rPr>
        <w:rFonts w:ascii="Arial Narrow" w:eastAsia="Times New Roman" w:hAnsi="Arial Narrow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29">
    <w:nsid w:val="613C0560"/>
    <w:multiLevelType w:val="hybridMultilevel"/>
    <w:tmpl w:val="E4900E94"/>
    <w:lvl w:ilvl="0" w:tplc="BB88F1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08E8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EC64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5CC6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66ED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A0BC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AC74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7AB3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809F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6EBC00BE"/>
    <w:multiLevelType w:val="hybridMultilevel"/>
    <w:tmpl w:val="6B8E9FC2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F46159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73571A99"/>
    <w:multiLevelType w:val="hybridMultilevel"/>
    <w:tmpl w:val="1E74B02C"/>
    <w:lvl w:ilvl="0" w:tplc="FADC88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1C3F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28D4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B6E7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205D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3E53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00BA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BEF2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1C30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75A20928"/>
    <w:multiLevelType w:val="hybridMultilevel"/>
    <w:tmpl w:val="F8FCA8C6"/>
    <w:lvl w:ilvl="0" w:tplc="24E015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0AD3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1467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0296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7065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F25E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422A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5849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9832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766E26C6"/>
    <w:multiLevelType w:val="hybridMultilevel"/>
    <w:tmpl w:val="64ACB73A"/>
    <w:lvl w:ilvl="0" w:tplc="D15435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9442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B44F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3877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889E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9A7D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06EA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840B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F0DD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>
    <w:nsid w:val="7DA91178"/>
    <w:multiLevelType w:val="hybridMultilevel"/>
    <w:tmpl w:val="91C6C42E"/>
    <w:lvl w:ilvl="0" w:tplc="926E30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E079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3452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32CE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6C11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BE3B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AA28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66A2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A653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>
    <w:nsid w:val="7FA64957"/>
    <w:multiLevelType w:val="hybridMultilevel"/>
    <w:tmpl w:val="3C529A6E"/>
    <w:lvl w:ilvl="0" w:tplc="653E9868">
      <w:start w:val="1"/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0"/>
  </w:num>
  <w:num w:numId="4">
    <w:abstractNumId w:val="28"/>
  </w:num>
  <w:num w:numId="5">
    <w:abstractNumId w:val="19"/>
  </w:num>
  <w:num w:numId="6">
    <w:abstractNumId w:val="13"/>
  </w:num>
  <w:num w:numId="7">
    <w:abstractNumId w:val="11"/>
  </w:num>
  <w:num w:numId="8">
    <w:abstractNumId w:val="27"/>
  </w:num>
  <w:num w:numId="9">
    <w:abstractNumId w:val="24"/>
  </w:num>
  <w:num w:numId="10">
    <w:abstractNumId w:val="7"/>
  </w:num>
  <w:num w:numId="11">
    <w:abstractNumId w:val="31"/>
  </w:num>
  <w:num w:numId="12">
    <w:abstractNumId w:val="18"/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8"/>
  </w:num>
  <w:num w:numId="19">
    <w:abstractNumId w:val="3"/>
  </w:num>
  <w:num w:numId="20">
    <w:abstractNumId w:val="15"/>
  </w:num>
  <w:num w:numId="21">
    <w:abstractNumId w:val="30"/>
  </w:num>
  <w:num w:numId="22">
    <w:abstractNumId w:val="4"/>
  </w:num>
  <w:num w:numId="23">
    <w:abstractNumId w:val="26"/>
  </w:num>
  <w:num w:numId="24">
    <w:abstractNumId w:val="33"/>
  </w:num>
  <w:num w:numId="25">
    <w:abstractNumId w:val="16"/>
  </w:num>
  <w:num w:numId="26">
    <w:abstractNumId w:val="10"/>
  </w:num>
  <w:num w:numId="27">
    <w:abstractNumId w:val="2"/>
  </w:num>
  <w:num w:numId="28">
    <w:abstractNumId w:val="35"/>
  </w:num>
  <w:num w:numId="29">
    <w:abstractNumId w:val="12"/>
  </w:num>
  <w:num w:numId="30">
    <w:abstractNumId w:val="32"/>
  </w:num>
  <w:num w:numId="31">
    <w:abstractNumId w:val="29"/>
  </w:num>
  <w:num w:numId="32">
    <w:abstractNumId w:val="5"/>
  </w:num>
  <w:num w:numId="33">
    <w:abstractNumId w:val="34"/>
  </w:num>
  <w:num w:numId="34">
    <w:abstractNumId w:val="1"/>
  </w:num>
  <w:num w:numId="35">
    <w:abstractNumId w:val="23"/>
  </w:num>
  <w:num w:numId="36">
    <w:abstractNumId w:val="6"/>
  </w:num>
  <w:num w:numId="37">
    <w:abstractNumId w:val="0"/>
  </w:num>
  <w:num w:numId="38">
    <w:abstractNumId w:val="16"/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</w:num>
  <w:num w:numId="42">
    <w:abstractNumId w:val="3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ctiveWritingStyle w:appName="MSWord" w:lang="ru-RU" w:vendorID="64" w:dllVersion="131078" w:nlCheck="1" w:checkStyle="0"/>
  <w:activeWritingStyle w:appName="MSWord" w:lang="en-AU" w:vendorID="64" w:dllVersion="131078" w:nlCheck="1" w:checkStyle="1"/>
  <w:activeWritingStyle w:appName="MSWord" w:lang="en-US" w:vendorID="64" w:dllVersion="131078" w:nlCheck="1" w:checkStyle="1"/>
  <w:proofState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3DB9"/>
    <w:rsid w:val="0000060E"/>
    <w:rsid w:val="00002A76"/>
    <w:rsid w:val="00004C56"/>
    <w:rsid w:val="00004CF0"/>
    <w:rsid w:val="00005674"/>
    <w:rsid w:val="00005685"/>
    <w:rsid w:val="00006A25"/>
    <w:rsid w:val="00006C60"/>
    <w:rsid w:val="00007218"/>
    <w:rsid w:val="00007CD9"/>
    <w:rsid w:val="000110C8"/>
    <w:rsid w:val="00014055"/>
    <w:rsid w:val="00020CB9"/>
    <w:rsid w:val="00021693"/>
    <w:rsid w:val="00024636"/>
    <w:rsid w:val="000246D3"/>
    <w:rsid w:val="0002563D"/>
    <w:rsid w:val="000256A4"/>
    <w:rsid w:val="00025A14"/>
    <w:rsid w:val="00026084"/>
    <w:rsid w:val="00026665"/>
    <w:rsid w:val="00026686"/>
    <w:rsid w:val="00026920"/>
    <w:rsid w:val="0003179D"/>
    <w:rsid w:val="000319F2"/>
    <w:rsid w:val="0003271F"/>
    <w:rsid w:val="00032F77"/>
    <w:rsid w:val="0003326D"/>
    <w:rsid w:val="000343C7"/>
    <w:rsid w:val="000355C6"/>
    <w:rsid w:val="00035F11"/>
    <w:rsid w:val="00036A37"/>
    <w:rsid w:val="00036FF2"/>
    <w:rsid w:val="00037428"/>
    <w:rsid w:val="000401FB"/>
    <w:rsid w:val="000406B9"/>
    <w:rsid w:val="000414D7"/>
    <w:rsid w:val="00041EED"/>
    <w:rsid w:val="00042080"/>
    <w:rsid w:val="000422FB"/>
    <w:rsid w:val="000424BE"/>
    <w:rsid w:val="00042EEC"/>
    <w:rsid w:val="000464E1"/>
    <w:rsid w:val="0004675E"/>
    <w:rsid w:val="00055CF7"/>
    <w:rsid w:val="0005787B"/>
    <w:rsid w:val="00061391"/>
    <w:rsid w:val="000616CE"/>
    <w:rsid w:val="000630E7"/>
    <w:rsid w:val="00063488"/>
    <w:rsid w:val="00063E97"/>
    <w:rsid w:val="0006453D"/>
    <w:rsid w:val="000645FE"/>
    <w:rsid w:val="00066CAC"/>
    <w:rsid w:val="0006781B"/>
    <w:rsid w:val="00070B71"/>
    <w:rsid w:val="00070CFA"/>
    <w:rsid w:val="00074946"/>
    <w:rsid w:val="00074F87"/>
    <w:rsid w:val="00075D9D"/>
    <w:rsid w:val="0007760E"/>
    <w:rsid w:val="00080F53"/>
    <w:rsid w:val="00081694"/>
    <w:rsid w:val="000821DF"/>
    <w:rsid w:val="00083428"/>
    <w:rsid w:val="00086C47"/>
    <w:rsid w:val="00086F26"/>
    <w:rsid w:val="00087CBE"/>
    <w:rsid w:val="00090589"/>
    <w:rsid w:val="00091236"/>
    <w:rsid w:val="00091BBC"/>
    <w:rsid w:val="00091F8E"/>
    <w:rsid w:val="00093025"/>
    <w:rsid w:val="000935D7"/>
    <w:rsid w:val="0009411C"/>
    <w:rsid w:val="000A0F72"/>
    <w:rsid w:val="000A1D82"/>
    <w:rsid w:val="000A30EA"/>
    <w:rsid w:val="000A513F"/>
    <w:rsid w:val="000A5D95"/>
    <w:rsid w:val="000A5E91"/>
    <w:rsid w:val="000A7786"/>
    <w:rsid w:val="000B0158"/>
    <w:rsid w:val="000B0A32"/>
    <w:rsid w:val="000B1725"/>
    <w:rsid w:val="000B1F1E"/>
    <w:rsid w:val="000B2615"/>
    <w:rsid w:val="000B4257"/>
    <w:rsid w:val="000B78DA"/>
    <w:rsid w:val="000B78E0"/>
    <w:rsid w:val="000B795F"/>
    <w:rsid w:val="000C2956"/>
    <w:rsid w:val="000C350A"/>
    <w:rsid w:val="000C46B5"/>
    <w:rsid w:val="000C680D"/>
    <w:rsid w:val="000C68E9"/>
    <w:rsid w:val="000C6FD0"/>
    <w:rsid w:val="000C78BF"/>
    <w:rsid w:val="000D1877"/>
    <w:rsid w:val="000D2068"/>
    <w:rsid w:val="000D2E21"/>
    <w:rsid w:val="000D4442"/>
    <w:rsid w:val="000D67CB"/>
    <w:rsid w:val="000D7A22"/>
    <w:rsid w:val="000D7EF8"/>
    <w:rsid w:val="000D7F57"/>
    <w:rsid w:val="000E0753"/>
    <w:rsid w:val="000E131F"/>
    <w:rsid w:val="000E1714"/>
    <w:rsid w:val="000E3DA8"/>
    <w:rsid w:val="000E4D73"/>
    <w:rsid w:val="000E5D4E"/>
    <w:rsid w:val="000E65D2"/>
    <w:rsid w:val="000E6ECB"/>
    <w:rsid w:val="000E74FA"/>
    <w:rsid w:val="000E79AC"/>
    <w:rsid w:val="000E7A45"/>
    <w:rsid w:val="000F10CC"/>
    <w:rsid w:val="000F2340"/>
    <w:rsid w:val="000F2BE1"/>
    <w:rsid w:val="000F3AF8"/>
    <w:rsid w:val="000F44A0"/>
    <w:rsid w:val="000F4840"/>
    <w:rsid w:val="000F4F1C"/>
    <w:rsid w:val="000F5711"/>
    <w:rsid w:val="000F6574"/>
    <w:rsid w:val="000F6A6B"/>
    <w:rsid w:val="000F714C"/>
    <w:rsid w:val="000F728E"/>
    <w:rsid w:val="000F7E38"/>
    <w:rsid w:val="000F7ED3"/>
    <w:rsid w:val="00100317"/>
    <w:rsid w:val="0010171D"/>
    <w:rsid w:val="0010189C"/>
    <w:rsid w:val="001019CC"/>
    <w:rsid w:val="00101CAC"/>
    <w:rsid w:val="00102021"/>
    <w:rsid w:val="0010256F"/>
    <w:rsid w:val="00102BE4"/>
    <w:rsid w:val="00103944"/>
    <w:rsid w:val="00103F62"/>
    <w:rsid w:val="0010419C"/>
    <w:rsid w:val="001042A1"/>
    <w:rsid w:val="00104D8F"/>
    <w:rsid w:val="001051B0"/>
    <w:rsid w:val="00105D24"/>
    <w:rsid w:val="0010626A"/>
    <w:rsid w:val="001101F4"/>
    <w:rsid w:val="0011043B"/>
    <w:rsid w:val="001118E2"/>
    <w:rsid w:val="00111D01"/>
    <w:rsid w:val="00112272"/>
    <w:rsid w:val="00112A78"/>
    <w:rsid w:val="0011376D"/>
    <w:rsid w:val="0011697B"/>
    <w:rsid w:val="00116ED1"/>
    <w:rsid w:val="00117ACA"/>
    <w:rsid w:val="00117D13"/>
    <w:rsid w:val="00120F6F"/>
    <w:rsid w:val="00122ED5"/>
    <w:rsid w:val="00123F93"/>
    <w:rsid w:val="00124B77"/>
    <w:rsid w:val="00124D9C"/>
    <w:rsid w:val="00126E08"/>
    <w:rsid w:val="001332A5"/>
    <w:rsid w:val="001345D2"/>
    <w:rsid w:val="00135A06"/>
    <w:rsid w:val="00140D63"/>
    <w:rsid w:val="00142428"/>
    <w:rsid w:val="001465D2"/>
    <w:rsid w:val="00146E66"/>
    <w:rsid w:val="00146EBF"/>
    <w:rsid w:val="00147108"/>
    <w:rsid w:val="00147847"/>
    <w:rsid w:val="001520DE"/>
    <w:rsid w:val="00153080"/>
    <w:rsid w:val="00153327"/>
    <w:rsid w:val="00154562"/>
    <w:rsid w:val="00154779"/>
    <w:rsid w:val="001556C3"/>
    <w:rsid w:val="001614F7"/>
    <w:rsid w:val="00162869"/>
    <w:rsid w:val="001645A8"/>
    <w:rsid w:val="001651E4"/>
    <w:rsid w:val="001653EE"/>
    <w:rsid w:val="00167B39"/>
    <w:rsid w:val="00170526"/>
    <w:rsid w:val="001706A7"/>
    <w:rsid w:val="00170B50"/>
    <w:rsid w:val="00171A45"/>
    <w:rsid w:val="001730B1"/>
    <w:rsid w:val="00174F23"/>
    <w:rsid w:val="00176050"/>
    <w:rsid w:val="001761DA"/>
    <w:rsid w:val="0017656D"/>
    <w:rsid w:val="001765F6"/>
    <w:rsid w:val="00180891"/>
    <w:rsid w:val="00181475"/>
    <w:rsid w:val="00182714"/>
    <w:rsid w:val="00182FFA"/>
    <w:rsid w:val="00183190"/>
    <w:rsid w:val="00183409"/>
    <w:rsid w:val="001837E3"/>
    <w:rsid w:val="00184ADF"/>
    <w:rsid w:val="00185707"/>
    <w:rsid w:val="00185A33"/>
    <w:rsid w:val="00186E93"/>
    <w:rsid w:val="00190263"/>
    <w:rsid w:val="00190672"/>
    <w:rsid w:val="0019119E"/>
    <w:rsid w:val="00193262"/>
    <w:rsid w:val="00195605"/>
    <w:rsid w:val="00196720"/>
    <w:rsid w:val="00196910"/>
    <w:rsid w:val="001A06A3"/>
    <w:rsid w:val="001A137E"/>
    <w:rsid w:val="001A1B1E"/>
    <w:rsid w:val="001A1BCA"/>
    <w:rsid w:val="001A5686"/>
    <w:rsid w:val="001A59CE"/>
    <w:rsid w:val="001A7C61"/>
    <w:rsid w:val="001B0ADD"/>
    <w:rsid w:val="001B1140"/>
    <w:rsid w:val="001B120E"/>
    <w:rsid w:val="001B1666"/>
    <w:rsid w:val="001B1842"/>
    <w:rsid w:val="001B1F58"/>
    <w:rsid w:val="001B2312"/>
    <w:rsid w:val="001B2A3F"/>
    <w:rsid w:val="001B2D19"/>
    <w:rsid w:val="001B3060"/>
    <w:rsid w:val="001B3C89"/>
    <w:rsid w:val="001C086B"/>
    <w:rsid w:val="001C123E"/>
    <w:rsid w:val="001C1ACB"/>
    <w:rsid w:val="001C2751"/>
    <w:rsid w:val="001C554E"/>
    <w:rsid w:val="001C63D7"/>
    <w:rsid w:val="001C6798"/>
    <w:rsid w:val="001C6C6D"/>
    <w:rsid w:val="001D0148"/>
    <w:rsid w:val="001D04D8"/>
    <w:rsid w:val="001D0600"/>
    <w:rsid w:val="001D14D2"/>
    <w:rsid w:val="001D24B8"/>
    <w:rsid w:val="001D26EF"/>
    <w:rsid w:val="001D4DBB"/>
    <w:rsid w:val="001D5249"/>
    <w:rsid w:val="001D5BCF"/>
    <w:rsid w:val="001E0722"/>
    <w:rsid w:val="001E07B7"/>
    <w:rsid w:val="001E3447"/>
    <w:rsid w:val="001E3D9A"/>
    <w:rsid w:val="001E4A09"/>
    <w:rsid w:val="001E60DA"/>
    <w:rsid w:val="001E658B"/>
    <w:rsid w:val="001E7DB4"/>
    <w:rsid w:val="001F09A4"/>
    <w:rsid w:val="001F303A"/>
    <w:rsid w:val="001F35EE"/>
    <w:rsid w:val="001F59C9"/>
    <w:rsid w:val="001F6D82"/>
    <w:rsid w:val="001F7BF7"/>
    <w:rsid w:val="0020013C"/>
    <w:rsid w:val="0020037D"/>
    <w:rsid w:val="002010CB"/>
    <w:rsid w:val="00201F28"/>
    <w:rsid w:val="002025D3"/>
    <w:rsid w:val="002041E3"/>
    <w:rsid w:val="00204F65"/>
    <w:rsid w:val="0020536A"/>
    <w:rsid w:val="00206A15"/>
    <w:rsid w:val="00207C0A"/>
    <w:rsid w:val="0021094F"/>
    <w:rsid w:val="00210F9E"/>
    <w:rsid w:val="00211346"/>
    <w:rsid w:val="00214167"/>
    <w:rsid w:val="00214485"/>
    <w:rsid w:val="00214930"/>
    <w:rsid w:val="00215715"/>
    <w:rsid w:val="00216473"/>
    <w:rsid w:val="002204C2"/>
    <w:rsid w:val="0022101D"/>
    <w:rsid w:val="00221B30"/>
    <w:rsid w:val="00222CB6"/>
    <w:rsid w:val="00223134"/>
    <w:rsid w:val="00223829"/>
    <w:rsid w:val="002250DB"/>
    <w:rsid w:val="00225777"/>
    <w:rsid w:val="002259F5"/>
    <w:rsid w:val="00227ED0"/>
    <w:rsid w:val="002301AB"/>
    <w:rsid w:val="0023133C"/>
    <w:rsid w:val="00231356"/>
    <w:rsid w:val="002318BD"/>
    <w:rsid w:val="00232C60"/>
    <w:rsid w:val="0023343E"/>
    <w:rsid w:val="002343B4"/>
    <w:rsid w:val="00235440"/>
    <w:rsid w:val="00235525"/>
    <w:rsid w:val="00236145"/>
    <w:rsid w:val="002365BB"/>
    <w:rsid w:val="00237D85"/>
    <w:rsid w:val="002408EA"/>
    <w:rsid w:val="002419B3"/>
    <w:rsid w:val="00241BAE"/>
    <w:rsid w:val="00243C90"/>
    <w:rsid w:val="00244E3A"/>
    <w:rsid w:val="00244EB2"/>
    <w:rsid w:val="00245D43"/>
    <w:rsid w:val="00246175"/>
    <w:rsid w:val="00246C51"/>
    <w:rsid w:val="00246F9E"/>
    <w:rsid w:val="0024787A"/>
    <w:rsid w:val="00250957"/>
    <w:rsid w:val="00252011"/>
    <w:rsid w:val="002530F0"/>
    <w:rsid w:val="00253DA0"/>
    <w:rsid w:val="00257038"/>
    <w:rsid w:val="00257951"/>
    <w:rsid w:val="00260FB7"/>
    <w:rsid w:val="0026160F"/>
    <w:rsid w:val="0026183F"/>
    <w:rsid w:val="00261B01"/>
    <w:rsid w:val="00262105"/>
    <w:rsid w:val="00264267"/>
    <w:rsid w:val="00264418"/>
    <w:rsid w:val="00265D3B"/>
    <w:rsid w:val="00266548"/>
    <w:rsid w:val="002671E7"/>
    <w:rsid w:val="00267CA4"/>
    <w:rsid w:val="0027028C"/>
    <w:rsid w:val="00271028"/>
    <w:rsid w:val="00271DAC"/>
    <w:rsid w:val="00272487"/>
    <w:rsid w:val="00273CBF"/>
    <w:rsid w:val="002741C6"/>
    <w:rsid w:val="00276E18"/>
    <w:rsid w:val="002777A0"/>
    <w:rsid w:val="00277B37"/>
    <w:rsid w:val="00277DE7"/>
    <w:rsid w:val="00280A28"/>
    <w:rsid w:val="00280BF4"/>
    <w:rsid w:val="00280DCD"/>
    <w:rsid w:val="00281C2E"/>
    <w:rsid w:val="0028204A"/>
    <w:rsid w:val="00282578"/>
    <w:rsid w:val="002826F6"/>
    <w:rsid w:val="002831B5"/>
    <w:rsid w:val="0028388A"/>
    <w:rsid w:val="002848D5"/>
    <w:rsid w:val="0028515C"/>
    <w:rsid w:val="002858F8"/>
    <w:rsid w:val="00287A56"/>
    <w:rsid w:val="00290E4F"/>
    <w:rsid w:val="00292DFB"/>
    <w:rsid w:val="002936D8"/>
    <w:rsid w:val="00296393"/>
    <w:rsid w:val="002A17AA"/>
    <w:rsid w:val="002A1C3D"/>
    <w:rsid w:val="002A45BE"/>
    <w:rsid w:val="002A5A61"/>
    <w:rsid w:val="002A606F"/>
    <w:rsid w:val="002A68BA"/>
    <w:rsid w:val="002A737D"/>
    <w:rsid w:val="002B02D6"/>
    <w:rsid w:val="002B0A1E"/>
    <w:rsid w:val="002B0B7F"/>
    <w:rsid w:val="002B1449"/>
    <w:rsid w:val="002B1EB8"/>
    <w:rsid w:val="002B29E4"/>
    <w:rsid w:val="002B2CB1"/>
    <w:rsid w:val="002B38F9"/>
    <w:rsid w:val="002B59C7"/>
    <w:rsid w:val="002C0A72"/>
    <w:rsid w:val="002C1F27"/>
    <w:rsid w:val="002C2B27"/>
    <w:rsid w:val="002C62FA"/>
    <w:rsid w:val="002C6ABF"/>
    <w:rsid w:val="002C779B"/>
    <w:rsid w:val="002C7E38"/>
    <w:rsid w:val="002D01B6"/>
    <w:rsid w:val="002D0A7C"/>
    <w:rsid w:val="002D0E54"/>
    <w:rsid w:val="002D2805"/>
    <w:rsid w:val="002D5A4F"/>
    <w:rsid w:val="002D5FB9"/>
    <w:rsid w:val="002D79B9"/>
    <w:rsid w:val="002E0B5A"/>
    <w:rsid w:val="002E18F8"/>
    <w:rsid w:val="002E195C"/>
    <w:rsid w:val="002E32DC"/>
    <w:rsid w:val="002E456C"/>
    <w:rsid w:val="002E5D85"/>
    <w:rsid w:val="002E7E30"/>
    <w:rsid w:val="002F01FB"/>
    <w:rsid w:val="002F0C94"/>
    <w:rsid w:val="002F1C24"/>
    <w:rsid w:val="002F6397"/>
    <w:rsid w:val="002F66F7"/>
    <w:rsid w:val="002F68B2"/>
    <w:rsid w:val="002F788F"/>
    <w:rsid w:val="002F79CC"/>
    <w:rsid w:val="002F79F5"/>
    <w:rsid w:val="002F7A2F"/>
    <w:rsid w:val="003002C9"/>
    <w:rsid w:val="00302E6F"/>
    <w:rsid w:val="00303752"/>
    <w:rsid w:val="00304F61"/>
    <w:rsid w:val="00306E11"/>
    <w:rsid w:val="003072EF"/>
    <w:rsid w:val="00311C1C"/>
    <w:rsid w:val="00312521"/>
    <w:rsid w:val="003130AE"/>
    <w:rsid w:val="003131C0"/>
    <w:rsid w:val="00313B71"/>
    <w:rsid w:val="003144D2"/>
    <w:rsid w:val="00314CCF"/>
    <w:rsid w:val="00315705"/>
    <w:rsid w:val="0031599E"/>
    <w:rsid w:val="00320D9F"/>
    <w:rsid w:val="00320EF1"/>
    <w:rsid w:val="0032143C"/>
    <w:rsid w:val="00322536"/>
    <w:rsid w:val="00324293"/>
    <w:rsid w:val="003254CA"/>
    <w:rsid w:val="003268D1"/>
    <w:rsid w:val="00326EA0"/>
    <w:rsid w:val="003276DC"/>
    <w:rsid w:val="00327E79"/>
    <w:rsid w:val="00331478"/>
    <w:rsid w:val="00332560"/>
    <w:rsid w:val="00332AD7"/>
    <w:rsid w:val="00332F9A"/>
    <w:rsid w:val="003341DE"/>
    <w:rsid w:val="00334752"/>
    <w:rsid w:val="003348E3"/>
    <w:rsid w:val="00335C09"/>
    <w:rsid w:val="003364A1"/>
    <w:rsid w:val="0033748A"/>
    <w:rsid w:val="003377C5"/>
    <w:rsid w:val="00337D49"/>
    <w:rsid w:val="0034098C"/>
    <w:rsid w:val="0034130A"/>
    <w:rsid w:val="00341B0D"/>
    <w:rsid w:val="00342CA6"/>
    <w:rsid w:val="00343006"/>
    <w:rsid w:val="003430B6"/>
    <w:rsid w:val="003444A0"/>
    <w:rsid w:val="003445AA"/>
    <w:rsid w:val="00345552"/>
    <w:rsid w:val="003464B1"/>
    <w:rsid w:val="00347B63"/>
    <w:rsid w:val="0035060A"/>
    <w:rsid w:val="00351360"/>
    <w:rsid w:val="003521A6"/>
    <w:rsid w:val="003534B3"/>
    <w:rsid w:val="0035395E"/>
    <w:rsid w:val="00354501"/>
    <w:rsid w:val="00355A01"/>
    <w:rsid w:val="0036049B"/>
    <w:rsid w:val="00361AED"/>
    <w:rsid w:val="00364639"/>
    <w:rsid w:val="00365105"/>
    <w:rsid w:val="00367CBF"/>
    <w:rsid w:val="00370FBE"/>
    <w:rsid w:val="00371A4C"/>
    <w:rsid w:val="00373137"/>
    <w:rsid w:val="00373FA7"/>
    <w:rsid w:val="00374271"/>
    <w:rsid w:val="00375B0B"/>
    <w:rsid w:val="00377BD4"/>
    <w:rsid w:val="003801F5"/>
    <w:rsid w:val="003808AB"/>
    <w:rsid w:val="0038177A"/>
    <w:rsid w:val="00381D0E"/>
    <w:rsid w:val="003829F5"/>
    <w:rsid w:val="00382B7C"/>
    <w:rsid w:val="003837A6"/>
    <w:rsid w:val="00383B08"/>
    <w:rsid w:val="00383C36"/>
    <w:rsid w:val="0038490F"/>
    <w:rsid w:val="003860C1"/>
    <w:rsid w:val="00386CD5"/>
    <w:rsid w:val="00386D22"/>
    <w:rsid w:val="003870FB"/>
    <w:rsid w:val="003875B1"/>
    <w:rsid w:val="00387BF6"/>
    <w:rsid w:val="00390D63"/>
    <w:rsid w:val="00393966"/>
    <w:rsid w:val="00393B3D"/>
    <w:rsid w:val="00394155"/>
    <w:rsid w:val="003942D7"/>
    <w:rsid w:val="003949FF"/>
    <w:rsid w:val="00395D34"/>
    <w:rsid w:val="00396060"/>
    <w:rsid w:val="00396629"/>
    <w:rsid w:val="003A045B"/>
    <w:rsid w:val="003A19D7"/>
    <w:rsid w:val="003A2FFD"/>
    <w:rsid w:val="003A3269"/>
    <w:rsid w:val="003A3888"/>
    <w:rsid w:val="003A394D"/>
    <w:rsid w:val="003A43DE"/>
    <w:rsid w:val="003A4966"/>
    <w:rsid w:val="003A49A5"/>
    <w:rsid w:val="003A4E93"/>
    <w:rsid w:val="003A5192"/>
    <w:rsid w:val="003A5488"/>
    <w:rsid w:val="003A696A"/>
    <w:rsid w:val="003A6F9A"/>
    <w:rsid w:val="003A7A12"/>
    <w:rsid w:val="003B0324"/>
    <w:rsid w:val="003B0ECF"/>
    <w:rsid w:val="003B34F2"/>
    <w:rsid w:val="003B4127"/>
    <w:rsid w:val="003B6F36"/>
    <w:rsid w:val="003B70B4"/>
    <w:rsid w:val="003B787F"/>
    <w:rsid w:val="003C00DF"/>
    <w:rsid w:val="003C1A71"/>
    <w:rsid w:val="003C207B"/>
    <w:rsid w:val="003C2719"/>
    <w:rsid w:val="003C2C1B"/>
    <w:rsid w:val="003C300F"/>
    <w:rsid w:val="003C3824"/>
    <w:rsid w:val="003C3CAC"/>
    <w:rsid w:val="003C4002"/>
    <w:rsid w:val="003C4038"/>
    <w:rsid w:val="003C5A39"/>
    <w:rsid w:val="003C6A35"/>
    <w:rsid w:val="003C6D35"/>
    <w:rsid w:val="003C6FE3"/>
    <w:rsid w:val="003C7B3F"/>
    <w:rsid w:val="003D23FA"/>
    <w:rsid w:val="003D2D19"/>
    <w:rsid w:val="003D2DD2"/>
    <w:rsid w:val="003D32D2"/>
    <w:rsid w:val="003D3506"/>
    <w:rsid w:val="003D3CD1"/>
    <w:rsid w:val="003D4810"/>
    <w:rsid w:val="003D4F51"/>
    <w:rsid w:val="003D60DC"/>
    <w:rsid w:val="003D6596"/>
    <w:rsid w:val="003D68AE"/>
    <w:rsid w:val="003D6B39"/>
    <w:rsid w:val="003D7121"/>
    <w:rsid w:val="003D7184"/>
    <w:rsid w:val="003E06DF"/>
    <w:rsid w:val="003E1038"/>
    <w:rsid w:val="003E250B"/>
    <w:rsid w:val="003E36EA"/>
    <w:rsid w:val="003E3AFC"/>
    <w:rsid w:val="003E4CA8"/>
    <w:rsid w:val="003E5896"/>
    <w:rsid w:val="003E62B8"/>
    <w:rsid w:val="003E692C"/>
    <w:rsid w:val="003E71A5"/>
    <w:rsid w:val="003E7730"/>
    <w:rsid w:val="003E7CC4"/>
    <w:rsid w:val="003F0056"/>
    <w:rsid w:val="003F1F01"/>
    <w:rsid w:val="003F32FE"/>
    <w:rsid w:val="003F4053"/>
    <w:rsid w:val="003F4CA6"/>
    <w:rsid w:val="003F4F9E"/>
    <w:rsid w:val="003F61ED"/>
    <w:rsid w:val="003F64CD"/>
    <w:rsid w:val="003F7679"/>
    <w:rsid w:val="00400D2E"/>
    <w:rsid w:val="004016AD"/>
    <w:rsid w:val="00401FD0"/>
    <w:rsid w:val="00402938"/>
    <w:rsid w:val="004037FE"/>
    <w:rsid w:val="004042C4"/>
    <w:rsid w:val="00404689"/>
    <w:rsid w:val="00404779"/>
    <w:rsid w:val="00404D86"/>
    <w:rsid w:val="00406712"/>
    <w:rsid w:val="00406879"/>
    <w:rsid w:val="00406D8B"/>
    <w:rsid w:val="0040728A"/>
    <w:rsid w:val="00407B53"/>
    <w:rsid w:val="0041260D"/>
    <w:rsid w:val="00413662"/>
    <w:rsid w:val="00414A1D"/>
    <w:rsid w:val="00415896"/>
    <w:rsid w:val="0041683A"/>
    <w:rsid w:val="00416B99"/>
    <w:rsid w:val="00417506"/>
    <w:rsid w:val="00420F1A"/>
    <w:rsid w:val="004224CF"/>
    <w:rsid w:val="004258F5"/>
    <w:rsid w:val="0042593B"/>
    <w:rsid w:val="004273C8"/>
    <w:rsid w:val="00432CB6"/>
    <w:rsid w:val="004330EA"/>
    <w:rsid w:val="004339E6"/>
    <w:rsid w:val="00435899"/>
    <w:rsid w:val="00440727"/>
    <w:rsid w:val="00441A20"/>
    <w:rsid w:val="00442257"/>
    <w:rsid w:val="00442261"/>
    <w:rsid w:val="00443185"/>
    <w:rsid w:val="00443D81"/>
    <w:rsid w:val="00444971"/>
    <w:rsid w:val="00445106"/>
    <w:rsid w:val="0044550B"/>
    <w:rsid w:val="00446FEE"/>
    <w:rsid w:val="00447D6E"/>
    <w:rsid w:val="004501D7"/>
    <w:rsid w:val="0045086F"/>
    <w:rsid w:val="00451FAF"/>
    <w:rsid w:val="004520D0"/>
    <w:rsid w:val="00453062"/>
    <w:rsid w:val="00453442"/>
    <w:rsid w:val="00453FC3"/>
    <w:rsid w:val="00455F35"/>
    <w:rsid w:val="00456D32"/>
    <w:rsid w:val="004573D3"/>
    <w:rsid w:val="00457F6D"/>
    <w:rsid w:val="00460AEA"/>
    <w:rsid w:val="00460C33"/>
    <w:rsid w:val="00462689"/>
    <w:rsid w:val="00463324"/>
    <w:rsid w:val="00465D9C"/>
    <w:rsid w:val="004709CB"/>
    <w:rsid w:val="00470BB9"/>
    <w:rsid w:val="004717D3"/>
    <w:rsid w:val="00472596"/>
    <w:rsid w:val="004729E6"/>
    <w:rsid w:val="00473C0E"/>
    <w:rsid w:val="004768B9"/>
    <w:rsid w:val="00476F8F"/>
    <w:rsid w:val="004818E2"/>
    <w:rsid w:val="00481E73"/>
    <w:rsid w:val="0048202D"/>
    <w:rsid w:val="00482131"/>
    <w:rsid w:val="00483142"/>
    <w:rsid w:val="004846FD"/>
    <w:rsid w:val="00484D05"/>
    <w:rsid w:val="0048555B"/>
    <w:rsid w:val="00485808"/>
    <w:rsid w:val="00486BDF"/>
    <w:rsid w:val="00487046"/>
    <w:rsid w:val="004903DD"/>
    <w:rsid w:val="00490B52"/>
    <w:rsid w:val="00490BDF"/>
    <w:rsid w:val="0049112E"/>
    <w:rsid w:val="004915E2"/>
    <w:rsid w:val="00491662"/>
    <w:rsid w:val="00494A66"/>
    <w:rsid w:val="00494FC9"/>
    <w:rsid w:val="00495649"/>
    <w:rsid w:val="00495AFB"/>
    <w:rsid w:val="00495BBB"/>
    <w:rsid w:val="00496574"/>
    <w:rsid w:val="00497B1D"/>
    <w:rsid w:val="004A5370"/>
    <w:rsid w:val="004A54BF"/>
    <w:rsid w:val="004A59C3"/>
    <w:rsid w:val="004A5BC9"/>
    <w:rsid w:val="004A689E"/>
    <w:rsid w:val="004A7E0E"/>
    <w:rsid w:val="004B040B"/>
    <w:rsid w:val="004B102D"/>
    <w:rsid w:val="004B2A3C"/>
    <w:rsid w:val="004B2A81"/>
    <w:rsid w:val="004B3261"/>
    <w:rsid w:val="004B3DB9"/>
    <w:rsid w:val="004B3E3B"/>
    <w:rsid w:val="004B3F2D"/>
    <w:rsid w:val="004B581C"/>
    <w:rsid w:val="004B6E5D"/>
    <w:rsid w:val="004C24EB"/>
    <w:rsid w:val="004C4208"/>
    <w:rsid w:val="004C43CE"/>
    <w:rsid w:val="004C70C3"/>
    <w:rsid w:val="004C7B0A"/>
    <w:rsid w:val="004D0C07"/>
    <w:rsid w:val="004D28EC"/>
    <w:rsid w:val="004D2C50"/>
    <w:rsid w:val="004D2CA2"/>
    <w:rsid w:val="004D3931"/>
    <w:rsid w:val="004D4EAD"/>
    <w:rsid w:val="004D517F"/>
    <w:rsid w:val="004D519A"/>
    <w:rsid w:val="004D61EB"/>
    <w:rsid w:val="004D62A4"/>
    <w:rsid w:val="004D6EB8"/>
    <w:rsid w:val="004D7C9A"/>
    <w:rsid w:val="004E05E0"/>
    <w:rsid w:val="004E26FE"/>
    <w:rsid w:val="004E3AC5"/>
    <w:rsid w:val="004E3EA9"/>
    <w:rsid w:val="004E4961"/>
    <w:rsid w:val="004E57F0"/>
    <w:rsid w:val="004E59DF"/>
    <w:rsid w:val="004E5D08"/>
    <w:rsid w:val="004E627C"/>
    <w:rsid w:val="004E671A"/>
    <w:rsid w:val="004E6E55"/>
    <w:rsid w:val="004E74B4"/>
    <w:rsid w:val="004E7C84"/>
    <w:rsid w:val="004E7DD8"/>
    <w:rsid w:val="004F03AD"/>
    <w:rsid w:val="004F12D4"/>
    <w:rsid w:val="004F2736"/>
    <w:rsid w:val="004F37B9"/>
    <w:rsid w:val="004F3843"/>
    <w:rsid w:val="004F3CF4"/>
    <w:rsid w:val="004F5B97"/>
    <w:rsid w:val="004F6041"/>
    <w:rsid w:val="004F73F0"/>
    <w:rsid w:val="00500326"/>
    <w:rsid w:val="005008B1"/>
    <w:rsid w:val="005028C7"/>
    <w:rsid w:val="00505A01"/>
    <w:rsid w:val="00505B98"/>
    <w:rsid w:val="00506ADE"/>
    <w:rsid w:val="00510292"/>
    <w:rsid w:val="00510350"/>
    <w:rsid w:val="00510420"/>
    <w:rsid w:val="005104CB"/>
    <w:rsid w:val="00510D8F"/>
    <w:rsid w:val="00512844"/>
    <w:rsid w:val="00513334"/>
    <w:rsid w:val="005145A1"/>
    <w:rsid w:val="00515751"/>
    <w:rsid w:val="005201EC"/>
    <w:rsid w:val="00521678"/>
    <w:rsid w:val="00521E1B"/>
    <w:rsid w:val="00523D5F"/>
    <w:rsid w:val="00524202"/>
    <w:rsid w:val="0052469D"/>
    <w:rsid w:val="00524A4C"/>
    <w:rsid w:val="00524A60"/>
    <w:rsid w:val="005267F9"/>
    <w:rsid w:val="005305E9"/>
    <w:rsid w:val="00530664"/>
    <w:rsid w:val="00531510"/>
    <w:rsid w:val="00531E55"/>
    <w:rsid w:val="0053340E"/>
    <w:rsid w:val="00534610"/>
    <w:rsid w:val="005373C9"/>
    <w:rsid w:val="00537857"/>
    <w:rsid w:val="00540A3F"/>
    <w:rsid w:val="00540B5D"/>
    <w:rsid w:val="0054210B"/>
    <w:rsid w:val="00544A77"/>
    <w:rsid w:val="00544CF5"/>
    <w:rsid w:val="0054588E"/>
    <w:rsid w:val="005474B5"/>
    <w:rsid w:val="00550105"/>
    <w:rsid w:val="00552697"/>
    <w:rsid w:val="00552AF3"/>
    <w:rsid w:val="005530BD"/>
    <w:rsid w:val="00553E50"/>
    <w:rsid w:val="0055482B"/>
    <w:rsid w:val="00555437"/>
    <w:rsid w:val="00555BAD"/>
    <w:rsid w:val="00557887"/>
    <w:rsid w:val="005602E2"/>
    <w:rsid w:val="00560E2B"/>
    <w:rsid w:val="00563FCC"/>
    <w:rsid w:val="005646EC"/>
    <w:rsid w:val="00564E84"/>
    <w:rsid w:val="0057223D"/>
    <w:rsid w:val="00572C1D"/>
    <w:rsid w:val="00572C42"/>
    <w:rsid w:val="005739F5"/>
    <w:rsid w:val="00573ACA"/>
    <w:rsid w:val="00574758"/>
    <w:rsid w:val="00574FB3"/>
    <w:rsid w:val="0057662A"/>
    <w:rsid w:val="00580B6C"/>
    <w:rsid w:val="00581467"/>
    <w:rsid w:val="00583578"/>
    <w:rsid w:val="00584413"/>
    <w:rsid w:val="0058454D"/>
    <w:rsid w:val="00584878"/>
    <w:rsid w:val="00584917"/>
    <w:rsid w:val="00584DDC"/>
    <w:rsid w:val="005850CF"/>
    <w:rsid w:val="005853EE"/>
    <w:rsid w:val="005857DB"/>
    <w:rsid w:val="00585804"/>
    <w:rsid w:val="00586074"/>
    <w:rsid w:val="00586530"/>
    <w:rsid w:val="005866FD"/>
    <w:rsid w:val="00586700"/>
    <w:rsid w:val="005873DC"/>
    <w:rsid w:val="00591326"/>
    <w:rsid w:val="0059513C"/>
    <w:rsid w:val="0059646B"/>
    <w:rsid w:val="00597101"/>
    <w:rsid w:val="00597A53"/>
    <w:rsid w:val="005A1385"/>
    <w:rsid w:val="005A2709"/>
    <w:rsid w:val="005A3BE6"/>
    <w:rsid w:val="005A3DFE"/>
    <w:rsid w:val="005A4352"/>
    <w:rsid w:val="005A50EB"/>
    <w:rsid w:val="005A68AB"/>
    <w:rsid w:val="005A7763"/>
    <w:rsid w:val="005B1B7E"/>
    <w:rsid w:val="005B2C23"/>
    <w:rsid w:val="005B31D4"/>
    <w:rsid w:val="005B3D04"/>
    <w:rsid w:val="005B4314"/>
    <w:rsid w:val="005B53A5"/>
    <w:rsid w:val="005B53D3"/>
    <w:rsid w:val="005B560C"/>
    <w:rsid w:val="005B5E13"/>
    <w:rsid w:val="005B6028"/>
    <w:rsid w:val="005B65FD"/>
    <w:rsid w:val="005B7195"/>
    <w:rsid w:val="005B7A52"/>
    <w:rsid w:val="005C05F2"/>
    <w:rsid w:val="005C151B"/>
    <w:rsid w:val="005C7266"/>
    <w:rsid w:val="005C7C1A"/>
    <w:rsid w:val="005C7CF5"/>
    <w:rsid w:val="005D060E"/>
    <w:rsid w:val="005D0E16"/>
    <w:rsid w:val="005D13F9"/>
    <w:rsid w:val="005D272C"/>
    <w:rsid w:val="005D3914"/>
    <w:rsid w:val="005D4A8F"/>
    <w:rsid w:val="005D52B2"/>
    <w:rsid w:val="005D6457"/>
    <w:rsid w:val="005D6CAE"/>
    <w:rsid w:val="005D7867"/>
    <w:rsid w:val="005E27C0"/>
    <w:rsid w:val="005E3778"/>
    <w:rsid w:val="005E4A8B"/>
    <w:rsid w:val="005E6670"/>
    <w:rsid w:val="005E6AC5"/>
    <w:rsid w:val="005E7058"/>
    <w:rsid w:val="005E7C03"/>
    <w:rsid w:val="005F0500"/>
    <w:rsid w:val="005F1128"/>
    <w:rsid w:val="005F16A0"/>
    <w:rsid w:val="005F3AD2"/>
    <w:rsid w:val="005F449A"/>
    <w:rsid w:val="005F48A3"/>
    <w:rsid w:val="005F4FCA"/>
    <w:rsid w:val="005F5242"/>
    <w:rsid w:val="005F5DA1"/>
    <w:rsid w:val="005F5F7C"/>
    <w:rsid w:val="005F6155"/>
    <w:rsid w:val="005F6481"/>
    <w:rsid w:val="005F6612"/>
    <w:rsid w:val="005F6C7F"/>
    <w:rsid w:val="006001A0"/>
    <w:rsid w:val="006007DA"/>
    <w:rsid w:val="00600CF0"/>
    <w:rsid w:val="006022F5"/>
    <w:rsid w:val="006024D8"/>
    <w:rsid w:val="00602DF4"/>
    <w:rsid w:val="00603D7A"/>
    <w:rsid w:val="006042BC"/>
    <w:rsid w:val="00610514"/>
    <w:rsid w:val="00614999"/>
    <w:rsid w:val="00615AC9"/>
    <w:rsid w:val="00620D46"/>
    <w:rsid w:val="006212C4"/>
    <w:rsid w:val="00622659"/>
    <w:rsid w:val="0062283D"/>
    <w:rsid w:val="006232D6"/>
    <w:rsid w:val="0062349A"/>
    <w:rsid w:val="00623FF6"/>
    <w:rsid w:val="00625271"/>
    <w:rsid w:val="00626672"/>
    <w:rsid w:val="006268D5"/>
    <w:rsid w:val="00627072"/>
    <w:rsid w:val="006272AA"/>
    <w:rsid w:val="0062748B"/>
    <w:rsid w:val="00633E8A"/>
    <w:rsid w:val="00634A05"/>
    <w:rsid w:val="00635DC2"/>
    <w:rsid w:val="0063710C"/>
    <w:rsid w:val="00637F65"/>
    <w:rsid w:val="0064026E"/>
    <w:rsid w:val="006417DC"/>
    <w:rsid w:val="006426E3"/>
    <w:rsid w:val="00643309"/>
    <w:rsid w:val="006437A1"/>
    <w:rsid w:val="00644BBE"/>
    <w:rsid w:val="0064661A"/>
    <w:rsid w:val="006470E9"/>
    <w:rsid w:val="00647676"/>
    <w:rsid w:val="0065010F"/>
    <w:rsid w:val="00650E8D"/>
    <w:rsid w:val="006513D5"/>
    <w:rsid w:val="00652975"/>
    <w:rsid w:val="00653BB4"/>
    <w:rsid w:val="00653C8E"/>
    <w:rsid w:val="00655564"/>
    <w:rsid w:val="00655D19"/>
    <w:rsid w:val="00657808"/>
    <w:rsid w:val="00662DD1"/>
    <w:rsid w:val="0066413F"/>
    <w:rsid w:val="006658E3"/>
    <w:rsid w:val="006659BD"/>
    <w:rsid w:val="00666201"/>
    <w:rsid w:val="00667187"/>
    <w:rsid w:val="00667DA8"/>
    <w:rsid w:val="00671F05"/>
    <w:rsid w:val="006724F4"/>
    <w:rsid w:val="00672B29"/>
    <w:rsid w:val="006744D0"/>
    <w:rsid w:val="00676A37"/>
    <w:rsid w:val="00681835"/>
    <w:rsid w:val="0068235E"/>
    <w:rsid w:val="00682B61"/>
    <w:rsid w:val="00683B0C"/>
    <w:rsid w:val="006841F7"/>
    <w:rsid w:val="00686514"/>
    <w:rsid w:val="00687EA3"/>
    <w:rsid w:val="006907AE"/>
    <w:rsid w:val="00690B9C"/>
    <w:rsid w:val="00690C67"/>
    <w:rsid w:val="00695210"/>
    <w:rsid w:val="00695761"/>
    <w:rsid w:val="006958EB"/>
    <w:rsid w:val="006978E6"/>
    <w:rsid w:val="00697CE5"/>
    <w:rsid w:val="006A01FC"/>
    <w:rsid w:val="006A0AC1"/>
    <w:rsid w:val="006A0BE5"/>
    <w:rsid w:val="006A1AC2"/>
    <w:rsid w:val="006A1DB6"/>
    <w:rsid w:val="006A2C79"/>
    <w:rsid w:val="006A4247"/>
    <w:rsid w:val="006A50C2"/>
    <w:rsid w:val="006A5EA4"/>
    <w:rsid w:val="006B04B2"/>
    <w:rsid w:val="006B54E5"/>
    <w:rsid w:val="006B58FB"/>
    <w:rsid w:val="006B6552"/>
    <w:rsid w:val="006C0C89"/>
    <w:rsid w:val="006C0F3A"/>
    <w:rsid w:val="006C11AD"/>
    <w:rsid w:val="006C22F0"/>
    <w:rsid w:val="006C4DFC"/>
    <w:rsid w:val="006C50F5"/>
    <w:rsid w:val="006C76E8"/>
    <w:rsid w:val="006D01F5"/>
    <w:rsid w:val="006D0CE5"/>
    <w:rsid w:val="006D2D1A"/>
    <w:rsid w:val="006D46EE"/>
    <w:rsid w:val="006D4DC9"/>
    <w:rsid w:val="006D5BF7"/>
    <w:rsid w:val="006D7524"/>
    <w:rsid w:val="006E056B"/>
    <w:rsid w:val="006E0C1E"/>
    <w:rsid w:val="006E0F78"/>
    <w:rsid w:val="006E1B0D"/>
    <w:rsid w:val="006E1CA1"/>
    <w:rsid w:val="006E1FCE"/>
    <w:rsid w:val="006E2022"/>
    <w:rsid w:val="006E3F01"/>
    <w:rsid w:val="006E42C1"/>
    <w:rsid w:val="006E49F5"/>
    <w:rsid w:val="006E534E"/>
    <w:rsid w:val="006E5DEC"/>
    <w:rsid w:val="006E6348"/>
    <w:rsid w:val="006F048D"/>
    <w:rsid w:val="006F1979"/>
    <w:rsid w:val="006F3461"/>
    <w:rsid w:val="006F3A25"/>
    <w:rsid w:val="006F4A15"/>
    <w:rsid w:val="006F571F"/>
    <w:rsid w:val="006F6944"/>
    <w:rsid w:val="006F6959"/>
    <w:rsid w:val="006F6D9A"/>
    <w:rsid w:val="007003DC"/>
    <w:rsid w:val="00700631"/>
    <w:rsid w:val="00700FAA"/>
    <w:rsid w:val="00702D47"/>
    <w:rsid w:val="0070303C"/>
    <w:rsid w:val="0070316A"/>
    <w:rsid w:val="00704610"/>
    <w:rsid w:val="00705CED"/>
    <w:rsid w:val="00705D2E"/>
    <w:rsid w:val="007065C4"/>
    <w:rsid w:val="00706DB6"/>
    <w:rsid w:val="007072EC"/>
    <w:rsid w:val="007079D3"/>
    <w:rsid w:val="0071173A"/>
    <w:rsid w:val="00711A94"/>
    <w:rsid w:val="00712B4F"/>
    <w:rsid w:val="00713439"/>
    <w:rsid w:val="00713F96"/>
    <w:rsid w:val="00714194"/>
    <w:rsid w:val="007147F1"/>
    <w:rsid w:val="0071481C"/>
    <w:rsid w:val="0072255F"/>
    <w:rsid w:val="00722CC3"/>
    <w:rsid w:val="00726A62"/>
    <w:rsid w:val="00726DD8"/>
    <w:rsid w:val="00726E1C"/>
    <w:rsid w:val="007274D0"/>
    <w:rsid w:val="00727502"/>
    <w:rsid w:val="00731A89"/>
    <w:rsid w:val="00732CB7"/>
    <w:rsid w:val="00734711"/>
    <w:rsid w:val="00736DF3"/>
    <w:rsid w:val="00736FB6"/>
    <w:rsid w:val="00740876"/>
    <w:rsid w:val="00740956"/>
    <w:rsid w:val="007412F8"/>
    <w:rsid w:val="00741405"/>
    <w:rsid w:val="007426B2"/>
    <w:rsid w:val="00742CCB"/>
    <w:rsid w:val="00745B93"/>
    <w:rsid w:val="007469CB"/>
    <w:rsid w:val="0074701C"/>
    <w:rsid w:val="0075019B"/>
    <w:rsid w:val="007514A9"/>
    <w:rsid w:val="0075182C"/>
    <w:rsid w:val="00751A3F"/>
    <w:rsid w:val="00751B75"/>
    <w:rsid w:val="00753297"/>
    <w:rsid w:val="0075550F"/>
    <w:rsid w:val="00756851"/>
    <w:rsid w:val="00756FC6"/>
    <w:rsid w:val="00757047"/>
    <w:rsid w:val="007571F5"/>
    <w:rsid w:val="007573F4"/>
    <w:rsid w:val="00760201"/>
    <w:rsid w:val="00763279"/>
    <w:rsid w:val="007635C8"/>
    <w:rsid w:val="00764213"/>
    <w:rsid w:val="0076647C"/>
    <w:rsid w:val="00766D1A"/>
    <w:rsid w:val="00767FD5"/>
    <w:rsid w:val="0077038A"/>
    <w:rsid w:val="00771643"/>
    <w:rsid w:val="00774457"/>
    <w:rsid w:val="00776989"/>
    <w:rsid w:val="00776A84"/>
    <w:rsid w:val="00781F7D"/>
    <w:rsid w:val="007824E7"/>
    <w:rsid w:val="00782C2B"/>
    <w:rsid w:val="00782F01"/>
    <w:rsid w:val="00790D2C"/>
    <w:rsid w:val="00791B59"/>
    <w:rsid w:val="00791BC3"/>
    <w:rsid w:val="00797B2B"/>
    <w:rsid w:val="007A1063"/>
    <w:rsid w:val="007A2791"/>
    <w:rsid w:val="007A3A4A"/>
    <w:rsid w:val="007A4A5E"/>
    <w:rsid w:val="007A508A"/>
    <w:rsid w:val="007A774C"/>
    <w:rsid w:val="007A7EAB"/>
    <w:rsid w:val="007A7FFE"/>
    <w:rsid w:val="007B04E1"/>
    <w:rsid w:val="007B3358"/>
    <w:rsid w:val="007B33EC"/>
    <w:rsid w:val="007B363D"/>
    <w:rsid w:val="007B454C"/>
    <w:rsid w:val="007B61CB"/>
    <w:rsid w:val="007B78D3"/>
    <w:rsid w:val="007C0673"/>
    <w:rsid w:val="007C0C42"/>
    <w:rsid w:val="007C0DC3"/>
    <w:rsid w:val="007C0DE8"/>
    <w:rsid w:val="007C1A60"/>
    <w:rsid w:val="007C20A5"/>
    <w:rsid w:val="007C24BC"/>
    <w:rsid w:val="007C26D5"/>
    <w:rsid w:val="007C2771"/>
    <w:rsid w:val="007C2EAF"/>
    <w:rsid w:val="007C2FF3"/>
    <w:rsid w:val="007C404C"/>
    <w:rsid w:val="007C51D2"/>
    <w:rsid w:val="007C54EE"/>
    <w:rsid w:val="007C5633"/>
    <w:rsid w:val="007C6073"/>
    <w:rsid w:val="007C6680"/>
    <w:rsid w:val="007C6DE7"/>
    <w:rsid w:val="007C703C"/>
    <w:rsid w:val="007C760F"/>
    <w:rsid w:val="007C7C2D"/>
    <w:rsid w:val="007D0A7E"/>
    <w:rsid w:val="007D105F"/>
    <w:rsid w:val="007D19E7"/>
    <w:rsid w:val="007D1B3D"/>
    <w:rsid w:val="007D1F12"/>
    <w:rsid w:val="007D27F9"/>
    <w:rsid w:val="007D2E2F"/>
    <w:rsid w:val="007D349B"/>
    <w:rsid w:val="007D3F98"/>
    <w:rsid w:val="007D4AC4"/>
    <w:rsid w:val="007D4F6C"/>
    <w:rsid w:val="007D55B0"/>
    <w:rsid w:val="007D58EE"/>
    <w:rsid w:val="007D694C"/>
    <w:rsid w:val="007E0353"/>
    <w:rsid w:val="007E1097"/>
    <w:rsid w:val="007E1599"/>
    <w:rsid w:val="007E16F0"/>
    <w:rsid w:val="007E26C8"/>
    <w:rsid w:val="007E463F"/>
    <w:rsid w:val="007E50A2"/>
    <w:rsid w:val="007E5903"/>
    <w:rsid w:val="007E654A"/>
    <w:rsid w:val="007E6949"/>
    <w:rsid w:val="007F2AEB"/>
    <w:rsid w:val="007F33E8"/>
    <w:rsid w:val="007F3E75"/>
    <w:rsid w:val="007F4919"/>
    <w:rsid w:val="007F491E"/>
    <w:rsid w:val="007F562B"/>
    <w:rsid w:val="007F61CA"/>
    <w:rsid w:val="007F6FE4"/>
    <w:rsid w:val="007F780E"/>
    <w:rsid w:val="007F7DA4"/>
    <w:rsid w:val="0080027A"/>
    <w:rsid w:val="00801344"/>
    <w:rsid w:val="0080157C"/>
    <w:rsid w:val="008024D0"/>
    <w:rsid w:val="0080267A"/>
    <w:rsid w:val="00802898"/>
    <w:rsid w:val="00802CF3"/>
    <w:rsid w:val="00803339"/>
    <w:rsid w:val="00804FC1"/>
    <w:rsid w:val="008053DD"/>
    <w:rsid w:val="008066B4"/>
    <w:rsid w:val="00811309"/>
    <w:rsid w:val="00812195"/>
    <w:rsid w:val="00813271"/>
    <w:rsid w:val="00815FBE"/>
    <w:rsid w:val="008160F5"/>
    <w:rsid w:val="008172D7"/>
    <w:rsid w:val="008173BF"/>
    <w:rsid w:val="00820FA0"/>
    <w:rsid w:val="00821001"/>
    <w:rsid w:val="008215CD"/>
    <w:rsid w:val="00822D58"/>
    <w:rsid w:val="00824774"/>
    <w:rsid w:val="00825FBA"/>
    <w:rsid w:val="00826A60"/>
    <w:rsid w:val="00826B59"/>
    <w:rsid w:val="0082793E"/>
    <w:rsid w:val="00830C1B"/>
    <w:rsid w:val="00831475"/>
    <w:rsid w:val="00834BF6"/>
    <w:rsid w:val="00834E44"/>
    <w:rsid w:val="00836E27"/>
    <w:rsid w:val="00836EE4"/>
    <w:rsid w:val="00837C4E"/>
    <w:rsid w:val="00837F88"/>
    <w:rsid w:val="0084156C"/>
    <w:rsid w:val="00842159"/>
    <w:rsid w:val="00843F4E"/>
    <w:rsid w:val="00845BF8"/>
    <w:rsid w:val="00845C45"/>
    <w:rsid w:val="008461A0"/>
    <w:rsid w:val="0084775F"/>
    <w:rsid w:val="00851324"/>
    <w:rsid w:val="008520D9"/>
    <w:rsid w:val="00853E00"/>
    <w:rsid w:val="008546CF"/>
    <w:rsid w:val="00856519"/>
    <w:rsid w:val="00856A6F"/>
    <w:rsid w:val="0086005C"/>
    <w:rsid w:val="00861563"/>
    <w:rsid w:val="00861B13"/>
    <w:rsid w:val="008628E4"/>
    <w:rsid w:val="00862D0F"/>
    <w:rsid w:val="00863E7A"/>
    <w:rsid w:val="00864D84"/>
    <w:rsid w:val="00865C46"/>
    <w:rsid w:val="00865FFF"/>
    <w:rsid w:val="008663C7"/>
    <w:rsid w:val="0086745C"/>
    <w:rsid w:val="00870560"/>
    <w:rsid w:val="00870BBA"/>
    <w:rsid w:val="008738EF"/>
    <w:rsid w:val="00874180"/>
    <w:rsid w:val="00875094"/>
    <w:rsid w:val="0087596B"/>
    <w:rsid w:val="00877800"/>
    <w:rsid w:val="00880070"/>
    <w:rsid w:val="008806F7"/>
    <w:rsid w:val="00880E5F"/>
    <w:rsid w:val="00881943"/>
    <w:rsid w:val="00883D13"/>
    <w:rsid w:val="00883FCB"/>
    <w:rsid w:val="008857A6"/>
    <w:rsid w:val="00885F7D"/>
    <w:rsid w:val="008870D5"/>
    <w:rsid w:val="00887946"/>
    <w:rsid w:val="00890039"/>
    <w:rsid w:val="008900D1"/>
    <w:rsid w:val="00890533"/>
    <w:rsid w:val="00891481"/>
    <w:rsid w:val="008919FE"/>
    <w:rsid w:val="00892409"/>
    <w:rsid w:val="0089258C"/>
    <w:rsid w:val="008929AE"/>
    <w:rsid w:val="008935C3"/>
    <w:rsid w:val="00895681"/>
    <w:rsid w:val="00895A69"/>
    <w:rsid w:val="008960FB"/>
    <w:rsid w:val="00896202"/>
    <w:rsid w:val="00896AEA"/>
    <w:rsid w:val="008971D4"/>
    <w:rsid w:val="008A1EA3"/>
    <w:rsid w:val="008A2A88"/>
    <w:rsid w:val="008A488C"/>
    <w:rsid w:val="008A4CA8"/>
    <w:rsid w:val="008A502D"/>
    <w:rsid w:val="008A58FE"/>
    <w:rsid w:val="008A6096"/>
    <w:rsid w:val="008A66BE"/>
    <w:rsid w:val="008A76A3"/>
    <w:rsid w:val="008A7904"/>
    <w:rsid w:val="008A7E23"/>
    <w:rsid w:val="008B14FB"/>
    <w:rsid w:val="008B2AA0"/>
    <w:rsid w:val="008B3929"/>
    <w:rsid w:val="008B3CFC"/>
    <w:rsid w:val="008B42DA"/>
    <w:rsid w:val="008B51DD"/>
    <w:rsid w:val="008B54E7"/>
    <w:rsid w:val="008B568A"/>
    <w:rsid w:val="008B657D"/>
    <w:rsid w:val="008B68A2"/>
    <w:rsid w:val="008B6F11"/>
    <w:rsid w:val="008B704F"/>
    <w:rsid w:val="008B741A"/>
    <w:rsid w:val="008C19D8"/>
    <w:rsid w:val="008C3DCB"/>
    <w:rsid w:val="008C3EA5"/>
    <w:rsid w:val="008C4FEA"/>
    <w:rsid w:val="008C5256"/>
    <w:rsid w:val="008C7ADD"/>
    <w:rsid w:val="008D043A"/>
    <w:rsid w:val="008D0A9D"/>
    <w:rsid w:val="008D1FD0"/>
    <w:rsid w:val="008D2772"/>
    <w:rsid w:val="008D5DD8"/>
    <w:rsid w:val="008D61B7"/>
    <w:rsid w:val="008D62E6"/>
    <w:rsid w:val="008D6A89"/>
    <w:rsid w:val="008D6D85"/>
    <w:rsid w:val="008D7B6D"/>
    <w:rsid w:val="008D7FFA"/>
    <w:rsid w:val="008E04D5"/>
    <w:rsid w:val="008E0B7A"/>
    <w:rsid w:val="008E1CF3"/>
    <w:rsid w:val="008E272F"/>
    <w:rsid w:val="008E2FF8"/>
    <w:rsid w:val="008E351A"/>
    <w:rsid w:val="008E4419"/>
    <w:rsid w:val="008E4952"/>
    <w:rsid w:val="008E5B23"/>
    <w:rsid w:val="008E5CD0"/>
    <w:rsid w:val="008E6279"/>
    <w:rsid w:val="008E70CA"/>
    <w:rsid w:val="008E7F3E"/>
    <w:rsid w:val="008E7FC8"/>
    <w:rsid w:val="008F01E3"/>
    <w:rsid w:val="008F1574"/>
    <w:rsid w:val="008F1FD6"/>
    <w:rsid w:val="008F4113"/>
    <w:rsid w:val="008F75F7"/>
    <w:rsid w:val="008F7C5E"/>
    <w:rsid w:val="008F7E3D"/>
    <w:rsid w:val="009009FD"/>
    <w:rsid w:val="00902E30"/>
    <w:rsid w:val="00902ECB"/>
    <w:rsid w:val="009032EB"/>
    <w:rsid w:val="009043BD"/>
    <w:rsid w:val="009044DF"/>
    <w:rsid w:val="00904989"/>
    <w:rsid w:val="00905419"/>
    <w:rsid w:val="00905A07"/>
    <w:rsid w:val="00905FAE"/>
    <w:rsid w:val="00906AE6"/>
    <w:rsid w:val="00907177"/>
    <w:rsid w:val="00911EFD"/>
    <w:rsid w:val="00911F25"/>
    <w:rsid w:val="0091311A"/>
    <w:rsid w:val="009137D9"/>
    <w:rsid w:val="00914245"/>
    <w:rsid w:val="00914FE4"/>
    <w:rsid w:val="009159B4"/>
    <w:rsid w:val="00920636"/>
    <w:rsid w:val="0092166B"/>
    <w:rsid w:val="00922739"/>
    <w:rsid w:val="009233F4"/>
    <w:rsid w:val="00925D1C"/>
    <w:rsid w:val="00925D66"/>
    <w:rsid w:val="00926331"/>
    <w:rsid w:val="00926BEE"/>
    <w:rsid w:val="009273BE"/>
    <w:rsid w:val="009277B6"/>
    <w:rsid w:val="00930F54"/>
    <w:rsid w:val="009326FF"/>
    <w:rsid w:val="009329E4"/>
    <w:rsid w:val="00932E31"/>
    <w:rsid w:val="009331C0"/>
    <w:rsid w:val="0093330D"/>
    <w:rsid w:val="009334D5"/>
    <w:rsid w:val="009341A8"/>
    <w:rsid w:val="00934679"/>
    <w:rsid w:val="009351FF"/>
    <w:rsid w:val="00935339"/>
    <w:rsid w:val="00940375"/>
    <w:rsid w:val="00940C97"/>
    <w:rsid w:val="0094193F"/>
    <w:rsid w:val="009422EC"/>
    <w:rsid w:val="00942338"/>
    <w:rsid w:val="0094260A"/>
    <w:rsid w:val="00942CCD"/>
    <w:rsid w:val="0094366C"/>
    <w:rsid w:val="00944134"/>
    <w:rsid w:val="0094475D"/>
    <w:rsid w:val="009459EC"/>
    <w:rsid w:val="00945A56"/>
    <w:rsid w:val="00945C08"/>
    <w:rsid w:val="009475FB"/>
    <w:rsid w:val="00951080"/>
    <w:rsid w:val="00951742"/>
    <w:rsid w:val="009547AE"/>
    <w:rsid w:val="00954971"/>
    <w:rsid w:val="00955377"/>
    <w:rsid w:val="009561E2"/>
    <w:rsid w:val="0095623D"/>
    <w:rsid w:val="0095660F"/>
    <w:rsid w:val="00956DD4"/>
    <w:rsid w:val="0095773B"/>
    <w:rsid w:val="009604BC"/>
    <w:rsid w:val="00960AFF"/>
    <w:rsid w:val="00960ED1"/>
    <w:rsid w:val="009615FB"/>
    <w:rsid w:val="0096366A"/>
    <w:rsid w:val="00963932"/>
    <w:rsid w:val="00963FCF"/>
    <w:rsid w:val="00964544"/>
    <w:rsid w:val="00964A1C"/>
    <w:rsid w:val="00964A6D"/>
    <w:rsid w:val="009652D6"/>
    <w:rsid w:val="0096762C"/>
    <w:rsid w:val="00967650"/>
    <w:rsid w:val="0097158A"/>
    <w:rsid w:val="00971E6D"/>
    <w:rsid w:val="0097315E"/>
    <w:rsid w:val="00974FD6"/>
    <w:rsid w:val="00976402"/>
    <w:rsid w:val="0097753A"/>
    <w:rsid w:val="00983229"/>
    <w:rsid w:val="0098363D"/>
    <w:rsid w:val="009836B3"/>
    <w:rsid w:val="00983BC9"/>
    <w:rsid w:val="0098487B"/>
    <w:rsid w:val="009859BB"/>
    <w:rsid w:val="00987C63"/>
    <w:rsid w:val="00990A93"/>
    <w:rsid w:val="00991351"/>
    <w:rsid w:val="00991615"/>
    <w:rsid w:val="00992B57"/>
    <w:rsid w:val="00993238"/>
    <w:rsid w:val="0099327A"/>
    <w:rsid w:val="00993C72"/>
    <w:rsid w:val="009973F8"/>
    <w:rsid w:val="009A045C"/>
    <w:rsid w:val="009A19CD"/>
    <w:rsid w:val="009A200D"/>
    <w:rsid w:val="009A21C9"/>
    <w:rsid w:val="009A3B1A"/>
    <w:rsid w:val="009A6175"/>
    <w:rsid w:val="009B0139"/>
    <w:rsid w:val="009B02A9"/>
    <w:rsid w:val="009B0374"/>
    <w:rsid w:val="009B06A9"/>
    <w:rsid w:val="009B36B4"/>
    <w:rsid w:val="009B3824"/>
    <w:rsid w:val="009B43E1"/>
    <w:rsid w:val="009B4440"/>
    <w:rsid w:val="009B4B98"/>
    <w:rsid w:val="009B5A96"/>
    <w:rsid w:val="009B5AF8"/>
    <w:rsid w:val="009B5D11"/>
    <w:rsid w:val="009B5D74"/>
    <w:rsid w:val="009B76DE"/>
    <w:rsid w:val="009B7FFD"/>
    <w:rsid w:val="009C0671"/>
    <w:rsid w:val="009C0B5F"/>
    <w:rsid w:val="009C1354"/>
    <w:rsid w:val="009C29B4"/>
    <w:rsid w:val="009C387E"/>
    <w:rsid w:val="009C49B8"/>
    <w:rsid w:val="009C4B3D"/>
    <w:rsid w:val="009C66C5"/>
    <w:rsid w:val="009D031D"/>
    <w:rsid w:val="009D2E2B"/>
    <w:rsid w:val="009D333A"/>
    <w:rsid w:val="009D3A32"/>
    <w:rsid w:val="009D59AA"/>
    <w:rsid w:val="009D5A67"/>
    <w:rsid w:val="009E011F"/>
    <w:rsid w:val="009E05E0"/>
    <w:rsid w:val="009E0765"/>
    <w:rsid w:val="009E21F4"/>
    <w:rsid w:val="009E5355"/>
    <w:rsid w:val="009E5CAD"/>
    <w:rsid w:val="009E5DC9"/>
    <w:rsid w:val="009E605E"/>
    <w:rsid w:val="009E6614"/>
    <w:rsid w:val="009F0649"/>
    <w:rsid w:val="009F09B4"/>
    <w:rsid w:val="009F0EDE"/>
    <w:rsid w:val="009F14FB"/>
    <w:rsid w:val="009F2672"/>
    <w:rsid w:val="009F3710"/>
    <w:rsid w:val="009F3DBA"/>
    <w:rsid w:val="009F5B44"/>
    <w:rsid w:val="009F5FAC"/>
    <w:rsid w:val="009F63A6"/>
    <w:rsid w:val="009F651C"/>
    <w:rsid w:val="009F7E9E"/>
    <w:rsid w:val="00A0013D"/>
    <w:rsid w:val="00A0115B"/>
    <w:rsid w:val="00A0132D"/>
    <w:rsid w:val="00A0155A"/>
    <w:rsid w:val="00A0192E"/>
    <w:rsid w:val="00A02D97"/>
    <w:rsid w:val="00A03848"/>
    <w:rsid w:val="00A04648"/>
    <w:rsid w:val="00A04A2C"/>
    <w:rsid w:val="00A05F5B"/>
    <w:rsid w:val="00A06126"/>
    <w:rsid w:val="00A07C68"/>
    <w:rsid w:val="00A11BC3"/>
    <w:rsid w:val="00A12CB6"/>
    <w:rsid w:val="00A16279"/>
    <w:rsid w:val="00A22DBD"/>
    <w:rsid w:val="00A23691"/>
    <w:rsid w:val="00A23DB6"/>
    <w:rsid w:val="00A256D8"/>
    <w:rsid w:val="00A26EA8"/>
    <w:rsid w:val="00A277F7"/>
    <w:rsid w:val="00A27AAC"/>
    <w:rsid w:val="00A3069F"/>
    <w:rsid w:val="00A32A7E"/>
    <w:rsid w:val="00A33C38"/>
    <w:rsid w:val="00A344DC"/>
    <w:rsid w:val="00A36C3E"/>
    <w:rsid w:val="00A37795"/>
    <w:rsid w:val="00A41305"/>
    <w:rsid w:val="00A4162A"/>
    <w:rsid w:val="00A42280"/>
    <w:rsid w:val="00A44CEA"/>
    <w:rsid w:val="00A450A7"/>
    <w:rsid w:val="00A5023C"/>
    <w:rsid w:val="00A5113A"/>
    <w:rsid w:val="00A51400"/>
    <w:rsid w:val="00A518BB"/>
    <w:rsid w:val="00A51BC5"/>
    <w:rsid w:val="00A5205C"/>
    <w:rsid w:val="00A52C03"/>
    <w:rsid w:val="00A54C48"/>
    <w:rsid w:val="00A5607F"/>
    <w:rsid w:val="00A57B3E"/>
    <w:rsid w:val="00A6084C"/>
    <w:rsid w:val="00A616A3"/>
    <w:rsid w:val="00A616C2"/>
    <w:rsid w:val="00A62FD5"/>
    <w:rsid w:val="00A63E65"/>
    <w:rsid w:val="00A65354"/>
    <w:rsid w:val="00A65BA9"/>
    <w:rsid w:val="00A70361"/>
    <w:rsid w:val="00A704E8"/>
    <w:rsid w:val="00A705B5"/>
    <w:rsid w:val="00A70673"/>
    <w:rsid w:val="00A732D1"/>
    <w:rsid w:val="00A732E9"/>
    <w:rsid w:val="00A73657"/>
    <w:rsid w:val="00A73AE2"/>
    <w:rsid w:val="00A73FD0"/>
    <w:rsid w:val="00A752FF"/>
    <w:rsid w:val="00A75CA8"/>
    <w:rsid w:val="00A77DBF"/>
    <w:rsid w:val="00A80778"/>
    <w:rsid w:val="00A812A7"/>
    <w:rsid w:val="00A81487"/>
    <w:rsid w:val="00A81E2A"/>
    <w:rsid w:val="00A820AF"/>
    <w:rsid w:val="00A821D7"/>
    <w:rsid w:val="00A837BD"/>
    <w:rsid w:val="00A83B66"/>
    <w:rsid w:val="00A83BD2"/>
    <w:rsid w:val="00A846B1"/>
    <w:rsid w:val="00A856AB"/>
    <w:rsid w:val="00A85A6A"/>
    <w:rsid w:val="00A86AD5"/>
    <w:rsid w:val="00A86B60"/>
    <w:rsid w:val="00A87073"/>
    <w:rsid w:val="00A906DC"/>
    <w:rsid w:val="00A90ACD"/>
    <w:rsid w:val="00A91194"/>
    <w:rsid w:val="00A919D8"/>
    <w:rsid w:val="00A9224D"/>
    <w:rsid w:val="00A92A5D"/>
    <w:rsid w:val="00A932FD"/>
    <w:rsid w:val="00A93B84"/>
    <w:rsid w:val="00A94D3B"/>
    <w:rsid w:val="00A96BE5"/>
    <w:rsid w:val="00A96ED6"/>
    <w:rsid w:val="00A96FC9"/>
    <w:rsid w:val="00A96FE9"/>
    <w:rsid w:val="00A96FFF"/>
    <w:rsid w:val="00A9790F"/>
    <w:rsid w:val="00A97EBF"/>
    <w:rsid w:val="00AA2E5F"/>
    <w:rsid w:val="00AA3961"/>
    <w:rsid w:val="00AA4543"/>
    <w:rsid w:val="00AA4B5A"/>
    <w:rsid w:val="00AB0B8F"/>
    <w:rsid w:val="00AB178B"/>
    <w:rsid w:val="00AB203F"/>
    <w:rsid w:val="00AB26A8"/>
    <w:rsid w:val="00AB4EC5"/>
    <w:rsid w:val="00AB6498"/>
    <w:rsid w:val="00AB7DA5"/>
    <w:rsid w:val="00AC00F6"/>
    <w:rsid w:val="00AC034A"/>
    <w:rsid w:val="00AC11B8"/>
    <w:rsid w:val="00AC12B0"/>
    <w:rsid w:val="00AC27CA"/>
    <w:rsid w:val="00AC3AA9"/>
    <w:rsid w:val="00AC4294"/>
    <w:rsid w:val="00AC480A"/>
    <w:rsid w:val="00AC4A31"/>
    <w:rsid w:val="00AC5EAE"/>
    <w:rsid w:val="00AC62FD"/>
    <w:rsid w:val="00AC6392"/>
    <w:rsid w:val="00AC63ED"/>
    <w:rsid w:val="00AC657D"/>
    <w:rsid w:val="00AC76D5"/>
    <w:rsid w:val="00AC78D8"/>
    <w:rsid w:val="00AC78F2"/>
    <w:rsid w:val="00AD1F39"/>
    <w:rsid w:val="00AD24BF"/>
    <w:rsid w:val="00AD32A1"/>
    <w:rsid w:val="00AD3D90"/>
    <w:rsid w:val="00AD5578"/>
    <w:rsid w:val="00AD55B4"/>
    <w:rsid w:val="00AD64B4"/>
    <w:rsid w:val="00AD68CE"/>
    <w:rsid w:val="00AD7ABE"/>
    <w:rsid w:val="00AD7B2E"/>
    <w:rsid w:val="00AD7DF1"/>
    <w:rsid w:val="00AE13B7"/>
    <w:rsid w:val="00AE18B2"/>
    <w:rsid w:val="00AE1FE7"/>
    <w:rsid w:val="00AE303C"/>
    <w:rsid w:val="00AE398E"/>
    <w:rsid w:val="00AE3F07"/>
    <w:rsid w:val="00AE4031"/>
    <w:rsid w:val="00AE45F9"/>
    <w:rsid w:val="00AE4AE8"/>
    <w:rsid w:val="00AE51F1"/>
    <w:rsid w:val="00AE67A7"/>
    <w:rsid w:val="00AF1F33"/>
    <w:rsid w:val="00AF2371"/>
    <w:rsid w:val="00AF2786"/>
    <w:rsid w:val="00AF40A9"/>
    <w:rsid w:val="00AF4269"/>
    <w:rsid w:val="00AF44F6"/>
    <w:rsid w:val="00AF77E0"/>
    <w:rsid w:val="00AF784D"/>
    <w:rsid w:val="00B001CF"/>
    <w:rsid w:val="00B01194"/>
    <w:rsid w:val="00B0223E"/>
    <w:rsid w:val="00B02512"/>
    <w:rsid w:val="00B039C1"/>
    <w:rsid w:val="00B03D4E"/>
    <w:rsid w:val="00B04EE2"/>
    <w:rsid w:val="00B051C4"/>
    <w:rsid w:val="00B057AD"/>
    <w:rsid w:val="00B06E6A"/>
    <w:rsid w:val="00B07312"/>
    <w:rsid w:val="00B07EC7"/>
    <w:rsid w:val="00B11E81"/>
    <w:rsid w:val="00B13A96"/>
    <w:rsid w:val="00B13B74"/>
    <w:rsid w:val="00B13EB7"/>
    <w:rsid w:val="00B14D6E"/>
    <w:rsid w:val="00B1594B"/>
    <w:rsid w:val="00B15BEB"/>
    <w:rsid w:val="00B17D5D"/>
    <w:rsid w:val="00B20B0B"/>
    <w:rsid w:val="00B20EFD"/>
    <w:rsid w:val="00B212F6"/>
    <w:rsid w:val="00B225D1"/>
    <w:rsid w:val="00B24172"/>
    <w:rsid w:val="00B242BD"/>
    <w:rsid w:val="00B2477D"/>
    <w:rsid w:val="00B24BAD"/>
    <w:rsid w:val="00B24E95"/>
    <w:rsid w:val="00B253E0"/>
    <w:rsid w:val="00B26782"/>
    <w:rsid w:val="00B31958"/>
    <w:rsid w:val="00B31C73"/>
    <w:rsid w:val="00B31F4E"/>
    <w:rsid w:val="00B31F72"/>
    <w:rsid w:val="00B342E5"/>
    <w:rsid w:val="00B3433C"/>
    <w:rsid w:val="00B36E66"/>
    <w:rsid w:val="00B36ECC"/>
    <w:rsid w:val="00B37812"/>
    <w:rsid w:val="00B41E21"/>
    <w:rsid w:val="00B43322"/>
    <w:rsid w:val="00B43538"/>
    <w:rsid w:val="00B438C1"/>
    <w:rsid w:val="00B44079"/>
    <w:rsid w:val="00B443B0"/>
    <w:rsid w:val="00B446C0"/>
    <w:rsid w:val="00B447A9"/>
    <w:rsid w:val="00B4609F"/>
    <w:rsid w:val="00B46957"/>
    <w:rsid w:val="00B46BA4"/>
    <w:rsid w:val="00B5103E"/>
    <w:rsid w:val="00B5138F"/>
    <w:rsid w:val="00B51586"/>
    <w:rsid w:val="00B53D02"/>
    <w:rsid w:val="00B54E7C"/>
    <w:rsid w:val="00B5595B"/>
    <w:rsid w:val="00B56963"/>
    <w:rsid w:val="00B574AC"/>
    <w:rsid w:val="00B57786"/>
    <w:rsid w:val="00B578FD"/>
    <w:rsid w:val="00B605E1"/>
    <w:rsid w:val="00B60A94"/>
    <w:rsid w:val="00B60B9E"/>
    <w:rsid w:val="00B6333C"/>
    <w:rsid w:val="00B63DE5"/>
    <w:rsid w:val="00B63EEB"/>
    <w:rsid w:val="00B64B6E"/>
    <w:rsid w:val="00B64DBE"/>
    <w:rsid w:val="00B653D0"/>
    <w:rsid w:val="00B6577C"/>
    <w:rsid w:val="00B65EE3"/>
    <w:rsid w:val="00B65F1A"/>
    <w:rsid w:val="00B669F7"/>
    <w:rsid w:val="00B670C1"/>
    <w:rsid w:val="00B710CE"/>
    <w:rsid w:val="00B7161C"/>
    <w:rsid w:val="00B7280A"/>
    <w:rsid w:val="00B7304A"/>
    <w:rsid w:val="00B73B87"/>
    <w:rsid w:val="00B74D5D"/>
    <w:rsid w:val="00B75149"/>
    <w:rsid w:val="00B757D6"/>
    <w:rsid w:val="00B761E2"/>
    <w:rsid w:val="00B773A4"/>
    <w:rsid w:val="00B80888"/>
    <w:rsid w:val="00B81038"/>
    <w:rsid w:val="00B83FF4"/>
    <w:rsid w:val="00B8425F"/>
    <w:rsid w:val="00B843BB"/>
    <w:rsid w:val="00B847EF"/>
    <w:rsid w:val="00B85C57"/>
    <w:rsid w:val="00B85EA8"/>
    <w:rsid w:val="00B87FEE"/>
    <w:rsid w:val="00B90455"/>
    <w:rsid w:val="00B90573"/>
    <w:rsid w:val="00B927DD"/>
    <w:rsid w:val="00B92B50"/>
    <w:rsid w:val="00B92E1E"/>
    <w:rsid w:val="00B93446"/>
    <w:rsid w:val="00B93B15"/>
    <w:rsid w:val="00B93C16"/>
    <w:rsid w:val="00B93CA7"/>
    <w:rsid w:val="00B93F67"/>
    <w:rsid w:val="00B945FC"/>
    <w:rsid w:val="00B94E37"/>
    <w:rsid w:val="00B97730"/>
    <w:rsid w:val="00BA02CD"/>
    <w:rsid w:val="00BA0A5C"/>
    <w:rsid w:val="00BA0D65"/>
    <w:rsid w:val="00BA300C"/>
    <w:rsid w:val="00BA37E4"/>
    <w:rsid w:val="00BA395B"/>
    <w:rsid w:val="00BA6DE1"/>
    <w:rsid w:val="00BA6FF2"/>
    <w:rsid w:val="00BA7DDA"/>
    <w:rsid w:val="00BB432C"/>
    <w:rsid w:val="00BB47BF"/>
    <w:rsid w:val="00BB59DE"/>
    <w:rsid w:val="00BB5F75"/>
    <w:rsid w:val="00BB6134"/>
    <w:rsid w:val="00BB6553"/>
    <w:rsid w:val="00BB783A"/>
    <w:rsid w:val="00BC03C5"/>
    <w:rsid w:val="00BC0A3C"/>
    <w:rsid w:val="00BC10C8"/>
    <w:rsid w:val="00BC1225"/>
    <w:rsid w:val="00BC20F1"/>
    <w:rsid w:val="00BC387B"/>
    <w:rsid w:val="00BC56E8"/>
    <w:rsid w:val="00BC57D4"/>
    <w:rsid w:val="00BC677B"/>
    <w:rsid w:val="00BC6B1A"/>
    <w:rsid w:val="00BC6F04"/>
    <w:rsid w:val="00BC7E31"/>
    <w:rsid w:val="00BD1B91"/>
    <w:rsid w:val="00BD1CA4"/>
    <w:rsid w:val="00BD1E19"/>
    <w:rsid w:val="00BD255F"/>
    <w:rsid w:val="00BD27A7"/>
    <w:rsid w:val="00BD45E4"/>
    <w:rsid w:val="00BD4A35"/>
    <w:rsid w:val="00BD4B77"/>
    <w:rsid w:val="00BD4E75"/>
    <w:rsid w:val="00BD4E92"/>
    <w:rsid w:val="00BD4E95"/>
    <w:rsid w:val="00BD5757"/>
    <w:rsid w:val="00BD5AF8"/>
    <w:rsid w:val="00BD7CA8"/>
    <w:rsid w:val="00BE0F52"/>
    <w:rsid w:val="00BE1787"/>
    <w:rsid w:val="00BE27A8"/>
    <w:rsid w:val="00BE2FBB"/>
    <w:rsid w:val="00BE480C"/>
    <w:rsid w:val="00BE50E3"/>
    <w:rsid w:val="00BE6939"/>
    <w:rsid w:val="00BF0507"/>
    <w:rsid w:val="00BF26EA"/>
    <w:rsid w:val="00BF325A"/>
    <w:rsid w:val="00BF3BF1"/>
    <w:rsid w:val="00BF4754"/>
    <w:rsid w:val="00BF54B4"/>
    <w:rsid w:val="00BF711B"/>
    <w:rsid w:val="00BF72AB"/>
    <w:rsid w:val="00BF7E07"/>
    <w:rsid w:val="00C000A5"/>
    <w:rsid w:val="00C00540"/>
    <w:rsid w:val="00C00F26"/>
    <w:rsid w:val="00C0114C"/>
    <w:rsid w:val="00C0145B"/>
    <w:rsid w:val="00C0208B"/>
    <w:rsid w:val="00C046BC"/>
    <w:rsid w:val="00C04A43"/>
    <w:rsid w:val="00C05687"/>
    <w:rsid w:val="00C061AF"/>
    <w:rsid w:val="00C1164D"/>
    <w:rsid w:val="00C15203"/>
    <w:rsid w:val="00C1653C"/>
    <w:rsid w:val="00C171DF"/>
    <w:rsid w:val="00C173C9"/>
    <w:rsid w:val="00C17D8E"/>
    <w:rsid w:val="00C216F1"/>
    <w:rsid w:val="00C23CEF"/>
    <w:rsid w:val="00C259D2"/>
    <w:rsid w:val="00C25F79"/>
    <w:rsid w:val="00C267D0"/>
    <w:rsid w:val="00C3046C"/>
    <w:rsid w:val="00C31ED8"/>
    <w:rsid w:val="00C332C5"/>
    <w:rsid w:val="00C33B06"/>
    <w:rsid w:val="00C34097"/>
    <w:rsid w:val="00C34ACD"/>
    <w:rsid w:val="00C35915"/>
    <w:rsid w:val="00C35C20"/>
    <w:rsid w:val="00C36B1C"/>
    <w:rsid w:val="00C422F3"/>
    <w:rsid w:val="00C425FA"/>
    <w:rsid w:val="00C42E25"/>
    <w:rsid w:val="00C43841"/>
    <w:rsid w:val="00C438B5"/>
    <w:rsid w:val="00C44DC1"/>
    <w:rsid w:val="00C4598A"/>
    <w:rsid w:val="00C46B31"/>
    <w:rsid w:val="00C4793C"/>
    <w:rsid w:val="00C47F8D"/>
    <w:rsid w:val="00C50813"/>
    <w:rsid w:val="00C50DF5"/>
    <w:rsid w:val="00C51067"/>
    <w:rsid w:val="00C51294"/>
    <w:rsid w:val="00C51ECA"/>
    <w:rsid w:val="00C524D6"/>
    <w:rsid w:val="00C52511"/>
    <w:rsid w:val="00C5453B"/>
    <w:rsid w:val="00C54A56"/>
    <w:rsid w:val="00C54AD4"/>
    <w:rsid w:val="00C56041"/>
    <w:rsid w:val="00C56F38"/>
    <w:rsid w:val="00C5789D"/>
    <w:rsid w:val="00C57F4A"/>
    <w:rsid w:val="00C57F9F"/>
    <w:rsid w:val="00C61189"/>
    <w:rsid w:val="00C62420"/>
    <w:rsid w:val="00C63F4B"/>
    <w:rsid w:val="00C67DBD"/>
    <w:rsid w:val="00C70789"/>
    <w:rsid w:val="00C70D97"/>
    <w:rsid w:val="00C7279F"/>
    <w:rsid w:val="00C72A1B"/>
    <w:rsid w:val="00C72B48"/>
    <w:rsid w:val="00C72D7B"/>
    <w:rsid w:val="00C7311E"/>
    <w:rsid w:val="00C737F8"/>
    <w:rsid w:val="00C73825"/>
    <w:rsid w:val="00C74332"/>
    <w:rsid w:val="00C74945"/>
    <w:rsid w:val="00C74A0C"/>
    <w:rsid w:val="00C74FFC"/>
    <w:rsid w:val="00C7518B"/>
    <w:rsid w:val="00C754A0"/>
    <w:rsid w:val="00C76BAD"/>
    <w:rsid w:val="00C775D2"/>
    <w:rsid w:val="00C80087"/>
    <w:rsid w:val="00C80406"/>
    <w:rsid w:val="00C82280"/>
    <w:rsid w:val="00C822E3"/>
    <w:rsid w:val="00C8270C"/>
    <w:rsid w:val="00C82B35"/>
    <w:rsid w:val="00C82E55"/>
    <w:rsid w:val="00C82FBF"/>
    <w:rsid w:val="00C83B1A"/>
    <w:rsid w:val="00C83E19"/>
    <w:rsid w:val="00C8405C"/>
    <w:rsid w:val="00C85225"/>
    <w:rsid w:val="00C90700"/>
    <w:rsid w:val="00C92C4B"/>
    <w:rsid w:val="00C93910"/>
    <w:rsid w:val="00C952C2"/>
    <w:rsid w:val="00C974EB"/>
    <w:rsid w:val="00C97AEA"/>
    <w:rsid w:val="00CA1E65"/>
    <w:rsid w:val="00CA2855"/>
    <w:rsid w:val="00CA544D"/>
    <w:rsid w:val="00CA66A9"/>
    <w:rsid w:val="00CB024B"/>
    <w:rsid w:val="00CB167F"/>
    <w:rsid w:val="00CB3098"/>
    <w:rsid w:val="00CB37B5"/>
    <w:rsid w:val="00CB4FDB"/>
    <w:rsid w:val="00CB5A2A"/>
    <w:rsid w:val="00CB5D4F"/>
    <w:rsid w:val="00CB7B96"/>
    <w:rsid w:val="00CC196D"/>
    <w:rsid w:val="00CC2222"/>
    <w:rsid w:val="00CC374E"/>
    <w:rsid w:val="00CC53A1"/>
    <w:rsid w:val="00CC5A5F"/>
    <w:rsid w:val="00CC690B"/>
    <w:rsid w:val="00CC7238"/>
    <w:rsid w:val="00CD0DDB"/>
    <w:rsid w:val="00CD12CC"/>
    <w:rsid w:val="00CD1BD6"/>
    <w:rsid w:val="00CD231E"/>
    <w:rsid w:val="00CD3898"/>
    <w:rsid w:val="00CD42BE"/>
    <w:rsid w:val="00CD4C61"/>
    <w:rsid w:val="00CD4E51"/>
    <w:rsid w:val="00CD6961"/>
    <w:rsid w:val="00CD6E38"/>
    <w:rsid w:val="00CD70D2"/>
    <w:rsid w:val="00CD70E9"/>
    <w:rsid w:val="00CD7112"/>
    <w:rsid w:val="00CD7982"/>
    <w:rsid w:val="00CE073C"/>
    <w:rsid w:val="00CE1A6E"/>
    <w:rsid w:val="00CE1D4D"/>
    <w:rsid w:val="00CE213B"/>
    <w:rsid w:val="00CE3193"/>
    <w:rsid w:val="00CE3A69"/>
    <w:rsid w:val="00CE5A12"/>
    <w:rsid w:val="00CE6448"/>
    <w:rsid w:val="00CE659E"/>
    <w:rsid w:val="00CE6FA1"/>
    <w:rsid w:val="00CE733E"/>
    <w:rsid w:val="00CE7E7C"/>
    <w:rsid w:val="00CF0DE8"/>
    <w:rsid w:val="00CF134F"/>
    <w:rsid w:val="00CF1A2B"/>
    <w:rsid w:val="00CF2648"/>
    <w:rsid w:val="00CF2814"/>
    <w:rsid w:val="00CF2A95"/>
    <w:rsid w:val="00CF30FB"/>
    <w:rsid w:val="00CF3B08"/>
    <w:rsid w:val="00CF4FE1"/>
    <w:rsid w:val="00D00401"/>
    <w:rsid w:val="00D014E9"/>
    <w:rsid w:val="00D022C3"/>
    <w:rsid w:val="00D0660D"/>
    <w:rsid w:val="00D06C5E"/>
    <w:rsid w:val="00D105E2"/>
    <w:rsid w:val="00D15ED2"/>
    <w:rsid w:val="00D16AE7"/>
    <w:rsid w:val="00D17EB4"/>
    <w:rsid w:val="00D20724"/>
    <w:rsid w:val="00D21305"/>
    <w:rsid w:val="00D217B2"/>
    <w:rsid w:val="00D21B06"/>
    <w:rsid w:val="00D2392D"/>
    <w:rsid w:val="00D23C70"/>
    <w:rsid w:val="00D2421E"/>
    <w:rsid w:val="00D272D8"/>
    <w:rsid w:val="00D30812"/>
    <w:rsid w:val="00D32ADB"/>
    <w:rsid w:val="00D363CE"/>
    <w:rsid w:val="00D3657D"/>
    <w:rsid w:val="00D36B61"/>
    <w:rsid w:val="00D375D2"/>
    <w:rsid w:val="00D41330"/>
    <w:rsid w:val="00D415A2"/>
    <w:rsid w:val="00D42030"/>
    <w:rsid w:val="00D442D7"/>
    <w:rsid w:val="00D444E7"/>
    <w:rsid w:val="00D469D5"/>
    <w:rsid w:val="00D46E17"/>
    <w:rsid w:val="00D50E3E"/>
    <w:rsid w:val="00D51874"/>
    <w:rsid w:val="00D5238B"/>
    <w:rsid w:val="00D5259F"/>
    <w:rsid w:val="00D526A2"/>
    <w:rsid w:val="00D53D44"/>
    <w:rsid w:val="00D54118"/>
    <w:rsid w:val="00D557FA"/>
    <w:rsid w:val="00D561BF"/>
    <w:rsid w:val="00D57B5E"/>
    <w:rsid w:val="00D60308"/>
    <w:rsid w:val="00D609B0"/>
    <w:rsid w:val="00D6183E"/>
    <w:rsid w:val="00D63182"/>
    <w:rsid w:val="00D63A60"/>
    <w:rsid w:val="00D64F7D"/>
    <w:rsid w:val="00D650B9"/>
    <w:rsid w:val="00D65132"/>
    <w:rsid w:val="00D66658"/>
    <w:rsid w:val="00D6765F"/>
    <w:rsid w:val="00D70B5B"/>
    <w:rsid w:val="00D7204A"/>
    <w:rsid w:val="00D72231"/>
    <w:rsid w:val="00D76124"/>
    <w:rsid w:val="00D76AAC"/>
    <w:rsid w:val="00D80414"/>
    <w:rsid w:val="00D81879"/>
    <w:rsid w:val="00D81C07"/>
    <w:rsid w:val="00D82062"/>
    <w:rsid w:val="00D827F5"/>
    <w:rsid w:val="00D82F32"/>
    <w:rsid w:val="00D83D45"/>
    <w:rsid w:val="00D83D56"/>
    <w:rsid w:val="00D84340"/>
    <w:rsid w:val="00D853AE"/>
    <w:rsid w:val="00D854E8"/>
    <w:rsid w:val="00D87954"/>
    <w:rsid w:val="00D90CCC"/>
    <w:rsid w:val="00D91972"/>
    <w:rsid w:val="00D91F59"/>
    <w:rsid w:val="00D97005"/>
    <w:rsid w:val="00D972D4"/>
    <w:rsid w:val="00D97841"/>
    <w:rsid w:val="00DA090D"/>
    <w:rsid w:val="00DA1D0C"/>
    <w:rsid w:val="00DA3AF5"/>
    <w:rsid w:val="00DA454E"/>
    <w:rsid w:val="00DA5180"/>
    <w:rsid w:val="00DA525C"/>
    <w:rsid w:val="00DB17B2"/>
    <w:rsid w:val="00DB5430"/>
    <w:rsid w:val="00DB60C5"/>
    <w:rsid w:val="00DB78D2"/>
    <w:rsid w:val="00DC1B4B"/>
    <w:rsid w:val="00DC3284"/>
    <w:rsid w:val="00DC3605"/>
    <w:rsid w:val="00DC51EF"/>
    <w:rsid w:val="00DC54A8"/>
    <w:rsid w:val="00DC5F9E"/>
    <w:rsid w:val="00DC6D7B"/>
    <w:rsid w:val="00DD1F17"/>
    <w:rsid w:val="00DD2BBE"/>
    <w:rsid w:val="00DD42D8"/>
    <w:rsid w:val="00DD437E"/>
    <w:rsid w:val="00DD4A2A"/>
    <w:rsid w:val="00DD4A5B"/>
    <w:rsid w:val="00DD4B97"/>
    <w:rsid w:val="00DD50B4"/>
    <w:rsid w:val="00DD6CDB"/>
    <w:rsid w:val="00DD73F8"/>
    <w:rsid w:val="00DE0BBB"/>
    <w:rsid w:val="00DE0BED"/>
    <w:rsid w:val="00DE0C27"/>
    <w:rsid w:val="00DE2209"/>
    <w:rsid w:val="00DE2A19"/>
    <w:rsid w:val="00DE2C80"/>
    <w:rsid w:val="00DE3421"/>
    <w:rsid w:val="00DE36A9"/>
    <w:rsid w:val="00DE4579"/>
    <w:rsid w:val="00DE4704"/>
    <w:rsid w:val="00DE56E8"/>
    <w:rsid w:val="00DE6BB9"/>
    <w:rsid w:val="00DF5405"/>
    <w:rsid w:val="00DF60B2"/>
    <w:rsid w:val="00E00D21"/>
    <w:rsid w:val="00E0362E"/>
    <w:rsid w:val="00E045D6"/>
    <w:rsid w:val="00E04896"/>
    <w:rsid w:val="00E05CDC"/>
    <w:rsid w:val="00E05F1A"/>
    <w:rsid w:val="00E079A9"/>
    <w:rsid w:val="00E10644"/>
    <w:rsid w:val="00E108C7"/>
    <w:rsid w:val="00E111AB"/>
    <w:rsid w:val="00E11DA3"/>
    <w:rsid w:val="00E12A09"/>
    <w:rsid w:val="00E141C3"/>
    <w:rsid w:val="00E14DEC"/>
    <w:rsid w:val="00E1509B"/>
    <w:rsid w:val="00E150A2"/>
    <w:rsid w:val="00E1599F"/>
    <w:rsid w:val="00E168CE"/>
    <w:rsid w:val="00E169D1"/>
    <w:rsid w:val="00E16A76"/>
    <w:rsid w:val="00E16AFF"/>
    <w:rsid w:val="00E20A5F"/>
    <w:rsid w:val="00E2345D"/>
    <w:rsid w:val="00E234C0"/>
    <w:rsid w:val="00E242F4"/>
    <w:rsid w:val="00E249A2"/>
    <w:rsid w:val="00E26AF4"/>
    <w:rsid w:val="00E270D7"/>
    <w:rsid w:val="00E2771E"/>
    <w:rsid w:val="00E31507"/>
    <w:rsid w:val="00E3196D"/>
    <w:rsid w:val="00E31A12"/>
    <w:rsid w:val="00E31A5C"/>
    <w:rsid w:val="00E325F1"/>
    <w:rsid w:val="00E32D0C"/>
    <w:rsid w:val="00E34EF6"/>
    <w:rsid w:val="00E35172"/>
    <w:rsid w:val="00E40D79"/>
    <w:rsid w:val="00E411B0"/>
    <w:rsid w:val="00E43D30"/>
    <w:rsid w:val="00E44136"/>
    <w:rsid w:val="00E44460"/>
    <w:rsid w:val="00E45ACE"/>
    <w:rsid w:val="00E46397"/>
    <w:rsid w:val="00E47106"/>
    <w:rsid w:val="00E47754"/>
    <w:rsid w:val="00E5019E"/>
    <w:rsid w:val="00E50743"/>
    <w:rsid w:val="00E50966"/>
    <w:rsid w:val="00E52868"/>
    <w:rsid w:val="00E52B9D"/>
    <w:rsid w:val="00E5489A"/>
    <w:rsid w:val="00E55643"/>
    <w:rsid w:val="00E55BCC"/>
    <w:rsid w:val="00E55EEF"/>
    <w:rsid w:val="00E562F1"/>
    <w:rsid w:val="00E56D8D"/>
    <w:rsid w:val="00E61AC5"/>
    <w:rsid w:val="00E62F27"/>
    <w:rsid w:val="00E632C1"/>
    <w:rsid w:val="00E639D6"/>
    <w:rsid w:val="00E63D94"/>
    <w:rsid w:val="00E64288"/>
    <w:rsid w:val="00E645A5"/>
    <w:rsid w:val="00E67C76"/>
    <w:rsid w:val="00E7068B"/>
    <w:rsid w:val="00E70726"/>
    <w:rsid w:val="00E721B5"/>
    <w:rsid w:val="00E72B18"/>
    <w:rsid w:val="00E72E2F"/>
    <w:rsid w:val="00E742C3"/>
    <w:rsid w:val="00E75CFA"/>
    <w:rsid w:val="00E7633C"/>
    <w:rsid w:val="00E779C2"/>
    <w:rsid w:val="00E80F03"/>
    <w:rsid w:val="00E8254D"/>
    <w:rsid w:val="00E82A1E"/>
    <w:rsid w:val="00E82CF2"/>
    <w:rsid w:val="00E842FF"/>
    <w:rsid w:val="00E8518A"/>
    <w:rsid w:val="00E85226"/>
    <w:rsid w:val="00E85A9D"/>
    <w:rsid w:val="00E8690E"/>
    <w:rsid w:val="00E86E44"/>
    <w:rsid w:val="00E87096"/>
    <w:rsid w:val="00E87877"/>
    <w:rsid w:val="00E87DDE"/>
    <w:rsid w:val="00E9099A"/>
    <w:rsid w:val="00E91AAC"/>
    <w:rsid w:val="00E92268"/>
    <w:rsid w:val="00E94514"/>
    <w:rsid w:val="00E94B7A"/>
    <w:rsid w:val="00E94DF1"/>
    <w:rsid w:val="00E950F8"/>
    <w:rsid w:val="00E957C4"/>
    <w:rsid w:val="00E9752B"/>
    <w:rsid w:val="00E97B31"/>
    <w:rsid w:val="00EA0363"/>
    <w:rsid w:val="00EA0D2E"/>
    <w:rsid w:val="00EA0F2E"/>
    <w:rsid w:val="00EA23E0"/>
    <w:rsid w:val="00EA2974"/>
    <w:rsid w:val="00EA35DB"/>
    <w:rsid w:val="00EA4879"/>
    <w:rsid w:val="00EA684F"/>
    <w:rsid w:val="00EA7234"/>
    <w:rsid w:val="00EA7DB7"/>
    <w:rsid w:val="00EB00CE"/>
    <w:rsid w:val="00EB198D"/>
    <w:rsid w:val="00EB2FF3"/>
    <w:rsid w:val="00EB434C"/>
    <w:rsid w:val="00EB4E93"/>
    <w:rsid w:val="00EB51F2"/>
    <w:rsid w:val="00EB5B41"/>
    <w:rsid w:val="00EB6E13"/>
    <w:rsid w:val="00EB75D0"/>
    <w:rsid w:val="00EC0643"/>
    <w:rsid w:val="00EC2B35"/>
    <w:rsid w:val="00EC3FC3"/>
    <w:rsid w:val="00EC4773"/>
    <w:rsid w:val="00EC5143"/>
    <w:rsid w:val="00EC5752"/>
    <w:rsid w:val="00ED00FC"/>
    <w:rsid w:val="00ED0239"/>
    <w:rsid w:val="00ED180E"/>
    <w:rsid w:val="00ED1884"/>
    <w:rsid w:val="00ED199D"/>
    <w:rsid w:val="00ED1D48"/>
    <w:rsid w:val="00ED3D21"/>
    <w:rsid w:val="00ED48B3"/>
    <w:rsid w:val="00ED7081"/>
    <w:rsid w:val="00ED7824"/>
    <w:rsid w:val="00ED7B28"/>
    <w:rsid w:val="00EE17A0"/>
    <w:rsid w:val="00EE1DD8"/>
    <w:rsid w:val="00EE23D5"/>
    <w:rsid w:val="00EE3176"/>
    <w:rsid w:val="00EE3D26"/>
    <w:rsid w:val="00EE410C"/>
    <w:rsid w:val="00EE418C"/>
    <w:rsid w:val="00EE44CE"/>
    <w:rsid w:val="00EE6A50"/>
    <w:rsid w:val="00EE6B2E"/>
    <w:rsid w:val="00EE74D6"/>
    <w:rsid w:val="00EF0613"/>
    <w:rsid w:val="00EF24D8"/>
    <w:rsid w:val="00EF2732"/>
    <w:rsid w:val="00EF278F"/>
    <w:rsid w:val="00EF2964"/>
    <w:rsid w:val="00EF318F"/>
    <w:rsid w:val="00EF39A8"/>
    <w:rsid w:val="00EF46BE"/>
    <w:rsid w:val="00EF5ED3"/>
    <w:rsid w:val="00EF6C8F"/>
    <w:rsid w:val="00EF6C91"/>
    <w:rsid w:val="00EF7C86"/>
    <w:rsid w:val="00F03B5A"/>
    <w:rsid w:val="00F0412F"/>
    <w:rsid w:val="00F045D8"/>
    <w:rsid w:val="00F07AA5"/>
    <w:rsid w:val="00F119C4"/>
    <w:rsid w:val="00F12040"/>
    <w:rsid w:val="00F1444F"/>
    <w:rsid w:val="00F14E97"/>
    <w:rsid w:val="00F15777"/>
    <w:rsid w:val="00F17D12"/>
    <w:rsid w:val="00F21533"/>
    <w:rsid w:val="00F21C22"/>
    <w:rsid w:val="00F21E41"/>
    <w:rsid w:val="00F22877"/>
    <w:rsid w:val="00F238A4"/>
    <w:rsid w:val="00F238C7"/>
    <w:rsid w:val="00F24B0C"/>
    <w:rsid w:val="00F24BB6"/>
    <w:rsid w:val="00F26805"/>
    <w:rsid w:val="00F27181"/>
    <w:rsid w:val="00F301CF"/>
    <w:rsid w:val="00F3051C"/>
    <w:rsid w:val="00F305A1"/>
    <w:rsid w:val="00F31994"/>
    <w:rsid w:val="00F32B61"/>
    <w:rsid w:val="00F32C82"/>
    <w:rsid w:val="00F34FE8"/>
    <w:rsid w:val="00F35BA3"/>
    <w:rsid w:val="00F3708E"/>
    <w:rsid w:val="00F3761A"/>
    <w:rsid w:val="00F37799"/>
    <w:rsid w:val="00F37D62"/>
    <w:rsid w:val="00F418C2"/>
    <w:rsid w:val="00F425B1"/>
    <w:rsid w:val="00F426DA"/>
    <w:rsid w:val="00F42817"/>
    <w:rsid w:val="00F465EA"/>
    <w:rsid w:val="00F5026D"/>
    <w:rsid w:val="00F51205"/>
    <w:rsid w:val="00F520FD"/>
    <w:rsid w:val="00F5259B"/>
    <w:rsid w:val="00F5369D"/>
    <w:rsid w:val="00F54DBB"/>
    <w:rsid w:val="00F568B0"/>
    <w:rsid w:val="00F56A56"/>
    <w:rsid w:val="00F57CAD"/>
    <w:rsid w:val="00F57E3D"/>
    <w:rsid w:val="00F60C76"/>
    <w:rsid w:val="00F61A95"/>
    <w:rsid w:val="00F6445B"/>
    <w:rsid w:val="00F644DB"/>
    <w:rsid w:val="00F645E6"/>
    <w:rsid w:val="00F66515"/>
    <w:rsid w:val="00F66BDC"/>
    <w:rsid w:val="00F66C48"/>
    <w:rsid w:val="00F672F3"/>
    <w:rsid w:val="00F67B28"/>
    <w:rsid w:val="00F67E2A"/>
    <w:rsid w:val="00F72035"/>
    <w:rsid w:val="00F73A79"/>
    <w:rsid w:val="00F73F22"/>
    <w:rsid w:val="00F74D53"/>
    <w:rsid w:val="00F7539B"/>
    <w:rsid w:val="00F761E4"/>
    <w:rsid w:val="00F766FC"/>
    <w:rsid w:val="00F76A3A"/>
    <w:rsid w:val="00F76C39"/>
    <w:rsid w:val="00F77537"/>
    <w:rsid w:val="00F77AD4"/>
    <w:rsid w:val="00F812C0"/>
    <w:rsid w:val="00F81A1B"/>
    <w:rsid w:val="00F81A3A"/>
    <w:rsid w:val="00F81CE0"/>
    <w:rsid w:val="00F82EDF"/>
    <w:rsid w:val="00F83D0B"/>
    <w:rsid w:val="00F84636"/>
    <w:rsid w:val="00F849D8"/>
    <w:rsid w:val="00F8679A"/>
    <w:rsid w:val="00F86CFA"/>
    <w:rsid w:val="00F90B53"/>
    <w:rsid w:val="00F93266"/>
    <w:rsid w:val="00F95004"/>
    <w:rsid w:val="00F9632D"/>
    <w:rsid w:val="00F97AD4"/>
    <w:rsid w:val="00FA0621"/>
    <w:rsid w:val="00FA0FF0"/>
    <w:rsid w:val="00FA29F9"/>
    <w:rsid w:val="00FA5163"/>
    <w:rsid w:val="00FA6464"/>
    <w:rsid w:val="00FA73DD"/>
    <w:rsid w:val="00FA7A1B"/>
    <w:rsid w:val="00FB00EB"/>
    <w:rsid w:val="00FB0324"/>
    <w:rsid w:val="00FB07C4"/>
    <w:rsid w:val="00FB0E65"/>
    <w:rsid w:val="00FB19B5"/>
    <w:rsid w:val="00FB1E25"/>
    <w:rsid w:val="00FB3D93"/>
    <w:rsid w:val="00FB407D"/>
    <w:rsid w:val="00FB56AB"/>
    <w:rsid w:val="00FB5B13"/>
    <w:rsid w:val="00FB6FCC"/>
    <w:rsid w:val="00FC09A5"/>
    <w:rsid w:val="00FC1BFE"/>
    <w:rsid w:val="00FC274A"/>
    <w:rsid w:val="00FC281F"/>
    <w:rsid w:val="00FC336C"/>
    <w:rsid w:val="00FC3DA0"/>
    <w:rsid w:val="00FC42CD"/>
    <w:rsid w:val="00FC4A6D"/>
    <w:rsid w:val="00FC5733"/>
    <w:rsid w:val="00FC5CFD"/>
    <w:rsid w:val="00FC61F1"/>
    <w:rsid w:val="00FD0767"/>
    <w:rsid w:val="00FD1F08"/>
    <w:rsid w:val="00FD2350"/>
    <w:rsid w:val="00FD31E6"/>
    <w:rsid w:val="00FD36BE"/>
    <w:rsid w:val="00FD4A0F"/>
    <w:rsid w:val="00FD5082"/>
    <w:rsid w:val="00FE1269"/>
    <w:rsid w:val="00FE15F1"/>
    <w:rsid w:val="00FE19A4"/>
    <w:rsid w:val="00FE1E25"/>
    <w:rsid w:val="00FE22EA"/>
    <w:rsid w:val="00FE4105"/>
    <w:rsid w:val="00FE4923"/>
    <w:rsid w:val="00FE4FF5"/>
    <w:rsid w:val="00FE5D8C"/>
    <w:rsid w:val="00FE5EA4"/>
    <w:rsid w:val="00FE76A2"/>
    <w:rsid w:val="00FE7BB2"/>
    <w:rsid w:val="00FE7EC0"/>
    <w:rsid w:val="00FF0BB4"/>
    <w:rsid w:val="00FF18E3"/>
    <w:rsid w:val="00FF27ED"/>
    <w:rsid w:val="00FF45A5"/>
    <w:rsid w:val="00FF4C68"/>
    <w:rsid w:val="00FF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47C"/>
    <w:rPr>
      <w:sz w:val="28"/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647C"/>
    <w:pPr>
      <w:keepNext/>
      <w:tabs>
        <w:tab w:val="num" w:pos="1080"/>
      </w:tabs>
      <w:spacing w:line="360" w:lineRule="auto"/>
      <w:ind w:left="720"/>
      <w:jc w:val="center"/>
      <w:outlineLvl w:val="0"/>
    </w:pPr>
    <w:rPr>
      <w:b/>
      <w:lang w:val="bg-BG"/>
    </w:rPr>
  </w:style>
  <w:style w:type="paragraph" w:styleId="Heading2">
    <w:name w:val="heading 2"/>
    <w:basedOn w:val="Normal"/>
    <w:next w:val="Normal"/>
    <w:link w:val="Heading2Char"/>
    <w:uiPriority w:val="9"/>
    <w:qFormat/>
    <w:rsid w:val="0076647C"/>
    <w:pPr>
      <w:keepNext/>
      <w:ind w:firstLine="720"/>
      <w:jc w:val="both"/>
      <w:outlineLvl w:val="1"/>
    </w:pPr>
    <w:rPr>
      <w:b/>
      <w:sz w:val="24"/>
      <w:lang w:val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76647C"/>
    <w:pPr>
      <w:keepNext/>
      <w:spacing w:line="360" w:lineRule="auto"/>
      <w:jc w:val="center"/>
      <w:outlineLvl w:val="2"/>
    </w:pPr>
    <w:rPr>
      <w:lang w:val="bg-BG"/>
    </w:rPr>
  </w:style>
  <w:style w:type="paragraph" w:styleId="Heading4">
    <w:name w:val="heading 4"/>
    <w:basedOn w:val="Normal"/>
    <w:next w:val="Normal"/>
    <w:link w:val="Heading4Char"/>
    <w:uiPriority w:val="9"/>
    <w:qFormat/>
    <w:rsid w:val="0076647C"/>
    <w:pPr>
      <w:keepNext/>
      <w:jc w:val="both"/>
      <w:outlineLvl w:val="3"/>
    </w:pPr>
    <w:rPr>
      <w:snapToGrid w:val="0"/>
      <w:color w:val="000000"/>
      <w:sz w:val="24"/>
      <w:lang w:val="bg-BG"/>
    </w:rPr>
  </w:style>
  <w:style w:type="paragraph" w:styleId="Heading5">
    <w:name w:val="heading 5"/>
    <w:basedOn w:val="Normal"/>
    <w:next w:val="Normal"/>
    <w:link w:val="Heading5Char"/>
    <w:uiPriority w:val="9"/>
    <w:qFormat/>
    <w:rsid w:val="0076647C"/>
    <w:pPr>
      <w:keepNext/>
      <w:spacing w:line="360" w:lineRule="auto"/>
      <w:jc w:val="both"/>
      <w:outlineLvl w:val="4"/>
    </w:pPr>
    <w:rPr>
      <w:b/>
      <w:lang w:val="bg-BG"/>
    </w:rPr>
  </w:style>
  <w:style w:type="paragraph" w:styleId="Heading6">
    <w:name w:val="heading 6"/>
    <w:basedOn w:val="Normal"/>
    <w:next w:val="Normal"/>
    <w:link w:val="Heading6Char"/>
    <w:uiPriority w:val="9"/>
    <w:qFormat/>
    <w:rsid w:val="0076647C"/>
    <w:pPr>
      <w:spacing w:before="240" w:after="60"/>
      <w:outlineLvl w:val="5"/>
    </w:pPr>
    <w:rPr>
      <w:b/>
      <w:sz w:val="22"/>
      <w:lang w:val="en-GB"/>
    </w:rPr>
  </w:style>
  <w:style w:type="paragraph" w:styleId="Heading7">
    <w:name w:val="heading 7"/>
    <w:basedOn w:val="Normal"/>
    <w:next w:val="Normal"/>
    <w:link w:val="Heading7Char"/>
    <w:uiPriority w:val="9"/>
    <w:qFormat/>
    <w:rsid w:val="0076647C"/>
    <w:pPr>
      <w:keepNext/>
      <w:pBdr>
        <w:bottom w:val="single" w:sz="6" w:space="1" w:color="auto"/>
      </w:pBdr>
      <w:shd w:val="pct12" w:color="auto" w:fill="auto"/>
      <w:spacing w:line="360" w:lineRule="auto"/>
      <w:jc w:val="center"/>
      <w:outlineLvl w:val="6"/>
    </w:pPr>
    <w:rPr>
      <w:b/>
      <w:lang w:val="bg-BG"/>
    </w:rPr>
  </w:style>
  <w:style w:type="paragraph" w:styleId="Heading8">
    <w:name w:val="heading 8"/>
    <w:basedOn w:val="Normal"/>
    <w:next w:val="Normal"/>
    <w:link w:val="Heading8Char"/>
    <w:uiPriority w:val="9"/>
    <w:qFormat/>
    <w:rsid w:val="0076647C"/>
    <w:pPr>
      <w:keepNext/>
      <w:outlineLvl w:val="7"/>
    </w:pPr>
    <w:rPr>
      <w:b/>
      <w:snapToGrid w:val="0"/>
      <w:lang w:val="ru-RU"/>
    </w:rPr>
  </w:style>
  <w:style w:type="paragraph" w:styleId="Heading9">
    <w:name w:val="heading 9"/>
    <w:basedOn w:val="Normal"/>
    <w:next w:val="Normal"/>
    <w:link w:val="Heading9Char"/>
    <w:uiPriority w:val="9"/>
    <w:qFormat/>
    <w:rsid w:val="0076647C"/>
    <w:pPr>
      <w:keepNext/>
      <w:spacing w:line="360" w:lineRule="auto"/>
      <w:jc w:val="center"/>
      <w:outlineLvl w:val="8"/>
    </w:pPr>
    <w:rPr>
      <w:b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6647C"/>
    <w:rPr>
      <w:b/>
      <w:sz w:val="28"/>
      <w:lang w:eastAsia="en-US"/>
    </w:rPr>
  </w:style>
  <w:style w:type="character" w:customStyle="1" w:styleId="Heading2Char">
    <w:name w:val="Heading 2 Char"/>
    <w:link w:val="Heading2"/>
    <w:uiPriority w:val="9"/>
    <w:rsid w:val="0076647C"/>
    <w:rPr>
      <w:b/>
      <w:sz w:val="24"/>
      <w:lang w:val="en-GB" w:eastAsia="en-US"/>
    </w:rPr>
  </w:style>
  <w:style w:type="character" w:customStyle="1" w:styleId="Heading3Char">
    <w:name w:val="Heading 3 Char"/>
    <w:link w:val="Heading3"/>
    <w:uiPriority w:val="9"/>
    <w:rsid w:val="0076647C"/>
    <w:rPr>
      <w:sz w:val="28"/>
      <w:lang w:eastAsia="en-US"/>
    </w:rPr>
  </w:style>
  <w:style w:type="character" w:customStyle="1" w:styleId="Heading4Char">
    <w:name w:val="Heading 4 Char"/>
    <w:link w:val="Heading4"/>
    <w:uiPriority w:val="9"/>
    <w:rsid w:val="0076647C"/>
    <w:rPr>
      <w:snapToGrid w:val="0"/>
      <w:color w:val="000000"/>
      <w:sz w:val="24"/>
      <w:lang w:eastAsia="en-US"/>
    </w:rPr>
  </w:style>
  <w:style w:type="character" w:customStyle="1" w:styleId="Heading5Char">
    <w:name w:val="Heading 5 Char"/>
    <w:link w:val="Heading5"/>
    <w:uiPriority w:val="9"/>
    <w:rsid w:val="0076647C"/>
    <w:rPr>
      <w:b/>
      <w:sz w:val="28"/>
      <w:lang w:eastAsia="en-US"/>
    </w:rPr>
  </w:style>
  <w:style w:type="character" w:customStyle="1" w:styleId="Heading6Char">
    <w:name w:val="Heading 6 Char"/>
    <w:link w:val="Heading6"/>
    <w:uiPriority w:val="9"/>
    <w:rsid w:val="0076647C"/>
    <w:rPr>
      <w:b/>
      <w:sz w:val="22"/>
      <w:lang w:val="en-GB" w:eastAsia="en-US"/>
    </w:rPr>
  </w:style>
  <w:style w:type="character" w:customStyle="1" w:styleId="Heading7Char">
    <w:name w:val="Heading 7 Char"/>
    <w:link w:val="Heading7"/>
    <w:uiPriority w:val="9"/>
    <w:rsid w:val="0076647C"/>
    <w:rPr>
      <w:b/>
      <w:sz w:val="28"/>
      <w:shd w:val="pct12" w:color="auto" w:fill="auto"/>
      <w:lang w:eastAsia="en-US"/>
    </w:rPr>
  </w:style>
  <w:style w:type="character" w:customStyle="1" w:styleId="Heading8Char">
    <w:name w:val="Heading 8 Char"/>
    <w:link w:val="Heading8"/>
    <w:uiPriority w:val="9"/>
    <w:rsid w:val="0076647C"/>
    <w:rPr>
      <w:b/>
      <w:snapToGrid w:val="0"/>
      <w:sz w:val="28"/>
      <w:lang w:val="ru-RU" w:eastAsia="en-US"/>
    </w:rPr>
  </w:style>
  <w:style w:type="character" w:customStyle="1" w:styleId="Heading9Char">
    <w:name w:val="Heading 9 Char"/>
    <w:link w:val="Heading9"/>
    <w:uiPriority w:val="9"/>
    <w:rsid w:val="0076647C"/>
    <w:rPr>
      <w:b/>
      <w:sz w:val="28"/>
      <w:lang w:eastAsia="en-US"/>
    </w:rPr>
  </w:style>
  <w:style w:type="paragraph" w:styleId="Title">
    <w:name w:val="Title"/>
    <w:basedOn w:val="Normal"/>
    <w:link w:val="TitleChar"/>
    <w:uiPriority w:val="10"/>
    <w:qFormat/>
    <w:rsid w:val="0076647C"/>
    <w:pPr>
      <w:jc w:val="center"/>
    </w:pPr>
    <w:rPr>
      <w:lang w:val="bg-BG"/>
    </w:rPr>
  </w:style>
  <w:style w:type="character" w:customStyle="1" w:styleId="TitleChar">
    <w:name w:val="Title Char"/>
    <w:link w:val="Title"/>
    <w:uiPriority w:val="10"/>
    <w:rsid w:val="0076647C"/>
    <w:rPr>
      <w:sz w:val="28"/>
      <w:lang w:eastAsia="en-US"/>
    </w:rPr>
  </w:style>
  <w:style w:type="paragraph" w:styleId="Subtitle">
    <w:name w:val="Subtitle"/>
    <w:basedOn w:val="Normal"/>
    <w:link w:val="SubtitleChar"/>
    <w:qFormat/>
    <w:rsid w:val="0076647C"/>
    <w:pPr>
      <w:spacing w:line="360" w:lineRule="auto"/>
      <w:ind w:right="-625"/>
      <w:jc w:val="both"/>
    </w:pPr>
    <w:rPr>
      <w:lang w:val="bg-BG"/>
    </w:rPr>
  </w:style>
  <w:style w:type="character" w:customStyle="1" w:styleId="SubtitleChar">
    <w:name w:val="Subtitle Char"/>
    <w:link w:val="Subtitle"/>
    <w:rsid w:val="0076647C"/>
    <w:rPr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76647C"/>
    <w:pPr>
      <w:ind w:left="720"/>
      <w:contextualSpacing/>
    </w:pPr>
    <w:rPr>
      <w:szCs w:val="28"/>
      <w:lang w:val="bg-BG" w:eastAsia="bg-BG"/>
    </w:rPr>
  </w:style>
  <w:style w:type="table" w:styleId="TableGrid">
    <w:name w:val="Table Grid"/>
    <w:basedOn w:val="TableNormal"/>
    <w:rsid w:val="006E49F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Indent">
    <w:name w:val="Body Text Indent"/>
    <w:basedOn w:val="Normal"/>
    <w:link w:val="BodyTextIndentChar"/>
    <w:rsid w:val="00E242F4"/>
    <w:pPr>
      <w:ind w:firstLine="708"/>
      <w:jc w:val="both"/>
    </w:pPr>
    <w:rPr>
      <w:sz w:val="24"/>
      <w:szCs w:val="32"/>
      <w:lang w:val="bg-BG" w:eastAsia="bg-BG"/>
    </w:rPr>
  </w:style>
  <w:style w:type="character" w:customStyle="1" w:styleId="BodyTextIndentChar">
    <w:name w:val="Body Text Indent Char"/>
    <w:link w:val="BodyTextIndent"/>
    <w:rsid w:val="00E242F4"/>
    <w:rPr>
      <w:sz w:val="24"/>
      <w:szCs w:val="32"/>
    </w:rPr>
  </w:style>
  <w:style w:type="paragraph" w:styleId="BalloonText">
    <w:name w:val="Balloon Text"/>
    <w:basedOn w:val="Normal"/>
    <w:link w:val="BalloonTextChar"/>
    <w:unhideWhenUsed/>
    <w:rsid w:val="00E242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242F4"/>
    <w:rPr>
      <w:rFonts w:ascii="Tahoma" w:hAnsi="Tahoma" w:cs="Tahoma"/>
      <w:sz w:val="16"/>
      <w:szCs w:val="16"/>
      <w:lang w:val="en-AU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2848D5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2848D5"/>
    <w:rPr>
      <w:lang w:val="en-AU" w:eastAsia="en-US"/>
    </w:rPr>
  </w:style>
  <w:style w:type="paragraph" w:customStyle="1" w:styleId="xl33">
    <w:name w:val="xl33"/>
    <w:basedOn w:val="Normal"/>
    <w:rsid w:val="002848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  <w:lang w:val="en-GB"/>
    </w:rPr>
  </w:style>
  <w:style w:type="paragraph" w:customStyle="1" w:styleId="xl29">
    <w:name w:val="xl29"/>
    <w:basedOn w:val="Normal"/>
    <w:rsid w:val="002848D5"/>
    <w:pPr>
      <w:spacing w:before="100" w:beforeAutospacing="1" w:after="100" w:afterAutospacing="1"/>
    </w:pPr>
    <w:rPr>
      <w:b/>
      <w:bCs/>
      <w:sz w:val="22"/>
      <w:szCs w:val="22"/>
      <w:lang w:val="en-GB"/>
    </w:rPr>
  </w:style>
  <w:style w:type="character" w:styleId="Hyperlink">
    <w:name w:val="Hyperlink"/>
    <w:unhideWhenUsed/>
    <w:rsid w:val="001101F4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101F4"/>
    <w:rPr>
      <w:color w:val="800080"/>
      <w:u w:val="single"/>
    </w:rPr>
  </w:style>
  <w:style w:type="paragraph" w:styleId="Header">
    <w:name w:val="header"/>
    <w:basedOn w:val="Normal"/>
    <w:link w:val="HeaderChar"/>
    <w:unhideWhenUsed/>
    <w:rsid w:val="001101F4"/>
    <w:rPr>
      <w:sz w:val="20"/>
      <w:lang w:val="bg-BG" w:eastAsia="bg-BG"/>
    </w:rPr>
  </w:style>
  <w:style w:type="character" w:customStyle="1" w:styleId="HeaderChar">
    <w:name w:val="Header Char"/>
    <w:link w:val="Header"/>
    <w:rsid w:val="001101F4"/>
    <w:rPr>
      <w:sz w:val="20"/>
    </w:rPr>
  </w:style>
  <w:style w:type="paragraph" w:styleId="Footer">
    <w:name w:val="footer"/>
    <w:basedOn w:val="Normal"/>
    <w:link w:val="FooterChar"/>
    <w:unhideWhenUsed/>
    <w:rsid w:val="001101F4"/>
    <w:rPr>
      <w:sz w:val="20"/>
      <w:lang w:val="bg-BG" w:eastAsia="bg-BG"/>
    </w:rPr>
  </w:style>
  <w:style w:type="character" w:customStyle="1" w:styleId="FooterChar">
    <w:name w:val="Footer Char"/>
    <w:link w:val="Footer"/>
    <w:rsid w:val="001101F4"/>
    <w:rPr>
      <w:sz w:val="20"/>
    </w:rPr>
  </w:style>
  <w:style w:type="paragraph" w:styleId="ListBullet">
    <w:name w:val="List Bullet"/>
    <w:basedOn w:val="Normal"/>
    <w:uiPriority w:val="99"/>
    <w:unhideWhenUsed/>
    <w:rsid w:val="001101F4"/>
    <w:pPr>
      <w:numPr>
        <w:numId w:val="3"/>
      </w:numPr>
      <w:jc w:val="both"/>
    </w:pPr>
    <w:rPr>
      <w:sz w:val="24"/>
      <w:szCs w:val="24"/>
      <w:lang w:val="bg-BG" w:eastAsia="bg-BG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101F4"/>
    <w:pPr>
      <w:jc w:val="both"/>
    </w:pPr>
    <w:rPr>
      <w:b/>
      <w:bCs/>
      <w:sz w:val="24"/>
      <w:szCs w:val="24"/>
      <w:lang w:val="bg-BG" w:eastAsia="bg-BG"/>
    </w:rPr>
  </w:style>
  <w:style w:type="character" w:customStyle="1" w:styleId="BodyText2Char">
    <w:name w:val="Body Text 2 Char"/>
    <w:link w:val="BodyText2"/>
    <w:uiPriority w:val="99"/>
    <w:semiHidden/>
    <w:rsid w:val="001101F4"/>
    <w:rPr>
      <w:b/>
      <w:bCs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101F4"/>
    <w:pPr>
      <w:snapToGrid w:val="0"/>
      <w:jc w:val="both"/>
    </w:pPr>
    <w:rPr>
      <w:szCs w:val="28"/>
      <w:lang w:val="bg-BG" w:eastAsia="bg-BG"/>
    </w:rPr>
  </w:style>
  <w:style w:type="character" w:customStyle="1" w:styleId="BodyText3Char">
    <w:name w:val="Body Text 3 Char"/>
    <w:link w:val="BodyText3"/>
    <w:uiPriority w:val="99"/>
    <w:semiHidden/>
    <w:rsid w:val="001101F4"/>
    <w:rPr>
      <w:szCs w:val="2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101F4"/>
    <w:pPr>
      <w:snapToGrid w:val="0"/>
      <w:spacing w:after="120"/>
      <w:ind w:firstLine="720"/>
      <w:jc w:val="both"/>
    </w:pPr>
    <w:rPr>
      <w:szCs w:val="28"/>
      <w:lang w:val="bg-BG" w:eastAsia="bg-BG"/>
    </w:rPr>
  </w:style>
  <w:style w:type="character" w:customStyle="1" w:styleId="BodyTextIndent2Char">
    <w:name w:val="Body Text Indent 2 Char"/>
    <w:link w:val="BodyTextIndent2"/>
    <w:uiPriority w:val="99"/>
    <w:semiHidden/>
    <w:rsid w:val="001101F4"/>
    <w:rPr>
      <w:szCs w:val="2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101F4"/>
    <w:pPr>
      <w:snapToGrid w:val="0"/>
      <w:spacing w:after="120"/>
      <w:ind w:firstLine="720"/>
      <w:jc w:val="both"/>
    </w:pPr>
    <w:rPr>
      <w:sz w:val="24"/>
      <w:szCs w:val="24"/>
      <w:u w:val="single"/>
      <w:lang w:val="bg-BG" w:eastAsia="bg-BG"/>
    </w:rPr>
  </w:style>
  <w:style w:type="character" w:customStyle="1" w:styleId="BodyTextIndent3Char">
    <w:name w:val="Body Text Indent 3 Char"/>
    <w:link w:val="BodyTextIndent3"/>
    <w:uiPriority w:val="99"/>
    <w:semiHidden/>
    <w:rsid w:val="001101F4"/>
    <w:rPr>
      <w:sz w:val="24"/>
      <w:szCs w:val="24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101F4"/>
    <w:rPr>
      <w:rFonts w:ascii="Courier New" w:hAnsi="Courier New" w:cs="Courier New"/>
      <w:sz w:val="20"/>
      <w:lang w:val="bg-BG" w:eastAsia="bg-BG"/>
    </w:rPr>
  </w:style>
  <w:style w:type="character" w:customStyle="1" w:styleId="PlainTextChar">
    <w:name w:val="Plain Text Char"/>
    <w:link w:val="PlainText"/>
    <w:uiPriority w:val="99"/>
    <w:semiHidden/>
    <w:rsid w:val="001101F4"/>
    <w:rPr>
      <w:rFonts w:ascii="Courier New" w:hAnsi="Courier New" w:cs="Courier New"/>
      <w:sz w:val="20"/>
    </w:rPr>
  </w:style>
  <w:style w:type="character" w:customStyle="1" w:styleId="msoins0">
    <w:name w:val="msoins"/>
    <w:rsid w:val="001101F4"/>
    <w:rPr>
      <w:u w:val="single"/>
    </w:rPr>
  </w:style>
  <w:style w:type="character" w:customStyle="1" w:styleId="msodel0">
    <w:name w:val="msodel"/>
    <w:rsid w:val="001101F4"/>
    <w:rPr>
      <w:strike/>
      <w:vanish/>
      <w:webHidden w:val="0"/>
      <w:color w:val="FF0000"/>
      <w:specVanish w:val="0"/>
    </w:rPr>
  </w:style>
  <w:style w:type="character" w:styleId="Strong">
    <w:name w:val="Strong"/>
    <w:qFormat/>
    <w:rsid w:val="001101F4"/>
    <w:rPr>
      <w:b/>
      <w:bCs/>
    </w:rPr>
  </w:style>
  <w:style w:type="paragraph" w:customStyle="1" w:styleId="CharCharCharCharCharCharCharCharCharChar">
    <w:name w:val="Char Char Char Char Char Char Char Char Char Char"/>
    <w:basedOn w:val="Normal"/>
    <w:rsid w:val="001101F4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NormalWeb">
    <w:name w:val="Normal (Web)"/>
    <w:basedOn w:val="Normal"/>
    <w:rsid w:val="001101F4"/>
    <w:pPr>
      <w:spacing w:before="100" w:beforeAutospacing="1" w:after="100" w:afterAutospacing="1"/>
    </w:pPr>
    <w:rPr>
      <w:sz w:val="24"/>
      <w:szCs w:val="24"/>
      <w:lang w:val="bg-BG"/>
    </w:rPr>
  </w:style>
  <w:style w:type="paragraph" w:customStyle="1" w:styleId="Style">
    <w:name w:val="Style"/>
    <w:rsid w:val="001101F4"/>
    <w:pPr>
      <w:autoSpaceDE w:val="0"/>
      <w:autoSpaceDN w:val="0"/>
      <w:adjustRightInd w:val="0"/>
      <w:ind w:left="140" w:right="140" w:firstLine="840"/>
      <w:jc w:val="both"/>
    </w:pPr>
    <w:rPr>
      <w:b/>
      <w:i/>
      <w:sz w:val="24"/>
      <w:szCs w:val="24"/>
    </w:rPr>
  </w:style>
  <w:style w:type="paragraph" w:customStyle="1" w:styleId="tex">
    <w:name w:val="tex"/>
    <w:basedOn w:val="Normal"/>
    <w:rsid w:val="001101F4"/>
    <w:pPr>
      <w:spacing w:before="100" w:beforeAutospacing="1" w:after="100" w:afterAutospacing="1"/>
      <w:jc w:val="both"/>
    </w:pPr>
    <w:rPr>
      <w:rFonts w:ascii="Arial" w:hAnsi="Arial" w:cs="Arial"/>
      <w:sz w:val="20"/>
      <w:lang w:val="bg-BG" w:eastAsia="bg-BG"/>
    </w:rPr>
  </w:style>
  <w:style w:type="paragraph" w:customStyle="1" w:styleId="xl25">
    <w:name w:val="xl25"/>
    <w:basedOn w:val="Normal"/>
    <w:rsid w:val="000424BE"/>
    <w:pPr>
      <w:spacing w:before="100" w:beforeAutospacing="1" w:after="100" w:afterAutospacing="1"/>
    </w:pPr>
    <w:rPr>
      <w:sz w:val="22"/>
      <w:szCs w:val="22"/>
      <w:lang w:val="en-GB"/>
    </w:rPr>
  </w:style>
  <w:style w:type="character" w:styleId="PageNumber">
    <w:name w:val="page number"/>
    <w:basedOn w:val="DefaultParagraphFont"/>
    <w:rsid w:val="00F34FE8"/>
  </w:style>
  <w:style w:type="paragraph" w:customStyle="1" w:styleId="Char">
    <w:name w:val="Char"/>
    <w:basedOn w:val="Normal"/>
    <w:rsid w:val="00F6651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Char Char"/>
    <w:basedOn w:val="Normal"/>
    <w:rsid w:val="00B51586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Default">
    <w:name w:val="Default"/>
    <w:rsid w:val="00505B9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3">
    <w:name w:val="Char Char3"/>
    <w:basedOn w:val="Normal"/>
    <w:rsid w:val="00292DF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0">
    <w:name w:val="Char"/>
    <w:basedOn w:val="Normal"/>
    <w:rsid w:val="008960F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0">
    <w:name w:val="Char Char"/>
    <w:basedOn w:val="Normal"/>
    <w:rsid w:val="008960F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30">
    <w:name w:val="Char Char3"/>
    <w:basedOn w:val="Normal"/>
    <w:rsid w:val="008960F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47C"/>
    <w:rPr>
      <w:sz w:val="28"/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647C"/>
    <w:pPr>
      <w:keepNext/>
      <w:tabs>
        <w:tab w:val="num" w:pos="1080"/>
      </w:tabs>
      <w:spacing w:line="360" w:lineRule="auto"/>
      <w:ind w:left="720"/>
      <w:jc w:val="center"/>
      <w:outlineLvl w:val="0"/>
    </w:pPr>
    <w:rPr>
      <w:b/>
      <w:lang w:val="bg-BG"/>
    </w:rPr>
  </w:style>
  <w:style w:type="paragraph" w:styleId="Heading2">
    <w:name w:val="heading 2"/>
    <w:basedOn w:val="Normal"/>
    <w:next w:val="Normal"/>
    <w:link w:val="Heading2Char"/>
    <w:uiPriority w:val="9"/>
    <w:qFormat/>
    <w:rsid w:val="0076647C"/>
    <w:pPr>
      <w:keepNext/>
      <w:ind w:firstLine="720"/>
      <w:jc w:val="both"/>
      <w:outlineLvl w:val="1"/>
    </w:pPr>
    <w:rPr>
      <w:b/>
      <w:sz w:val="24"/>
      <w:lang w:val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76647C"/>
    <w:pPr>
      <w:keepNext/>
      <w:spacing w:line="360" w:lineRule="auto"/>
      <w:jc w:val="center"/>
      <w:outlineLvl w:val="2"/>
    </w:pPr>
    <w:rPr>
      <w:lang w:val="bg-BG"/>
    </w:rPr>
  </w:style>
  <w:style w:type="paragraph" w:styleId="Heading4">
    <w:name w:val="heading 4"/>
    <w:basedOn w:val="Normal"/>
    <w:next w:val="Normal"/>
    <w:link w:val="Heading4Char"/>
    <w:uiPriority w:val="9"/>
    <w:qFormat/>
    <w:rsid w:val="0076647C"/>
    <w:pPr>
      <w:keepNext/>
      <w:jc w:val="both"/>
      <w:outlineLvl w:val="3"/>
    </w:pPr>
    <w:rPr>
      <w:snapToGrid w:val="0"/>
      <w:color w:val="000000"/>
      <w:sz w:val="24"/>
      <w:lang w:val="bg-BG"/>
    </w:rPr>
  </w:style>
  <w:style w:type="paragraph" w:styleId="Heading5">
    <w:name w:val="heading 5"/>
    <w:basedOn w:val="Normal"/>
    <w:next w:val="Normal"/>
    <w:link w:val="Heading5Char"/>
    <w:uiPriority w:val="9"/>
    <w:qFormat/>
    <w:rsid w:val="0076647C"/>
    <w:pPr>
      <w:keepNext/>
      <w:spacing w:line="360" w:lineRule="auto"/>
      <w:jc w:val="both"/>
      <w:outlineLvl w:val="4"/>
    </w:pPr>
    <w:rPr>
      <w:b/>
      <w:lang w:val="bg-BG"/>
    </w:rPr>
  </w:style>
  <w:style w:type="paragraph" w:styleId="Heading6">
    <w:name w:val="heading 6"/>
    <w:basedOn w:val="Normal"/>
    <w:next w:val="Normal"/>
    <w:link w:val="Heading6Char"/>
    <w:uiPriority w:val="9"/>
    <w:qFormat/>
    <w:rsid w:val="0076647C"/>
    <w:pPr>
      <w:spacing w:before="240" w:after="60"/>
      <w:outlineLvl w:val="5"/>
    </w:pPr>
    <w:rPr>
      <w:b/>
      <w:sz w:val="22"/>
      <w:lang w:val="en-GB"/>
    </w:rPr>
  </w:style>
  <w:style w:type="paragraph" w:styleId="Heading7">
    <w:name w:val="heading 7"/>
    <w:basedOn w:val="Normal"/>
    <w:next w:val="Normal"/>
    <w:link w:val="Heading7Char"/>
    <w:uiPriority w:val="9"/>
    <w:qFormat/>
    <w:rsid w:val="0076647C"/>
    <w:pPr>
      <w:keepNext/>
      <w:pBdr>
        <w:bottom w:val="single" w:sz="6" w:space="1" w:color="auto"/>
      </w:pBdr>
      <w:shd w:val="pct12" w:color="auto" w:fill="auto"/>
      <w:spacing w:line="360" w:lineRule="auto"/>
      <w:jc w:val="center"/>
      <w:outlineLvl w:val="6"/>
    </w:pPr>
    <w:rPr>
      <w:b/>
      <w:lang w:val="bg-BG"/>
    </w:rPr>
  </w:style>
  <w:style w:type="paragraph" w:styleId="Heading8">
    <w:name w:val="heading 8"/>
    <w:basedOn w:val="Normal"/>
    <w:next w:val="Normal"/>
    <w:link w:val="Heading8Char"/>
    <w:uiPriority w:val="9"/>
    <w:qFormat/>
    <w:rsid w:val="0076647C"/>
    <w:pPr>
      <w:keepNext/>
      <w:outlineLvl w:val="7"/>
    </w:pPr>
    <w:rPr>
      <w:b/>
      <w:snapToGrid w:val="0"/>
      <w:lang w:val="ru-RU"/>
    </w:rPr>
  </w:style>
  <w:style w:type="paragraph" w:styleId="Heading9">
    <w:name w:val="heading 9"/>
    <w:basedOn w:val="Normal"/>
    <w:next w:val="Normal"/>
    <w:link w:val="Heading9Char"/>
    <w:uiPriority w:val="9"/>
    <w:qFormat/>
    <w:rsid w:val="0076647C"/>
    <w:pPr>
      <w:keepNext/>
      <w:spacing w:line="360" w:lineRule="auto"/>
      <w:jc w:val="center"/>
      <w:outlineLvl w:val="8"/>
    </w:pPr>
    <w:rPr>
      <w:b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Заглавие 1 Знак"/>
    <w:link w:val="Heading1"/>
    <w:uiPriority w:val="9"/>
    <w:rsid w:val="0076647C"/>
    <w:rPr>
      <w:b/>
      <w:sz w:val="28"/>
      <w:lang w:eastAsia="en-US"/>
    </w:rPr>
  </w:style>
  <w:style w:type="character" w:customStyle="1" w:styleId="Heading2Char">
    <w:name w:val="Заглавие 2 Знак"/>
    <w:link w:val="Heading2"/>
    <w:uiPriority w:val="9"/>
    <w:rsid w:val="0076647C"/>
    <w:rPr>
      <w:b/>
      <w:sz w:val="24"/>
      <w:lang w:val="en-GB" w:eastAsia="en-US"/>
    </w:rPr>
  </w:style>
  <w:style w:type="character" w:customStyle="1" w:styleId="Heading3Char">
    <w:name w:val="Заглавие 3 Знак"/>
    <w:link w:val="Heading3"/>
    <w:uiPriority w:val="9"/>
    <w:rsid w:val="0076647C"/>
    <w:rPr>
      <w:sz w:val="28"/>
      <w:lang w:eastAsia="en-US"/>
    </w:rPr>
  </w:style>
  <w:style w:type="character" w:customStyle="1" w:styleId="Heading4Char">
    <w:name w:val="Заглавие 4 Знак"/>
    <w:link w:val="Heading4"/>
    <w:uiPriority w:val="9"/>
    <w:rsid w:val="0076647C"/>
    <w:rPr>
      <w:snapToGrid w:val="0"/>
      <w:color w:val="000000"/>
      <w:sz w:val="24"/>
      <w:lang w:eastAsia="en-US"/>
    </w:rPr>
  </w:style>
  <w:style w:type="character" w:customStyle="1" w:styleId="Heading5Char">
    <w:name w:val="Заглавие 5 Знак"/>
    <w:link w:val="Heading5"/>
    <w:uiPriority w:val="9"/>
    <w:rsid w:val="0076647C"/>
    <w:rPr>
      <w:b/>
      <w:sz w:val="28"/>
      <w:lang w:eastAsia="en-US"/>
    </w:rPr>
  </w:style>
  <w:style w:type="character" w:customStyle="1" w:styleId="Heading6Char">
    <w:name w:val="Заглавие 6 Знак"/>
    <w:link w:val="Heading6"/>
    <w:uiPriority w:val="9"/>
    <w:rsid w:val="0076647C"/>
    <w:rPr>
      <w:b/>
      <w:sz w:val="22"/>
      <w:lang w:val="en-GB" w:eastAsia="en-US"/>
    </w:rPr>
  </w:style>
  <w:style w:type="character" w:customStyle="1" w:styleId="Heading7Char">
    <w:name w:val="Заглавие 7 Знак"/>
    <w:link w:val="Heading7"/>
    <w:uiPriority w:val="9"/>
    <w:rsid w:val="0076647C"/>
    <w:rPr>
      <w:b/>
      <w:sz w:val="28"/>
      <w:shd w:val="pct12" w:color="auto" w:fill="auto"/>
      <w:lang w:eastAsia="en-US"/>
    </w:rPr>
  </w:style>
  <w:style w:type="character" w:customStyle="1" w:styleId="Heading8Char">
    <w:name w:val="Заглавие 8 Знак"/>
    <w:link w:val="Heading8"/>
    <w:uiPriority w:val="9"/>
    <w:rsid w:val="0076647C"/>
    <w:rPr>
      <w:b/>
      <w:snapToGrid w:val="0"/>
      <w:sz w:val="28"/>
      <w:lang w:val="ru-RU" w:eastAsia="en-US"/>
    </w:rPr>
  </w:style>
  <w:style w:type="character" w:customStyle="1" w:styleId="Heading9Char">
    <w:name w:val="Заглавие 9 Знак"/>
    <w:link w:val="Heading9"/>
    <w:uiPriority w:val="9"/>
    <w:rsid w:val="0076647C"/>
    <w:rPr>
      <w:b/>
      <w:sz w:val="28"/>
      <w:lang w:eastAsia="en-US"/>
    </w:rPr>
  </w:style>
  <w:style w:type="paragraph" w:styleId="Title">
    <w:name w:val="Title"/>
    <w:basedOn w:val="Normal"/>
    <w:link w:val="TitleChar"/>
    <w:uiPriority w:val="10"/>
    <w:qFormat/>
    <w:rsid w:val="0076647C"/>
    <w:pPr>
      <w:jc w:val="center"/>
    </w:pPr>
    <w:rPr>
      <w:lang w:val="bg-BG"/>
    </w:rPr>
  </w:style>
  <w:style w:type="character" w:customStyle="1" w:styleId="TitleChar">
    <w:name w:val="Заглавие Знак"/>
    <w:link w:val="Title"/>
    <w:uiPriority w:val="10"/>
    <w:rsid w:val="0076647C"/>
    <w:rPr>
      <w:sz w:val="28"/>
      <w:lang w:eastAsia="en-US"/>
    </w:rPr>
  </w:style>
  <w:style w:type="paragraph" w:styleId="Subtitle">
    <w:name w:val="Subtitle"/>
    <w:basedOn w:val="Normal"/>
    <w:link w:val="SubtitleChar"/>
    <w:qFormat/>
    <w:rsid w:val="0076647C"/>
    <w:pPr>
      <w:spacing w:line="360" w:lineRule="auto"/>
      <w:ind w:right="-625"/>
      <w:jc w:val="both"/>
    </w:pPr>
    <w:rPr>
      <w:lang w:val="bg-BG"/>
    </w:rPr>
  </w:style>
  <w:style w:type="character" w:customStyle="1" w:styleId="SubtitleChar">
    <w:name w:val="Подзаглавие Знак"/>
    <w:link w:val="Subtitle"/>
    <w:rsid w:val="0076647C"/>
    <w:rPr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76647C"/>
    <w:pPr>
      <w:ind w:left="720"/>
      <w:contextualSpacing/>
    </w:pPr>
    <w:rPr>
      <w:szCs w:val="28"/>
      <w:lang w:val="bg-BG" w:eastAsia="bg-BG"/>
    </w:rPr>
  </w:style>
  <w:style w:type="table" w:styleId="TableGrid">
    <w:name w:val="Table Grid"/>
    <w:basedOn w:val="TableNormal"/>
    <w:rsid w:val="006E49F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Indent">
    <w:name w:val="Body Text Indent"/>
    <w:basedOn w:val="Normal"/>
    <w:link w:val="BodyTextIndentChar"/>
    <w:rsid w:val="00E242F4"/>
    <w:pPr>
      <w:ind w:firstLine="708"/>
      <w:jc w:val="both"/>
    </w:pPr>
    <w:rPr>
      <w:sz w:val="24"/>
      <w:szCs w:val="32"/>
      <w:lang w:val="bg-BG" w:eastAsia="bg-BG"/>
    </w:rPr>
  </w:style>
  <w:style w:type="character" w:customStyle="1" w:styleId="BodyTextIndentChar">
    <w:name w:val="Основен текст с отстъп Знак"/>
    <w:link w:val="BodyTextIndent"/>
    <w:rsid w:val="00E242F4"/>
    <w:rPr>
      <w:sz w:val="24"/>
      <w:szCs w:val="32"/>
    </w:rPr>
  </w:style>
  <w:style w:type="paragraph" w:styleId="BalloonText">
    <w:name w:val="Balloon Text"/>
    <w:basedOn w:val="Normal"/>
    <w:link w:val="BalloonTextChar"/>
    <w:unhideWhenUsed/>
    <w:rsid w:val="00E242F4"/>
    <w:rPr>
      <w:rFonts w:ascii="Tahoma" w:hAnsi="Tahoma" w:cs="Tahoma"/>
      <w:sz w:val="16"/>
      <w:szCs w:val="16"/>
    </w:rPr>
  </w:style>
  <w:style w:type="character" w:customStyle="1" w:styleId="BalloonTextChar">
    <w:name w:val="Изнесен текст Знак"/>
    <w:link w:val="BalloonText"/>
    <w:rsid w:val="00E242F4"/>
    <w:rPr>
      <w:rFonts w:ascii="Tahoma" w:hAnsi="Tahoma" w:cs="Tahoma"/>
      <w:sz w:val="16"/>
      <w:szCs w:val="16"/>
      <w:lang w:val="en-AU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2848D5"/>
    <w:pPr>
      <w:spacing w:after="120"/>
    </w:pPr>
  </w:style>
  <w:style w:type="character" w:customStyle="1" w:styleId="BodyTextChar">
    <w:name w:val="Основен текст Знак"/>
    <w:link w:val="BodyText"/>
    <w:uiPriority w:val="99"/>
    <w:semiHidden/>
    <w:rsid w:val="002848D5"/>
    <w:rPr>
      <w:lang w:val="en-AU" w:eastAsia="en-US"/>
    </w:rPr>
  </w:style>
  <w:style w:type="paragraph" w:customStyle="1" w:styleId="xl33">
    <w:name w:val="xl33"/>
    <w:basedOn w:val="Normal"/>
    <w:rsid w:val="002848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  <w:lang w:val="en-GB"/>
    </w:rPr>
  </w:style>
  <w:style w:type="paragraph" w:customStyle="1" w:styleId="xl29">
    <w:name w:val="xl29"/>
    <w:basedOn w:val="Normal"/>
    <w:rsid w:val="002848D5"/>
    <w:pPr>
      <w:spacing w:before="100" w:beforeAutospacing="1" w:after="100" w:afterAutospacing="1"/>
    </w:pPr>
    <w:rPr>
      <w:b/>
      <w:bCs/>
      <w:sz w:val="22"/>
      <w:szCs w:val="22"/>
      <w:lang w:val="en-GB"/>
    </w:rPr>
  </w:style>
  <w:style w:type="character" w:styleId="Hyperlink">
    <w:name w:val="Hyperlink"/>
    <w:unhideWhenUsed/>
    <w:rsid w:val="001101F4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101F4"/>
    <w:rPr>
      <w:color w:val="800080"/>
      <w:u w:val="single"/>
    </w:rPr>
  </w:style>
  <w:style w:type="paragraph" w:styleId="Header">
    <w:name w:val="header"/>
    <w:basedOn w:val="Normal"/>
    <w:link w:val="HeaderChar"/>
    <w:unhideWhenUsed/>
    <w:rsid w:val="001101F4"/>
    <w:rPr>
      <w:sz w:val="20"/>
      <w:lang w:val="bg-BG" w:eastAsia="bg-BG"/>
    </w:rPr>
  </w:style>
  <w:style w:type="character" w:customStyle="1" w:styleId="HeaderChar">
    <w:name w:val="Горен колонтитул Знак"/>
    <w:link w:val="Header"/>
    <w:rsid w:val="001101F4"/>
    <w:rPr>
      <w:sz w:val="20"/>
    </w:rPr>
  </w:style>
  <w:style w:type="paragraph" w:styleId="Footer">
    <w:name w:val="footer"/>
    <w:basedOn w:val="Normal"/>
    <w:link w:val="FooterChar"/>
    <w:unhideWhenUsed/>
    <w:rsid w:val="001101F4"/>
    <w:rPr>
      <w:sz w:val="20"/>
      <w:lang w:val="bg-BG" w:eastAsia="bg-BG"/>
    </w:rPr>
  </w:style>
  <w:style w:type="character" w:customStyle="1" w:styleId="FooterChar">
    <w:name w:val="Долен колонтитул Знак"/>
    <w:link w:val="Footer"/>
    <w:rsid w:val="001101F4"/>
    <w:rPr>
      <w:sz w:val="20"/>
    </w:rPr>
  </w:style>
  <w:style w:type="paragraph" w:styleId="ListBullet">
    <w:name w:val="List Bullet"/>
    <w:basedOn w:val="Normal"/>
    <w:uiPriority w:val="99"/>
    <w:unhideWhenUsed/>
    <w:rsid w:val="001101F4"/>
    <w:pPr>
      <w:numPr>
        <w:numId w:val="3"/>
      </w:numPr>
      <w:jc w:val="both"/>
    </w:pPr>
    <w:rPr>
      <w:sz w:val="24"/>
      <w:szCs w:val="24"/>
      <w:lang w:val="bg-BG" w:eastAsia="bg-BG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101F4"/>
    <w:pPr>
      <w:jc w:val="both"/>
    </w:pPr>
    <w:rPr>
      <w:b/>
      <w:bCs/>
      <w:sz w:val="24"/>
      <w:szCs w:val="24"/>
      <w:lang w:val="bg-BG" w:eastAsia="bg-BG"/>
    </w:rPr>
  </w:style>
  <w:style w:type="character" w:customStyle="1" w:styleId="BodyText2Char">
    <w:name w:val="Основен текст 2 Знак"/>
    <w:link w:val="BodyText2"/>
    <w:uiPriority w:val="99"/>
    <w:semiHidden/>
    <w:rsid w:val="001101F4"/>
    <w:rPr>
      <w:b/>
      <w:bCs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101F4"/>
    <w:pPr>
      <w:snapToGrid w:val="0"/>
      <w:jc w:val="both"/>
    </w:pPr>
    <w:rPr>
      <w:szCs w:val="28"/>
      <w:lang w:val="bg-BG" w:eastAsia="bg-BG"/>
    </w:rPr>
  </w:style>
  <w:style w:type="character" w:customStyle="1" w:styleId="BodyText3Char">
    <w:name w:val="Основен текст 3 Знак"/>
    <w:link w:val="BodyText3"/>
    <w:uiPriority w:val="99"/>
    <w:semiHidden/>
    <w:rsid w:val="001101F4"/>
    <w:rPr>
      <w:szCs w:val="2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101F4"/>
    <w:pPr>
      <w:snapToGrid w:val="0"/>
      <w:spacing w:after="120"/>
      <w:ind w:firstLine="720"/>
      <w:jc w:val="both"/>
    </w:pPr>
    <w:rPr>
      <w:szCs w:val="28"/>
      <w:lang w:val="bg-BG" w:eastAsia="bg-BG"/>
    </w:rPr>
  </w:style>
  <w:style w:type="character" w:customStyle="1" w:styleId="BodyTextIndent2Char">
    <w:name w:val="Основен текст с отстъп 2 Знак"/>
    <w:link w:val="BodyTextIndent2"/>
    <w:uiPriority w:val="99"/>
    <w:semiHidden/>
    <w:rsid w:val="001101F4"/>
    <w:rPr>
      <w:szCs w:val="2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101F4"/>
    <w:pPr>
      <w:snapToGrid w:val="0"/>
      <w:spacing w:after="120"/>
      <w:ind w:firstLine="720"/>
      <w:jc w:val="both"/>
    </w:pPr>
    <w:rPr>
      <w:sz w:val="24"/>
      <w:szCs w:val="24"/>
      <w:u w:val="single"/>
      <w:lang w:val="bg-BG" w:eastAsia="bg-BG"/>
    </w:rPr>
  </w:style>
  <w:style w:type="character" w:customStyle="1" w:styleId="BodyTextIndent3Char">
    <w:name w:val="Основен текст с отстъп 3 Знак"/>
    <w:link w:val="BodyTextIndent3"/>
    <w:uiPriority w:val="99"/>
    <w:semiHidden/>
    <w:rsid w:val="001101F4"/>
    <w:rPr>
      <w:sz w:val="24"/>
      <w:szCs w:val="24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101F4"/>
    <w:rPr>
      <w:rFonts w:ascii="Courier New" w:hAnsi="Courier New" w:cs="Courier New"/>
      <w:sz w:val="20"/>
      <w:lang w:val="bg-BG" w:eastAsia="bg-BG"/>
    </w:rPr>
  </w:style>
  <w:style w:type="character" w:customStyle="1" w:styleId="PlainTextChar">
    <w:name w:val="Обикновен текст Знак"/>
    <w:link w:val="PlainText"/>
    <w:uiPriority w:val="99"/>
    <w:semiHidden/>
    <w:rsid w:val="001101F4"/>
    <w:rPr>
      <w:rFonts w:ascii="Courier New" w:hAnsi="Courier New" w:cs="Courier New"/>
      <w:sz w:val="20"/>
    </w:rPr>
  </w:style>
  <w:style w:type="character" w:customStyle="1" w:styleId="msoins0">
    <w:name w:val="msoins"/>
    <w:rsid w:val="001101F4"/>
    <w:rPr>
      <w:u w:val="single"/>
    </w:rPr>
  </w:style>
  <w:style w:type="character" w:customStyle="1" w:styleId="msodel0">
    <w:name w:val="msodel"/>
    <w:rsid w:val="001101F4"/>
    <w:rPr>
      <w:strike/>
      <w:vanish/>
      <w:webHidden w:val="0"/>
      <w:color w:val="FF0000"/>
      <w:specVanish w:val="0"/>
    </w:rPr>
  </w:style>
  <w:style w:type="character" w:styleId="Strong">
    <w:name w:val="Strong"/>
    <w:qFormat/>
    <w:rsid w:val="001101F4"/>
    <w:rPr>
      <w:b/>
      <w:bCs/>
    </w:rPr>
  </w:style>
  <w:style w:type="paragraph" w:customStyle="1" w:styleId="CharCharCharCharCharCharCharCharCharChar">
    <w:name w:val="Char Char Char Char Char Char Char Char Char Char"/>
    <w:basedOn w:val="Normal"/>
    <w:rsid w:val="001101F4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NormalWeb">
    <w:name w:val="Normal (Web)"/>
    <w:basedOn w:val="Normal"/>
    <w:rsid w:val="001101F4"/>
    <w:pPr>
      <w:spacing w:before="100" w:beforeAutospacing="1" w:after="100" w:afterAutospacing="1"/>
    </w:pPr>
    <w:rPr>
      <w:sz w:val="24"/>
      <w:szCs w:val="24"/>
      <w:lang w:val="bg-BG"/>
    </w:rPr>
  </w:style>
  <w:style w:type="paragraph" w:customStyle="1" w:styleId="Style">
    <w:name w:val="Style"/>
    <w:rsid w:val="001101F4"/>
    <w:pPr>
      <w:autoSpaceDE w:val="0"/>
      <w:autoSpaceDN w:val="0"/>
      <w:adjustRightInd w:val="0"/>
      <w:ind w:left="140" w:right="140" w:firstLine="840"/>
      <w:jc w:val="both"/>
    </w:pPr>
    <w:rPr>
      <w:b/>
      <w:i/>
      <w:sz w:val="24"/>
      <w:szCs w:val="24"/>
    </w:rPr>
  </w:style>
  <w:style w:type="paragraph" w:customStyle="1" w:styleId="tex">
    <w:name w:val="tex"/>
    <w:basedOn w:val="Normal"/>
    <w:rsid w:val="001101F4"/>
    <w:pPr>
      <w:spacing w:before="100" w:beforeAutospacing="1" w:after="100" w:afterAutospacing="1"/>
      <w:jc w:val="both"/>
    </w:pPr>
    <w:rPr>
      <w:rFonts w:ascii="Arial" w:hAnsi="Arial" w:cs="Arial"/>
      <w:sz w:val="20"/>
      <w:lang w:val="bg-BG" w:eastAsia="bg-BG"/>
    </w:rPr>
  </w:style>
  <w:style w:type="paragraph" w:customStyle="1" w:styleId="xl25">
    <w:name w:val="xl25"/>
    <w:basedOn w:val="Normal"/>
    <w:rsid w:val="000424BE"/>
    <w:pPr>
      <w:spacing w:before="100" w:beforeAutospacing="1" w:after="100" w:afterAutospacing="1"/>
    </w:pPr>
    <w:rPr>
      <w:sz w:val="22"/>
      <w:szCs w:val="22"/>
      <w:lang w:val="en-GB"/>
    </w:rPr>
  </w:style>
  <w:style w:type="character" w:styleId="PageNumber">
    <w:name w:val="page number"/>
    <w:basedOn w:val="DefaultParagraphFont"/>
    <w:rsid w:val="00F34FE8"/>
  </w:style>
  <w:style w:type="paragraph" w:customStyle="1" w:styleId="Char">
    <w:name w:val="Char"/>
    <w:basedOn w:val="Normal"/>
    <w:rsid w:val="00F6651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Char Char"/>
    <w:basedOn w:val="Normal"/>
    <w:rsid w:val="00B51586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Default">
    <w:name w:val="Default"/>
    <w:rsid w:val="00505B9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3">
    <w:name w:val="Char Char3"/>
    <w:basedOn w:val="Normal"/>
    <w:rsid w:val="00292DF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0">
    <w:name w:val="Char"/>
    <w:basedOn w:val="Normal"/>
    <w:rsid w:val="008960F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0">
    <w:name w:val="Char Char"/>
    <w:basedOn w:val="Normal"/>
    <w:rsid w:val="008960F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30">
    <w:name w:val="Char Char3"/>
    <w:basedOn w:val="Normal"/>
    <w:rsid w:val="008960F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5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6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0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3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2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9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0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1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oleObject" Target="file:///D:\zdravno-demografski%20analis\2016\rabotna.xls" TargetMode="External"/><Relationship Id="rId1" Type="http://schemas.openxmlformats.org/officeDocument/2006/relationships/themeOverride" Target="../theme/themeOverride3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2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436123348017626"/>
          <c:y val="0.12560386473429952"/>
          <c:w val="0.7312775330396476"/>
          <c:h val="0.63768115942029002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669">
              <a:solidFill>
                <a:srgbClr val="000000"/>
              </a:solidFill>
              <a:prstDash val="solid"/>
            </a:ln>
          </c:spPr>
          <c:explosion val="65"/>
          <c:dPt>
            <c:idx val="0"/>
            <c:bubble3D val="0"/>
            <c:explosion val="16"/>
          </c:dPt>
          <c:dPt>
            <c:idx val="1"/>
            <c:bubble3D val="0"/>
            <c:explosion val="45"/>
            <c:spPr>
              <a:solidFill>
                <a:srgbClr val="993366"/>
              </a:solidFill>
              <a:ln w="12669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explosion val="0"/>
            <c:spPr>
              <a:solidFill>
                <a:srgbClr val="FFFFCC"/>
              </a:solidFill>
              <a:ln w="12669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6.6628615741013669E-2"/>
                  <c:y val="-6.7077962396078814E-2"/>
                </c:manualLayout>
              </c:layout>
              <c:numFmt formatCode="0%" sourceLinked="0"/>
              <c:spPr>
                <a:noFill/>
                <a:ln w="25338">
                  <a:noFill/>
                </a:ln>
              </c:spPr>
              <c:txPr>
                <a:bodyPr/>
                <a:lstStyle/>
                <a:p>
                  <a:pPr>
                    <a:defRPr sz="899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6.0176632674927594E-2"/>
                  <c:y val="1.6377456386467738E-2"/>
                </c:manualLayout>
              </c:layout>
              <c:numFmt formatCode="0%" sourceLinked="0"/>
              <c:spPr>
                <a:noFill/>
                <a:ln w="25338">
                  <a:noFill/>
                </a:ln>
              </c:spPr>
              <c:txPr>
                <a:bodyPr/>
                <a:lstStyle/>
                <a:p>
                  <a:pPr>
                    <a:defRPr sz="899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9681480437626873E-2"/>
                  <c:y val="-0.12417492437094772"/>
                </c:manualLayout>
              </c:layout>
              <c:numFmt formatCode="0%" sourceLinked="0"/>
              <c:spPr>
                <a:noFill/>
                <a:ln w="25338">
                  <a:noFill/>
                </a:ln>
              </c:spPr>
              <c:txPr>
                <a:bodyPr/>
                <a:lstStyle/>
                <a:p>
                  <a:pPr>
                    <a:defRPr sz="899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%" sourceLinked="0"/>
            <c:spPr>
              <a:noFill/>
              <a:ln w="25338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99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Sheet1!$B$1:$D$1</c:f>
              <c:strCache>
                <c:ptCount val="3"/>
                <c:pt idx="0">
                  <c:v>0-17</c:v>
                </c:pt>
                <c:pt idx="1">
                  <c:v>18-59 г</c:v>
                </c:pt>
                <c:pt idx="2">
                  <c:v>над 60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36755</c:v>
                </c:pt>
                <c:pt idx="1">
                  <c:v>132177</c:v>
                </c:pt>
                <c:pt idx="2">
                  <c:v>73327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69">
              <a:solidFill>
                <a:srgbClr val="000000"/>
              </a:solidFill>
              <a:prstDash val="solid"/>
            </a:ln>
          </c:spPr>
          <c:explosion val="66"/>
          <c:dPt>
            <c:idx val="0"/>
            <c:bubble3D val="0"/>
            <c:spPr>
              <a:solidFill>
                <a:srgbClr val="9999FF"/>
              </a:solidFill>
              <a:ln w="12669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69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Sheet1!$B$1:$D$1</c:f>
              <c:strCache>
                <c:ptCount val="3"/>
                <c:pt idx="0">
                  <c:v>0-17</c:v>
                </c:pt>
                <c:pt idx="1">
                  <c:v>18-59 г</c:v>
                </c:pt>
                <c:pt idx="2">
                  <c:v>над 60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69">
              <a:solidFill>
                <a:srgbClr val="000000"/>
              </a:solidFill>
              <a:prstDash val="solid"/>
            </a:ln>
          </c:spPr>
          <c:explosion val="66"/>
          <c:dPt>
            <c:idx val="0"/>
            <c:bubble3D val="0"/>
            <c:spPr>
              <a:solidFill>
                <a:srgbClr val="9999FF"/>
              </a:solidFill>
              <a:ln w="12669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69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Sheet1!$B$1:$D$1</c:f>
              <c:strCache>
                <c:ptCount val="3"/>
                <c:pt idx="0">
                  <c:v>0-17</c:v>
                </c:pt>
                <c:pt idx="1">
                  <c:v>18-59 г</c:v>
                </c:pt>
                <c:pt idx="2">
                  <c:v>над 60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 w="12669">
          <a:solidFill>
            <a:srgbClr val="00000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2224669760222478"/>
          <c:y val="0.84541060745785168"/>
          <c:w val="0.58370051792807243"/>
          <c:h val="0.12560402922607644"/>
        </c:manualLayout>
      </c:layout>
      <c:overlay val="0"/>
      <c:spPr>
        <a:noFill/>
        <a:ln w="3167">
          <a:solidFill>
            <a:srgbClr val="000000"/>
          </a:solidFill>
          <a:prstDash val="solid"/>
        </a:ln>
      </c:spPr>
      <c:txPr>
        <a:bodyPr/>
        <a:lstStyle/>
        <a:p>
          <a:pPr>
            <a:defRPr sz="899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n-US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899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6.9127452570805825E-2"/>
          <c:y val="7.861659362898496E-2"/>
          <c:w val="0.90888586628731649"/>
          <c:h val="0.82599811815975854"/>
        </c:manualLayout>
      </c:layout>
      <c:lineChart>
        <c:grouping val="standard"/>
        <c:varyColors val="0"/>
        <c:ser>
          <c:idx val="0"/>
          <c:order val="0"/>
          <c:tx>
            <c:strRef>
              <c:f>onko!$A$28</c:f>
              <c:strCache>
                <c:ptCount val="1"/>
                <c:pt idx="0">
                  <c:v>регистрирани онкологични заболявания за страната</c:v>
                </c:pt>
              </c:strCache>
            </c:strRef>
          </c:tx>
          <c:spPr>
            <a:ln w="12700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numRef>
              <c:f>onko!$B$27:$M$27</c:f>
              <c:numCache>
                <c:formatCode>General</c:formatCode>
                <c:ptCount val="12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</c:numCache>
            </c:numRef>
          </c:cat>
          <c:val>
            <c:numRef>
              <c:f>onko!$B$28:$M$28</c:f>
              <c:numCache>
                <c:formatCode>General</c:formatCode>
                <c:ptCount val="12"/>
                <c:pt idx="0">
                  <c:v>3069.9</c:v>
                </c:pt>
                <c:pt idx="1">
                  <c:v>3229</c:v>
                </c:pt>
                <c:pt idx="2">
                  <c:v>3230.7</c:v>
                </c:pt>
                <c:pt idx="3">
                  <c:v>3437.6</c:v>
                </c:pt>
                <c:pt idx="4">
                  <c:v>3453.8</c:v>
                </c:pt>
                <c:pt idx="5">
                  <c:v>3469.2</c:v>
                </c:pt>
                <c:pt idx="6">
                  <c:v>3602.7</c:v>
                </c:pt>
                <c:pt idx="7">
                  <c:v>3702.4</c:v>
                </c:pt>
                <c:pt idx="8">
                  <c:v>3819</c:v>
                </c:pt>
                <c:pt idx="9">
                  <c:v>3867.7</c:v>
                </c:pt>
                <c:pt idx="10">
                  <c:v>3961.5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onko!$A$29</c:f>
              <c:strCache>
                <c:ptCount val="1"/>
                <c:pt idx="0">
                  <c:v>регистрирани  онкологични заболявания за областта</c:v>
                </c:pt>
              </c:strCache>
            </c:strRef>
          </c:tx>
          <c:spPr>
            <a:ln w="12700">
              <a:solidFill>
                <a:srgbClr val="FF00FF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numRef>
              <c:f>onko!$B$27:$M$27</c:f>
              <c:numCache>
                <c:formatCode>General</c:formatCode>
                <c:ptCount val="12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</c:numCache>
            </c:numRef>
          </c:cat>
          <c:val>
            <c:numRef>
              <c:f>onko!$B$29:$M$29</c:f>
              <c:numCache>
                <c:formatCode>General</c:formatCode>
                <c:ptCount val="12"/>
                <c:pt idx="0">
                  <c:v>3335.1</c:v>
                </c:pt>
                <c:pt idx="1">
                  <c:v>3506.2</c:v>
                </c:pt>
                <c:pt idx="2">
                  <c:v>3600.4300000000007</c:v>
                </c:pt>
                <c:pt idx="3">
                  <c:v>3560.7</c:v>
                </c:pt>
                <c:pt idx="4">
                  <c:v>3714.5</c:v>
                </c:pt>
                <c:pt idx="5">
                  <c:v>3692.1</c:v>
                </c:pt>
                <c:pt idx="6">
                  <c:v>4038.3</c:v>
                </c:pt>
                <c:pt idx="7">
                  <c:v>4218.3</c:v>
                </c:pt>
                <c:pt idx="8">
                  <c:v>4293.6000000000004</c:v>
                </c:pt>
                <c:pt idx="9">
                  <c:v>3892.1</c:v>
                </c:pt>
                <c:pt idx="10">
                  <c:v>3832.9</c:v>
                </c:pt>
                <c:pt idx="11">
                  <c:v>3871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24047232"/>
        <c:axId val="324049152"/>
      </c:lineChart>
      <c:catAx>
        <c:axId val="324047232"/>
        <c:scaling>
          <c:orientation val="minMax"/>
        </c:scaling>
        <c:delete val="0"/>
        <c:axPos val="b"/>
        <c:numFmt formatCode="@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32404915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24049152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324047232"/>
        <c:crosses val="autoZero"/>
        <c:crossBetween val="between"/>
      </c:valAx>
      <c:spPr>
        <a:noFill/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23149772680950539"/>
          <c:y val="0.44863797685666651"/>
          <c:w val="0.59990383135547054"/>
          <c:h val="0.38679377341983201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0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  <a:effectLst>
      <a:outerShdw blurRad="50800" dist="38100" dir="2700000" algn="tl" rotWithShape="0">
        <a:prstClr val="black">
          <a:alpha val="40000"/>
        </a:prstClr>
      </a:outerShdw>
    </a:effectLst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224"/>
          <c:y val="9.9099099099099183E-2"/>
          <c:w val="0.77760000000000029"/>
          <c:h val="0.55855855855855863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България</c:v>
                </c:pt>
              </c:strCache>
            </c:strRef>
          </c:tx>
          <c:spPr>
            <a:ln w="12664">
              <a:solidFill>
                <a:srgbClr val="000080"/>
              </a:solidFill>
              <a:prstDash val="solid"/>
            </a:ln>
          </c:spPr>
          <c:marker>
            <c:symbol val="diamond"/>
            <c:size val="3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numRef>
              <c:f>Sheet1!$B$1:$R$1</c:f>
              <c:numCache>
                <c:formatCode>General</c:formatCod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numCache>
            </c:numRef>
          </c:cat>
          <c:val>
            <c:numRef>
              <c:f>Sheet1!$B$2:$R$2</c:f>
              <c:numCache>
                <c:formatCode>General</c:formatCode>
                <c:ptCount val="17"/>
                <c:pt idx="0">
                  <c:v>9</c:v>
                </c:pt>
                <c:pt idx="1">
                  <c:v>8.6</c:v>
                </c:pt>
                <c:pt idx="2">
                  <c:v>8.5</c:v>
                </c:pt>
                <c:pt idx="3">
                  <c:v>8.6</c:v>
                </c:pt>
                <c:pt idx="4">
                  <c:v>9</c:v>
                </c:pt>
                <c:pt idx="5">
                  <c:v>9.2000000000000011</c:v>
                </c:pt>
                <c:pt idx="6">
                  <c:v>9.6</c:v>
                </c:pt>
                <c:pt idx="7">
                  <c:v>9.8000000000000007</c:v>
                </c:pt>
                <c:pt idx="8">
                  <c:v>10.200000000000001</c:v>
                </c:pt>
                <c:pt idx="9">
                  <c:v>10.7</c:v>
                </c:pt>
                <c:pt idx="10">
                  <c:v>10</c:v>
                </c:pt>
                <c:pt idx="11">
                  <c:v>9.6</c:v>
                </c:pt>
                <c:pt idx="12">
                  <c:v>9.5</c:v>
                </c:pt>
                <c:pt idx="13">
                  <c:v>9.2000000000000011</c:v>
                </c:pt>
                <c:pt idx="14">
                  <c:v>9.4</c:v>
                </c:pt>
                <c:pt idx="15">
                  <c:v>9.2000000000000011</c:v>
                </c:pt>
                <c:pt idx="16">
                  <c:v>9.1</c:v>
                </c:pt>
              </c:numCache>
            </c:numRef>
          </c:val>
          <c:smooth val="1"/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Област В. Търново</c:v>
                </c:pt>
              </c:strCache>
            </c:strRef>
          </c:tx>
          <c:spPr>
            <a:ln w="12664">
              <a:solidFill>
                <a:srgbClr val="FF00FF"/>
              </a:solidFill>
              <a:prstDash val="solid"/>
            </a:ln>
          </c:spPr>
          <c:marker>
            <c:symbol val="square"/>
            <c:size val="3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numRef>
              <c:f>Sheet1!$B$1:$R$1</c:f>
              <c:numCache>
                <c:formatCode>General</c:formatCod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numCache>
            </c:numRef>
          </c:cat>
          <c:val>
            <c:numRef>
              <c:f>Sheet1!$B$3:$R$3</c:f>
              <c:numCache>
                <c:formatCode>General</c:formatCode>
                <c:ptCount val="17"/>
                <c:pt idx="0">
                  <c:v>7.7</c:v>
                </c:pt>
                <c:pt idx="1">
                  <c:v>7.4</c:v>
                </c:pt>
                <c:pt idx="2">
                  <c:v>7.7</c:v>
                </c:pt>
                <c:pt idx="3">
                  <c:v>7.8</c:v>
                </c:pt>
                <c:pt idx="4">
                  <c:v>7.6</c:v>
                </c:pt>
                <c:pt idx="5">
                  <c:v>8.2000000000000011</c:v>
                </c:pt>
                <c:pt idx="6">
                  <c:v>8</c:v>
                </c:pt>
                <c:pt idx="7">
                  <c:v>8.4</c:v>
                </c:pt>
                <c:pt idx="8">
                  <c:v>8.7000000000000011</c:v>
                </c:pt>
                <c:pt idx="9">
                  <c:v>9.1</c:v>
                </c:pt>
                <c:pt idx="10">
                  <c:v>8.7000000000000011</c:v>
                </c:pt>
                <c:pt idx="11">
                  <c:v>8.9</c:v>
                </c:pt>
                <c:pt idx="12">
                  <c:v>9</c:v>
                </c:pt>
                <c:pt idx="13">
                  <c:v>8.9</c:v>
                </c:pt>
                <c:pt idx="14">
                  <c:v>8.8000000000000007</c:v>
                </c:pt>
                <c:pt idx="15">
                  <c:v>8.7000000000000011</c:v>
                </c:pt>
                <c:pt idx="16">
                  <c:v>8.8000000000000007</c:v>
                </c:pt>
              </c:numCache>
            </c:numRef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22596864"/>
        <c:axId val="322598784"/>
      </c:lineChart>
      <c:catAx>
        <c:axId val="322596864"/>
        <c:scaling>
          <c:orientation val="minMax"/>
        </c:scaling>
        <c:delete val="0"/>
        <c:axPos val="b"/>
        <c:majorGridlines>
          <c:spPr>
            <a:ln w="316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6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4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en-US"/>
          </a:p>
        </c:txPr>
        <c:crossAx val="322598784"/>
        <c:crosses val="autoZero"/>
        <c:auto val="1"/>
        <c:lblAlgn val="ctr"/>
        <c:lblOffset val="100"/>
        <c:tickMarkSkip val="1"/>
        <c:noMultiLvlLbl val="0"/>
      </c:catAx>
      <c:valAx>
        <c:axId val="322598784"/>
        <c:scaling>
          <c:orientation val="minMax"/>
          <c:max val="12"/>
          <c:min val="7"/>
        </c:scaling>
        <c:delete val="0"/>
        <c:axPos val="l"/>
        <c:majorGridlines>
          <c:spPr>
            <a:ln w="316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6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4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en-US"/>
          </a:p>
        </c:txPr>
        <c:crossAx val="32259686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ln w="3165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799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en-US"/>
          </a:p>
        </c:txPr>
      </c:dTable>
      <c:spPr>
        <a:noFill/>
        <a:ln w="12664">
          <a:solidFill>
            <a:srgbClr val="FFFFFF"/>
          </a:solidFill>
          <a:prstDash val="solid"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74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4461538461538473"/>
          <c:y val="9.3750000000000042E-2"/>
          <c:w val="0.7415384615384617"/>
          <c:h val="0.53906249999999978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България</c:v>
                </c:pt>
              </c:strCache>
            </c:strRef>
          </c:tx>
          <c:spPr>
            <a:ln w="12681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numRef>
              <c:f>Sheet1!$B$1:$R$1</c:f>
              <c:numCache>
                <c:formatCode>General</c:formatCod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numCache>
            </c:numRef>
          </c:cat>
          <c:val>
            <c:numRef>
              <c:f>Sheet1!$B$2:$R$2</c:f>
              <c:numCache>
                <c:formatCode>General</c:formatCode>
                <c:ptCount val="17"/>
                <c:pt idx="0">
                  <c:v>14.1</c:v>
                </c:pt>
                <c:pt idx="1">
                  <c:v>14.2</c:v>
                </c:pt>
                <c:pt idx="2">
                  <c:v>14.3</c:v>
                </c:pt>
                <c:pt idx="3">
                  <c:v>14.3</c:v>
                </c:pt>
                <c:pt idx="4">
                  <c:v>14.2</c:v>
                </c:pt>
                <c:pt idx="5">
                  <c:v>14.6</c:v>
                </c:pt>
                <c:pt idx="6">
                  <c:v>14.7</c:v>
                </c:pt>
                <c:pt idx="7">
                  <c:v>14.8</c:v>
                </c:pt>
                <c:pt idx="8">
                  <c:v>14.5</c:v>
                </c:pt>
                <c:pt idx="9">
                  <c:v>14.2</c:v>
                </c:pt>
                <c:pt idx="10">
                  <c:v>14.6</c:v>
                </c:pt>
                <c:pt idx="11">
                  <c:v>14.7</c:v>
                </c:pt>
                <c:pt idx="12">
                  <c:v>15</c:v>
                </c:pt>
                <c:pt idx="13">
                  <c:v>14.4</c:v>
                </c:pt>
                <c:pt idx="14">
                  <c:v>15.1</c:v>
                </c:pt>
                <c:pt idx="15">
                  <c:v>15.3</c:v>
                </c:pt>
                <c:pt idx="16">
                  <c:v>15.1</c:v>
                </c:pt>
              </c:numCache>
            </c:numRef>
          </c:val>
          <c:smooth val="1"/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Област  В. Търново</c:v>
                </c:pt>
              </c:strCache>
            </c:strRef>
          </c:tx>
          <c:spPr>
            <a:ln w="12681">
              <a:solidFill>
                <a:srgbClr val="FF00FF"/>
              </a:solidFill>
              <a:prstDash val="solid"/>
            </a:ln>
          </c:spPr>
          <c:marker>
            <c:symbol val="square"/>
            <c:size val="4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numRef>
              <c:f>Sheet1!$B$1:$R$1</c:f>
              <c:numCache>
                <c:formatCode>General</c:formatCod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numCache>
            </c:numRef>
          </c:cat>
          <c:val>
            <c:numRef>
              <c:f>Sheet1!$B$3:$R$3</c:f>
              <c:numCache>
                <c:formatCode>General</c:formatCode>
                <c:ptCount val="17"/>
                <c:pt idx="0">
                  <c:v>17</c:v>
                </c:pt>
                <c:pt idx="1">
                  <c:v>15.8</c:v>
                </c:pt>
                <c:pt idx="2">
                  <c:v>16.2</c:v>
                </c:pt>
                <c:pt idx="3">
                  <c:v>15.8</c:v>
                </c:pt>
                <c:pt idx="4">
                  <c:v>15.7</c:v>
                </c:pt>
                <c:pt idx="5">
                  <c:v>16.100000000000001</c:v>
                </c:pt>
                <c:pt idx="6">
                  <c:v>16.5</c:v>
                </c:pt>
                <c:pt idx="7">
                  <c:v>15.8</c:v>
                </c:pt>
                <c:pt idx="8">
                  <c:v>16.600000000000001</c:v>
                </c:pt>
                <c:pt idx="9">
                  <c:v>15.5</c:v>
                </c:pt>
                <c:pt idx="10">
                  <c:v>16.5</c:v>
                </c:pt>
                <c:pt idx="11">
                  <c:v>16.8</c:v>
                </c:pt>
                <c:pt idx="12">
                  <c:v>16.899999999999999</c:v>
                </c:pt>
                <c:pt idx="13">
                  <c:v>15.8</c:v>
                </c:pt>
                <c:pt idx="14">
                  <c:v>17</c:v>
                </c:pt>
                <c:pt idx="15">
                  <c:v>16.8</c:v>
                </c:pt>
                <c:pt idx="16">
                  <c:v>16.8</c:v>
                </c:pt>
              </c:numCache>
            </c:numRef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22550784"/>
        <c:axId val="322552960"/>
      </c:lineChart>
      <c:catAx>
        <c:axId val="322550784"/>
        <c:scaling>
          <c:orientation val="minMax"/>
        </c:scaling>
        <c:delete val="0"/>
        <c:axPos val="b"/>
        <c:majorGridlines>
          <c:spPr>
            <a:ln w="317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3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322552960"/>
        <c:crosses val="autoZero"/>
        <c:auto val="1"/>
        <c:lblAlgn val="ctr"/>
        <c:lblOffset val="100"/>
        <c:tickMarkSkip val="1"/>
        <c:noMultiLvlLbl val="0"/>
      </c:catAx>
      <c:valAx>
        <c:axId val="322552960"/>
        <c:scaling>
          <c:orientation val="minMax"/>
          <c:min val="10"/>
        </c:scaling>
        <c:delete val="0"/>
        <c:axPos val="l"/>
        <c:majorGridlines>
          <c:spPr>
            <a:ln w="317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3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32255078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ln w="3170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974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en-US"/>
          </a:p>
        </c:txPr>
      </c:dTable>
      <c:spPr>
        <a:noFill/>
        <a:ln w="12681">
          <a:solidFill>
            <a:srgbClr val="FFFFFF"/>
          </a:solidFill>
          <a:prstDash val="solid"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73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25"/>
      <c:rotY val="26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6654064272211719"/>
          <c:y val="0.34579439252336436"/>
          <c:w val="0.52741020793950855"/>
          <c:h val="0.47975077881619926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Област</c:v>
                </c:pt>
              </c:strCache>
            </c:strRef>
          </c:tx>
          <c:spPr>
            <a:solidFill>
              <a:srgbClr val="9999FF"/>
            </a:solidFill>
            <a:ln w="12579">
              <a:solidFill>
                <a:srgbClr val="000000"/>
              </a:solidFill>
              <a:prstDash val="solid"/>
            </a:ln>
          </c:spPr>
          <c:explosion val="25"/>
          <c:dPt>
            <c:idx val="1"/>
            <c:bubble3D val="0"/>
            <c:spPr>
              <a:solidFill>
                <a:srgbClr val="993366"/>
              </a:solidFill>
              <a:ln w="12579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579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579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579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579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2579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9.7234970805452708E-2"/>
                  <c:y val="-0.17512627282628021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3839809981319651E-2"/>
                  <c:y val="-0.18759009112905894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6971586118920452E-2"/>
                  <c:y val="-0.16290212663640904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6.7732398237415989E-2"/>
                  <c:y val="3.2770793899163944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3.2649819063120887E-2"/>
                  <c:y val="0.2060346889742569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7.4292985751822721E-2"/>
                  <c:y val="6.1000258022346231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0.10111412259112004"/>
                  <c:y val="-9.8377284738079718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.00%" sourceLinked="0"/>
            <c:spPr>
              <a:noFill/>
              <a:ln w="25353">
                <a:noFill/>
              </a:ln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Sheet1!$B$1:$H$1</c:f>
              <c:strCache>
                <c:ptCount val="7"/>
                <c:pt idx="0">
                  <c:v>Други</c:v>
                </c:pt>
                <c:pt idx="1">
                  <c:v>Клас II</c:v>
                </c:pt>
                <c:pt idx="2">
                  <c:v>Клас VI</c:v>
                </c:pt>
                <c:pt idx="3">
                  <c:v>Клас IX</c:v>
                </c:pt>
                <c:pt idx="4">
                  <c:v>Клас X</c:v>
                </c:pt>
                <c:pt idx="5">
                  <c:v>Клас XI</c:v>
                </c:pt>
                <c:pt idx="6">
                  <c:v>Клас XVIII</c:v>
                </c:pt>
              </c:strCache>
            </c:strRef>
          </c:cat>
          <c:val>
            <c:numRef>
              <c:f>Sheet1!$B$2:$H$2</c:f>
              <c:numCache>
                <c:formatCode>0.00</c:formatCode>
                <c:ptCount val="7"/>
                <c:pt idx="0">
                  <c:v>6.7</c:v>
                </c:pt>
                <c:pt idx="1">
                  <c:v>18.3</c:v>
                </c:pt>
                <c:pt idx="2">
                  <c:v>1.3</c:v>
                </c:pt>
                <c:pt idx="3">
                  <c:v>64.3</c:v>
                </c:pt>
                <c:pt idx="4">
                  <c:v>3.1</c:v>
                </c:pt>
                <c:pt idx="5">
                  <c:v>2.8</c:v>
                </c:pt>
                <c:pt idx="6">
                  <c:v>3.5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579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579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579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579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579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579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2579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53">
                <a:noFill/>
              </a:ln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Sheet1!$B$1:$H$1</c:f>
              <c:strCache>
                <c:ptCount val="7"/>
                <c:pt idx="0">
                  <c:v>Други</c:v>
                </c:pt>
                <c:pt idx="1">
                  <c:v>Клас II</c:v>
                </c:pt>
                <c:pt idx="2">
                  <c:v>Клас VI</c:v>
                </c:pt>
                <c:pt idx="3">
                  <c:v>Клас IX</c:v>
                </c:pt>
                <c:pt idx="4">
                  <c:v>Клас X</c:v>
                </c:pt>
                <c:pt idx="5">
                  <c:v>Клас XI</c:v>
                </c:pt>
                <c:pt idx="6">
                  <c:v>Клас XVIII</c:v>
                </c:pt>
              </c:strCache>
            </c:strRef>
          </c:cat>
          <c:val>
            <c:numRef>
              <c:f>Sheet1!$B$3:$H$3</c:f>
              <c:numCache>
                <c:formatCode>General</c:formatCode>
                <c:ptCount val="7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FFFFFF"/>
        </a:solidFill>
      </c:spPr>
    </c:plotArea>
    <c:plotVisOnly val="1"/>
    <c:dispBlanksAs val="zero"/>
    <c:showDLblsOverMax val="0"/>
  </c:chart>
  <c:spPr>
    <a:noFill/>
    <a:effectLst>
      <a:outerShdw blurRad="50800" dist="38100" dir="2700000" algn="tl" rotWithShape="0">
        <a:prstClr val="black">
          <a:alpha val="40000"/>
        </a:prstClr>
      </a:outerShdw>
    </a:effectLst>
  </c:spPr>
  <c:txPr>
    <a:bodyPr/>
    <a:lstStyle/>
    <a:p>
      <a:pPr>
        <a:spcBef>
          <a:spcPts val="600"/>
        </a:spcBef>
        <a:spcAft>
          <a:spcPts val="600"/>
        </a:spcAft>
        <a:defRPr sz="843" b="1" i="0" u="none" strike="noStrike" baseline="0">
          <a:ln>
            <a:noFill/>
          </a:ln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8012422360248448"/>
          <c:y val="0.1166666666666667"/>
          <c:w val="0.80590062111801264"/>
          <c:h val="0.45555555555555555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РБ</c:v>
                </c:pt>
              </c:strCache>
            </c:strRef>
          </c:tx>
          <c:spPr>
            <a:ln w="12700">
              <a:solidFill>
                <a:srgbClr val="000080"/>
              </a:solidFill>
              <a:prstDash val="solid"/>
            </a:ln>
          </c:spPr>
          <c:marker>
            <c:symbol val="circle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numRef>
              <c:f>Sheet1!$B$1:$R$1</c:f>
              <c:numCache>
                <c:formatCode>General</c:formatCod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numCache>
            </c:numRef>
          </c:cat>
          <c:val>
            <c:numRef>
              <c:f>Sheet1!$B$2:$R$2</c:f>
              <c:numCache>
                <c:formatCode>General</c:formatCode>
                <c:ptCount val="17"/>
                <c:pt idx="0">
                  <c:v>13.3</c:v>
                </c:pt>
                <c:pt idx="1">
                  <c:v>14.4</c:v>
                </c:pt>
                <c:pt idx="2">
                  <c:v>13.3</c:v>
                </c:pt>
                <c:pt idx="3">
                  <c:v>12.3</c:v>
                </c:pt>
                <c:pt idx="4">
                  <c:v>11.6</c:v>
                </c:pt>
                <c:pt idx="5">
                  <c:v>10.4</c:v>
                </c:pt>
                <c:pt idx="6">
                  <c:v>9.7000000000000011</c:v>
                </c:pt>
                <c:pt idx="7">
                  <c:v>9.2000000000000011</c:v>
                </c:pt>
                <c:pt idx="8">
                  <c:v>8.8000000000000007</c:v>
                </c:pt>
                <c:pt idx="9" formatCode="0.0">
                  <c:v>9</c:v>
                </c:pt>
                <c:pt idx="10">
                  <c:v>9.4</c:v>
                </c:pt>
                <c:pt idx="11">
                  <c:v>8.5</c:v>
                </c:pt>
                <c:pt idx="12">
                  <c:v>7.8</c:v>
                </c:pt>
                <c:pt idx="13">
                  <c:v>7.3</c:v>
                </c:pt>
                <c:pt idx="14">
                  <c:v>7.6</c:v>
                </c:pt>
                <c:pt idx="15">
                  <c:v>6.6</c:v>
                </c:pt>
                <c:pt idx="16">
                  <c:v>6.5</c:v>
                </c:pt>
              </c:numCache>
            </c:numRef>
          </c:val>
          <c:smooth val="1"/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Област В.Т.</c:v>
                </c:pt>
              </c:strCache>
            </c:strRef>
          </c:tx>
          <c:spPr>
            <a:ln w="12700">
              <a:solidFill>
                <a:srgbClr val="FF00FF"/>
              </a:solidFill>
              <a:prstDash val="solid"/>
            </a:ln>
          </c:spPr>
          <c:marker>
            <c:symbol val="square"/>
            <c:size val="4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numRef>
              <c:f>Sheet1!$B$1:$R$1</c:f>
              <c:numCache>
                <c:formatCode>General</c:formatCod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numCache>
            </c:numRef>
          </c:cat>
          <c:val>
            <c:numRef>
              <c:f>Sheet1!$B$3:$R$3</c:f>
              <c:numCache>
                <c:formatCode>General</c:formatCode>
                <c:ptCount val="17"/>
                <c:pt idx="0">
                  <c:v>13.9</c:v>
                </c:pt>
                <c:pt idx="1">
                  <c:v>15.2</c:v>
                </c:pt>
                <c:pt idx="2">
                  <c:v>15.2</c:v>
                </c:pt>
                <c:pt idx="3">
                  <c:v>14.3</c:v>
                </c:pt>
                <c:pt idx="4">
                  <c:v>14.6</c:v>
                </c:pt>
                <c:pt idx="5">
                  <c:v>9.8000000000000007</c:v>
                </c:pt>
                <c:pt idx="6">
                  <c:v>7.5</c:v>
                </c:pt>
                <c:pt idx="7">
                  <c:v>8.9</c:v>
                </c:pt>
                <c:pt idx="8">
                  <c:v>10.7</c:v>
                </c:pt>
                <c:pt idx="9">
                  <c:v>9.6</c:v>
                </c:pt>
                <c:pt idx="10">
                  <c:v>7.6</c:v>
                </c:pt>
                <c:pt idx="11">
                  <c:v>7.9</c:v>
                </c:pt>
                <c:pt idx="12">
                  <c:v>6.5</c:v>
                </c:pt>
                <c:pt idx="13">
                  <c:v>7.6</c:v>
                </c:pt>
                <c:pt idx="14">
                  <c:v>4.0999999999999996</c:v>
                </c:pt>
                <c:pt idx="15">
                  <c:v>9.8000000000000007</c:v>
                </c:pt>
                <c:pt idx="16">
                  <c:v>8.9</c:v>
                </c:pt>
              </c:numCache>
            </c:numRef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23520768"/>
        <c:axId val="324161920"/>
      </c:lineChart>
      <c:catAx>
        <c:axId val="323520768"/>
        <c:scaling>
          <c:orientation val="minMax"/>
        </c:scaling>
        <c:delete val="0"/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en-US"/>
          </a:p>
        </c:txPr>
        <c:crossAx val="324161920"/>
        <c:crosses val="autoZero"/>
        <c:auto val="1"/>
        <c:lblAlgn val="ctr"/>
        <c:lblOffset val="100"/>
        <c:tickMarkSkip val="1"/>
        <c:noMultiLvlLbl val="0"/>
      </c:catAx>
      <c:valAx>
        <c:axId val="324161920"/>
        <c:scaling>
          <c:orientation val="minMax"/>
          <c:max val="20"/>
          <c:min val="0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en-US"/>
          </a:p>
        </c:txPr>
        <c:crossAx val="32352076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ln w="3175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en-US"/>
          </a:p>
        </c:txPr>
      </c:dTable>
      <c:spPr>
        <a:noFill/>
        <a:ln w="12700">
          <a:solidFill>
            <a:srgbClr val="FFFFFF"/>
          </a:solidFill>
          <a:prstDash val="solid"/>
        </a:ln>
      </c:spPr>
    </c:plotArea>
    <c:plotVisOnly val="1"/>
    <c:dispBlanksAs val="gap"/>
    <c:showDLblsOverMax val="0"/>
  </c:chart>
  <c:spPr>
    <a:noFill/>
    <a:ln>
      <a:noFill/>
    </a:ln>
    <a:effectLst>
      <a:outerShdw blurRad="50800" dist="38100" dir="2700000" algn="tl" rotWithShape="0">
        <a:prstClr val="black">
          <a:alpha val="40000"/>
        </a:prstClr>
      </a:outerShdw>
    </a:effectLst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2151898734177222"/>
          <c:y val="0.14193548387096788"/>
          <c:w val="0.78006329113924056"/>
          <c:h val="0.37419354838709684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България</c:v>
                </c:pt>
              </c:strCache>
            </c:strRef>
          </c:tx>
          <c:spPr>
            <a:ln w="12700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numRef>
              <c:f>Sheet1!$B$1:$R$1</c:f>
              <c:numCache>
                <c:formatCode>General</c:formatCod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numCache>
            </c:numRef>
          </c:cat>
          <c:val>
            <c:numRef>
              <c:f>Sheet1!$B$2:$R$2</c:f>
              <c:numCache>
                <c:formatCode>General</c:formatCode>
                <c:ptCount val="17"/>
                <c:pt idx="0">
                  <c:v>-5.0999999999999996</c:v>
                </c:pt>
                <c:pt idx="1">
                  <c:v>-5.6</c:v>
                </c:pt>
                <c:pt idx="2">
                  <c:v>-5.8</c:v>
                </c:pt>
                <c:pt idx="3">
                  <c:v>-5.7</c:v>
                </c:pt>
                <c:pt idx="4">
                  <c:v>-5.2</c:v>
                </c:pt>
                <c:pt idx="5">
                  <c:v>-5.4</c:v>
                </c:pt>
                <c:pt idx="6">
                  <c:v>-5.0999999999999996</c:v>
                </c:pt>
                <c:pt idx="7">
                  <c:v>-5</c:v>
                </c:pt>
                <c:pt idx="8">
                  <c:v>-4.3</c:v>
                </c:pt>
                <c:pt idx="9">
                  <c:v>-3.5</c:v>
                </c:pt>
                <c:pt idx="10">
                  <c:v>-4.5999999999999996</c:v>
                </c:pt>
                <c:pt idx="11">
                  <c:v>-5.0999999999999996</c:v>
                </c:pt>
                <c:pt idx="12">
                  <c:v>-5.5</c:v>
                </c:pt>
                <c:pt idx="13">
                  <c:v>-5.6</c:v>
                </c:pt>
                <c:pt idx="14">
                  <c:v>-5.7</c:v>
                </c:pt>
                <c:pt idx="15">
                  <c:v>-6.2</c:v>
                </c:pt>
                <c:pt idx="16">
                  <c:v>-6</c:v>
                </c:pt>
              </c:numCache>
            </c:numRef>
          </c:val>
          <c:smooth val="1"/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Област В. Търново</c:v>
                </c:pt>
              </c:strCache>
            </c:strRef>
          </c:tx>
          <c:spPr>
            <a:ln w="12700">
              <a:solidFill>
                <a:srgbClr val="FF00FF"/>
              </a:solidFill>
              <a:prstDash val="solid"/>
            </a:ln>
          </c:spPr>
          <c:marker>
            <c:symbol val="square"/>
            <c:size val="4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numRef>
              <c:f>Sheet1!$B$1:$R$1</c:f>
              <c:numCache>
                <c:formatCode>General</c:formatCod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numCache>
            </c:numRef>
          </c:cat>
          <c:val>
            <c:numRef>
              <c:f>Sheet1!$B$3:$R$3</c:f>
              <c:numCache>
                <c:formatCode>General</c:formatCode>
                <c:ptCount val="17"/>
                <c:pt idx="0">
                  <c:v>-9.4</c:v>
                </c:pt>
                <c:pt idx="1">
                  <c:v>-8.4</c:v>
                </c:pt>
                <c:pt idx="2">
                  <c:v>-8.5</c:v>
                </c:pt>
                <c:pt idx="3">
                  <c:v>-8</c:v>
                </c:pt>
                <c:pt idx="4">
                  <c:v>-8.1</c:v>
                </c:pt>
                <c:pt idx="5">
                  <c:v>-7.9</c:v>
                </c:pt>
                <c:pt idx="6">
                  <c:v>-8.6</c:v>
                </c:pt>
                <c:pt idx="7">
                  <c:v>-7.4</c:v>
                </c:pt>
                <c:pt idx="8">
                  <c:v>-7.9</c:v>
                </c:pt>
                <c:pt idx="9">
                  <c:v>-6.5</c:v>
                </c:pt>
                <c:pt idx="10">
                  <c:v>-7.8</c:v>
                </c:pt>
                <c:pt idx="11">
                  <c:v>-7.9</c:v>
                </c:pt>
                <c:pt idx="12">
                  <c:v>-7.9</c:v>
                </c:pt>
                <c:pt idx="13">
                  <c:v>-6.9</c:v>
                </c:pt>
                <c:pt idx="14">
                  <c:v>-8.2000000000000011</c:v>
                </c:pt>
                <c:pt idx="15">
                  <c:v>-8.2000000000000011</c:v>
                </c:pt>
                <c:pt idx="16">
                  <c:v>-8</c:v>
                </c:pt>
              </c:numCache>
            </c:numRef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24191744"/>
        <c:axId val="324193664"/>
      </c:lineChart>
      <c:catAx>
        <c:axId val="324191744"/>
        <c:scaling>
          <c:orientation val="minMax"/>
        </c:scaling>
        <c:delete val="0"/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en-US"/>
          </a:p>
        </c:txPr>
        <c:crossAx val="324193664"/>
        <c:crosses val="autoZero"/>
        <c:auto val="1"/>
        <c:lblAlgn val="ctr"/>
        <c:lblOffset val="100"/>
        <c:tickMarkSkip val="1"/>
        <c:noMultiLvlLbl val="0"/>
      </c:catAx>
      <c:valAx>
        <c:axId val="324193664"/>
        <c:scaling>
          <c:orientation val="minMax"/>
          <c:max val="0"/>
          <c:min val="-12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en-US"/>
          </a:p>
        </c:txPr>
        <c:crossAx val="324191744"/>
        <c:crosses val="autoZero"/>
        <c:crossBetween val="between"/>
        <c:majorUnit val="3"/>
      </c:valAx>
      <c:dTable>
        <c:showHorzBorder val="1"/>
        <c:showVertBorder val="1"/>
        <c:showOutline val="1"/>
        <c:showKeys val="1"/>
        <c:spPr>
          <a:ln w="3175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9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en-US"/>
          </a:p>
        </c:txPr>
      </c:dTable>
      <c:spPr>
        <a:noFill/>
        <a:ln w="12700">
          <a:solidFill>
            <a:srgbClr val="FFFFFF"/>
          </a:solidFill>
          <a:prstDash val="solid"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/>
            </a:pPr>
            <a:r>
              <a:rPr lang="bg-BG" sz="1100"/>
              <a:t>Фигура 7. Раждаемост, смъртност и естествен прираст 
в област В.Търново за периода</a:t>
            </a:r>
            <a:r>
              <a:rPr lang="bg-BG" sz="1100" baseline="0"/>
              <a:t> </a:t>
            </a:r>
            <a:r>
              <a:rPr lang="bg-BG" sz="1100"/>
              <a:t>2000 - 2015 година</a:t>
            </a:r>
          </a:p>
        </c:rich>
      </c:tx>
      <c:layout>
        <c:manualLayout>
          <c:xMode val="edge"/>
          <c:yMode val="edge"/>
          <c:x val="0.22665883431237765"/>
          <c:y val="6.138979578772167E-2"/>
        </c:manualLayout>
      </c:layout>
      <c:overlay val="0"/>
      <c:spPr>
        <a:noFill/>
        <a:ln w="16761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7.2362121401491508E-2"/>
          <c:y val="0.35350318471337577"/>
          <c:w val="0.88942132233470839"/>
          <c:h val="0.54140127388535031"/>
        </c:manualLayout>
      </c:layout>
      <c:lineChart>
        <c:grouping val="stacked"/>
        <c:varyColors val="0"/>
        <c:ser>
          <c:idx val="0"/>
          <c:order val="1"/>
          <c:tx>
            <c:strRef>
              <c:f>Sheet1!$A$3</c:f>
              <c:strCache>
                <c:ptCount val="1"/>
                <c:pt idx="0">
                  <c:v>Смъртност</c:v>
                </c:pt>
              </c:strCache>
            </c:strRef>
          </c:tx>
          <c:spPr>
            <a:ln w="16761">
              <a:solidFill>
                <a:srgbClr val="0000FF"/>
              </a:solidFill>
              <a:prstDash val="solid"/>
            </a:ln>
          </c:spPr>
          <c:marker>
            <c:symbol val="diamond"/>
            <c:size val="3"/>
            <c:spPr>
              <a:solidFill>
                <a:srgbClr val="000080"/>
              </a:solidFill>
              <a:ln>
                <a:solidFill>
                  <a:srgbClr val="FFFFFF"/>
                </a:solidFill>
                <a:prstDash val="solid"/>
              </a:ln>
            </c:spPr>
          </c:marker>
          <c:dLbls>
            <c:spPr>
              <a:solidFill>
                <a:srgbClr val="FFFFFF"/>
              </a:solidFill>
              <a:ln w="16761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Sheet1!$B$1:$R$1</c:f>
              <c:numCache>
                <c:formatCode>General</c:formatCod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numCache>
            </c:numRef>
          </c:cat>
          <c:val>
            <c:numRef>
              <c:f>Sheet1!$B$3:$R$3</c:f>
              <c:numCache>
                <c:formatCode>General</c:formatCode>
                <c:ptCount val="17"/>
                <c:pt idx="0">
                  <c:v>17</c:v>
                </c:pt>
                <c:pt idx="1">
                  <c:v>15.8</c:v>
                </c:pt>
                <c:pt idx="2">
                  <c:v>16.2</c:v>
                </c:pt>
                <c:pt idx="3">
                  <c:v>15.8</c:v>
                </c:pt>
                <c:pt idx="4">
                  <c:v>15.7</c:v>
                </c:pt>
                <c:pt idx="5">
                  <c:v>16.100000000000001</c:v>
                </c:pt>
                <c:pt idx="6">
                  <c:v>16.5</c:v>
                </c:pt>
                <c:pt idx="7">
                  <c:v>15.8</c:v>
                </c:pt>
                <c:pt idx="8">
                  <c:v>16.600000000000001</c:v>
                </c:pt>
                <c:pt idx="9">
                  <c:v>15.5</c:v>
                </c:pt>
                <c:pt idx="10">
                  <c:v>16.5</c:v>
                </c:pt>
                <c:pt idx="11">
                  <c:v>16.8</c:v>
                </c:pt>
                <c:pt idx="12">
                  <c:v>16.899999999999999</c:v>
                </c:pt>
                <c:pt idx="13">
                  <c:v>15.8</c:v>
                </c:pt>
                <c:pt idx="14">
                  <c:v>17</c:v>
                </c:pt>
                <c:pt idx="15">
                  <c:v>16.8</c:v>
                </c:pt>
                <c:pt idx="16">
                  <c:v>16.8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23793280"/>
        <c:axId val="323794816"/>
      </c:lineChart>
      <c:lineChart>
        <c:grouping val="standard"/>
        <c:varyColors val="0"/>
        <c:ser>
          <c:idx val="3"/>
          <c:order val="0"/>
          <c:tx>
            <c:strRef>
              <c:f>Sheet1!$A$2</c:f>
              <c:strCache>
                <c:ptCount val="1"/>
                <c:pt idx="0">
                  <c:v>Раждаемост</c:v>
                </c:pt>
              </c:strCache>
            </c:strRef>
          </c:tx>
          <c:spPr>
            <a:ln w="16761">
              <a:solidFill>
                <a:srgbClr val="339966"/>
              </a:solidFill>
              <a:prstDash val="solid"/>
            </a:ln>
          </c:spPr>
          <c:marker>
            <c:symbol val="x"/>
            <c:size val="4"/>
            <c:spPr>
              <a:noFill/>
              <a:ln>
                <a:solidFill>
                  <a:srgbClr val="00FFFF"/>
                </a:solidFill>
                <a:prstDash val="solid"/>
              </a:ln>
            </c:spPr>
          </c:marker>
          <c:dLbls>
            <c:spPr>
              <a:noFill/>
              <a:ln w="16761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Sheet1!$B$1:$R$1</c:f>
              <c:numCache>
                <c:formatCode>General</c:formatCod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numCache>
            </c:numRef>
          </c:cat>
          <c:val>
            <c:numRef>
              <c:f>Sheet1!$B$2:$R$2</c:f>
              <c:numCache>
                <c:formatCode>General</c:formatCode>
                <c:ptCount val="17"/>
                <c:pt idx="0">
                  <c:v>7.7</c:v>
                </c:pt>
                <c:pt idx="1">
                  <c:v>7.4</c:v>
                </c:pt>
                <c:pt idx="2">
                  <c:v>7.7</c:v>
                </c:pt>
                <c:pt idx="3">
                  <c:v>7.8</c:v>
                </c:pt>
                <c:pt idx="4">
                  <c:v>7.6</c:v>
                </c:pt>
                <c:pt idx="5">
                  <c:v>8.2000000000000011</c:v>
                </c:pt>
                <c:pt idx="6">
                  <c:v>8</c:v>
                </c:pt>
                <c:pt idx="7">
                  <c:v>8.4</c:v>
                </c:pt>
                <c:pt idx="8">
                  <c:v>8.7000000000000011</c:v>
                </c:pt>
                <c:pt idx="9">
                  <c:v>9.1</c:v>
                </c:pt>
                <c:pt idx="10">
                  <c:v>8.7000000000000011</c:v>
                </c:pt>
                <c:pt idx="11">
                  <c:v>8.9</c:v>
                </c:pt>
                <c:pt idx="12">
                  <c:v>9</c:v>
                </c:pt>
                <c:pt idx="13">
                  <c:v>8.9</c:v>
                </c:pt>
                <c:pt idx="14">
                  <c:v>8.8000000000000007</c:v>
                </c:pt>
                <c:pt idx="15">
                  <c:v>8.7000000000000011</c:v>
                </c:pt>
                <c:pt idx="16">
                  <c:v>8.8000000000000007</c:v>
                </c:pt>
              </c:numCache>
            </c:numRef>
          </c:val>
          <c:smooth val="0"/>
        </c:ser>
        <c:ser>
          <c:idx val="1"/>
          <c:order val="2"/>
          <c:tx>
            <c:strRef>
              <c:f>Sheet1!$A$4</c:f>
              <c:strCache>
                <c:ptCount val="1"/>
                <c:pt idx="0">
                  <c:v>Естествен прираст</c:v>
                </c:pt>
              </c:strCache>
            </c:strRef>
          </c:tx>
          <c:spPr>
            <a:ln w="16761">
              <a:solidFill>
                <a:srgbClr val="FF0000"/>
              </a:solidFill>
              <a:prstDash val="solid"/>
            </a:ln>
          </c:spPr>
          <c:marker>
            <c:symbol val="square"/>
            <c:size val="3"/>
            <c:spPr>
              <a:solidFill>
                <a:srgbClr val="FFFF99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dLbls>
            <c:spPr>
              <a:solidFill>
                <a:srgbClr val="FFFFFF"/>
              </a:solidFill>
              <a:ln w="16761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Sheet1!$B$1:$R$1</c:f>
              <c:numCache>
                <c:formatCode>General</c:formatCod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numCache>
            </c:numRef>
          </c:cat>
          <c:val>
            <c:numRef>
              <c:f>Sheet1!$B$4:$R$4</c:f>
              <c:numCache>
                <c:formatCode>General</c:formatCode>
                <c:ptCount val="17"/>
                <c:pt idx="0">
                  <c:v>-9.4</c:v>
                </c:pt>
                <c:pt idx="1">
                  <c:v>-8.4</c:v>
                </c:pt>
                <c:pt idx="2">
                  <c:v>-8.5</c:v>
                </c:pt>
                <c:pt idx="3">
                  <c:v>-8</c:v>
                </c:pt>
                <c:pt idx="4">
                  <c:v>-8.1</c:v>
                </c:pt>
                <c:pt idx="5">
                  <c:v>-7.9</c:v>
                </c:pt>
                <c:pt idx="6">
                  <c:v>-8.5</c:v>
                </c:pt>
                <c:pt idx="7">
                  <c:v>-7.4</c:v>
                </c:pt>
                <c:pt idx="8">
                  <c:v>-7.9</c:v>
                </c:pt>
                <c:pt idx="9">
                  <c:v>-6.4</c:v>
                </c:pt>
                <c:pt idx="10">
                  <c:v>-7.8</c:v>
                </c:pt>
                <c:pt idx="11">
                  <c:v>-7.9</c:v>
                </c:pt>
                <c:pt idx="12">
                  <c:v>-7.9</c:v>
                </c:pt>
                <c:pt idx="13">
                  <c:v>-6.9</c:v>
                </c:pt>
                <c:pt idx="14">
                  <c:v>-8.2000000000000011</c:v>
                </c:pt>
                <c:pt idx="15">
                  <c:v>-8.2000000000000011</c:v>
                </c:pt>
                <c:pt idx="16">
                  <c:v>-8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23796352"/>
        <c:axId val="323802240"/>
      </c:lineChart>
      <c:catAx>
        <c:axId val="323793280"/>
        <c:scaling>
          <c:orientation val="minMax"/>
        </c:scaling>
        <c:delete val="1"/>
        <c:axPos val="b"/>
        <c:majorGridlines>
          <c:spPr>
            <a:ln w="209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one"/>
        <c:crossAx val="323794816"/>
        <c:crossesAt val="12.5"/>
        <c:auto val="1"/>
        <c:lblAlgn val="ctr"/>
        <c:lblOffset val="100"/>
        <c:noMultiLvlLbl val="0"/>
      </c:catAx>
      <c:valAx>
        <c:axId val="32379481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209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/>
            </a:pPr>
            <a:endParaRPr lang="en-US"/>
          </a:p>
        </c:txPr>
        <c:crossAx val="323793280"/>
        <c:crosses val="autoZero"/>
        <c:crossBetween val="midCat"/>
        <c:majorUnit val="2.5"/>
        <c:minorUnit val="2.5"/>
      </c:valAx>
      <c:catAx>
        <c:axId val="323796352"/>
        <c:scaling>
          <c:orientation val="minMax"/>
        </c:scaling>
        <c:delete val="0"/>
        <c:axPos val="t"/>
        <c:numFmt formatCode="General" sourceLinked="1"/>
        <c:majorTickMark val="cross"/>
        <c:minorTickMark val="none"/>
        <c:tickLblPos val="nextTo"/>
        <c:spPr>
          <a:ln w="209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/>
            </a:pPr>
            <a:endParaRPr lang="en-US"/>
          </a:p>
        </c:txPr>
        <c:crossAx val="323802240"/>
        <c:crosses val="max"/>
        <c:auto val="1"/>
        <c:lblAlgn val="ctr"/>
        <c:lblOffset val="100"/>
        <c:tickLblSkip val="1"/>
        <c:tickMarkSkip val="1"/>
        <c:noMultiLvlLbl val="0"/>
      </c:catAx>
      <c:valAx>
        <c:axId val="323802240"/>
        <c:scaling>
          <c:orientation val="minMax"/>
        </c:scaling>
        <c:delete val="1"/>
        <c:axPos val="r"/>
        <c:numFmt formatCode="General" sourceLinked="1"/>
        <c:majorTickMark val="out"/>
        <c:minorTickMark val="none"/>
        <c:tickLblPos val="none"/>
        <c:crossAx val="323796352"/>
        <c:crosses val="max"/>
        <c:crossBetween val="midCat"/>
      </c:valAx>
      <c:spPr>
        <a:solidFill>
          <a:srgbClr val="FFFFFF"/>
        </a:solidFill>
        <a:ln w="2095">
          <a:solidFill>
            <a:srgbClr val="00000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21178343949044601"/>
          <c:y val="0.90127388535031849"/>
          <c:w val="0.64968152866242068"/>
          <c:h val="0.10191082802547768"/>
        </c:manualLayout>
      </c:layout>
      <c:overlay val="0"/>
      <c:spPr>
        <a:noFill/>
        <a:ln w="2095">
          <a:solidFill>
            <a:srgbClr val="000000"/>
          </a:solidFill>
          <a:prstDash val="solid"/>
        </a:ln>
      </c:spPr>
      <c:txPr>
        <a:bodyPr/>
        <a:lstStyle/>
        <a:p>
          <a:pPr>
            <a:defRPr sz="1000"/>
          </a:pPr>
          <a:endParaRPr lang="en-US"/>
        </a:p>
      </c:txPr>
    </c:legend>
    <c:plotVisOnly val="1"/>
    <c:dispBlanksAs val="gap"/>
    <c:showDLblsOverMax val="0"/>
  </c:chart>
  <c:spPr>
    <a:noFill/>
    <a:ln w="9525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7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en-US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9145299145299237E-2"/>
          <c:y val="9.8214285714285726E-2"/>
          <c:w val="0.88547008547008543"/>
          <c:h val="0.53125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брой хоспитализации</c:v>
                </c:pt>
              </c:strCache>
            </c:strRef>
          </c:tx>
          <c:spPr>
            <a:ln w="11832">
              <a:solidFill>
                <a:srgbClr val="FF0000"/>
              </a:solidFill>
              <a:prstDash val="solid"/>
            </a:ln>
          </c:spPr>
          <c:marker>
            <c:symbol val="diamond"/>
            <c:size val="6"/>
            <c:spPr>
              <a:solidFill>
                <a:srgbClr val="FF0000"/>
              </a:solidFill>
              <a:ln>
                <a:solidFill>
                  <a:srgbClr val="333333"/>
                </a:solidFill>
                <a:prstDash val="solid"/>
              </a:ln>
            </c:spPr>
          </c:marker>
          <c:cat>
            <c:numRef>
              <c:f>Sheet1!$B$1:$S$1</c:f>
              <c:numCache>
                <c:formatCode>General</c:formatCode>
                <c:ptCount val="18"/>
                <c:pt idx="0">
                  <c:v>1999</c:v>
                </c:pt>
                <c:pt idx="1">
                  <c:v>2000</c:v>
                </c:pt>
                <c:pt idx="2">
                  <c:v>2001</c:v>
                </c:pt>
                <c:pt idx="3">
                  <c:v>2002</c:v>
                </c:pt>
                <c:pt idx="4">
                  <c:v>2003</c:v>
                </c:pt>
                <c:pt idx="5">
                  <c:v>2004</c:v>
                </c:pt>
                <c:pt idx="6">
                  <c:v>2005</c:v>
                </c:pt>
                <c:pt idx="7">
                  <c:v>2006</c:v>
                </c:pt>
                <c:pt idx="8">
                  <c:v>2007</c:v>
                </c:pt>
                <c:pt idx="9">
                  <c:v>2008</c:v>
                </c:pt>
                <c:pt idx="10">
                  <c:v>2009</c:v>
                </c:pt>
                <c:pt idx="11">
                  <c:v>2010</c:v>
                </c:pt>
                <c:pt idx="12">
                  <c:v>2011</c:v>
                </c:pt>
                <c:pt idx="13">
                  <c:v>2012</c:v>
                </c:pt>
                <c:pt idx="14">
                  <c:v>2013</c:v>
                </c:pt>
                <c:pt idx="15">
                  <c:v>2014</c:v>
                </c:pt>
                <c:pt idx="16">
                  <c:v>2015</c:v>
                </c:pt>
                <c:pt idx="17">
                  <c:v>2016</c:v>
                </c:pt>
              </c:numCache>
            </c:numRef>
          </c:cat>
          <c:val>
            <c:numRef>
              <c:f>Sheet1!$B$2:$S$2</c:f>
              <c:numCache>
                <c:formatCode>General</c:formatCode>
                <c:ptCount val="18"/>
                <c:pt idx="0">
                  <c:v>40572</c:v>
                </c:pt>
                <c:pt idx="1">
                  <c:v>37339</c:v>
                </c:pt>
                <c:pt idx="2">
                  <c:v>36720</c:v>
                </c:pt>
                <c:pt idx="3">
                  <c:v>38523</c:v>
                </c:pt>
                <c:pt idx="4">
                  <c:v>41364</c:v>
                </c:pt>
                <c:pt idx="5">
                  <c:v>47420</c:v>
                </c:pt>
                <c:pt idx="6">
                  <c:v>48768</c:v>
                </c:pt>
                <c:pt idx="7">
                  <c:v>44650</c:v>
                </c:pt>
                <c:pt idx="8">
                  <c:v>43340</c:v>
                </c:pt>
                <c:pt idx="9">
                  <c:v>42559</c:v>
                </c:pt>
                <c:pt idx="10">
                  <c:v>42546</c:v>
                </c:pt>
                <c:pt idx="11">
                  <c:v>37380</c:v>
                </c:pt>
                <c:pt idx="12">
                  <c:v>35814</c:v>
                </c:pt>
                <c:pt idx="13">
                  <c:v>36275</c:v>
                </c:pt>
                <c:pt idx="14">
                  <c:v>37083</c:v>
                </c:pt>
                <c:pt idx="15">
                  <c:v>37295</c:v>
                </c:pt>
                <c:pt idx="16">
                  <c:v>36048</c:v>
                </c:pt>
                <c:pt idx="17">
                  <c:v>37218</c:v>
                </c:pt>
              </c:numCache>
            </c:numRef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23994368"/>
        <c:axId val="323996288"/>
      </c:lineChart>
      <c:catAx>
        <c:axId val="323994368"/>
        <c:scaling>
          <c:orientation val="minMax"/>
        </c:scaling>
        <c:delete val="0"/>
        <c:axPos val="b"/>
        <c:majorGridlines>
          <c:spPr>
            <a:ln w="2958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958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908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32399628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23996288"/>
        <c:scaling>
          <c:orientation val="minMax"/>
        </c:scaling>
        <c:delete val="0"/>
        <c:axPos val="l"/>
        <c:majorGridlines>
          <c:spPr>
            <a:ln w="2958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95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8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323994368"/>
        <c:crosses val="autoZero"/>
        <c:crossBetween val="between"/>
      </c:valAx>
      <c:spPr>
        <a:noFill/>
        <a:ln w="23664">
          <a:noFill/>
        </a:ln>
      </c:spPr>
    </c:plotArea>
    <c:legend>
      <c:legendPos val="b"/>
      <c:layout>
        <c:manualLayout>
          <c:xMode val="edge"/>
          <c:yMode val="edge"/>
          <c:x val="0.38119658119658134"/>
          <c:y val="0.87946428571428559"/>
          <c:w val="0.31794871794871815"/>
          <c:h val="0.10714285714285714"/>
        </c:manualLayout>
      </c:layout>
      <c:overlay val="0"/>
      <c:spPr>
        <a:noFill/>
        <a:ln w="2958">
          <a:solidFill>
            <a:srgbClr val="000000"/>
          </a:solidFill>
          <a:prstDash val="solid"/>
        </a:ln>
      </c:spPr>
      <c:txPr>
        <a:bodyPr/>
        <a:lstStyle/>
        <a:p>
          <a:pPr>
            <a:defRPr sz="834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n-US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08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9145299145299237E-2"/>
          <c:y val="9.8214285714285726E-2"/>
          <c:w val="0.88547008547008543"/>
          <c:h val="0.53125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брой хоспитализации</c:v>
                </c:pt>
              </c:strCache>
            </c:strRef>
          </c:tx>
          <c:spPr>
            <a:ln w="11886">
              <a:solidFill>
                <a:srgbClr val="FF0000"/>
              </a:solidFill>
              <a:prstDash val="solid"/>
            </a:ln>
          </c:spPr>
          <c:marker>
            <c:symbol val="diamond"/>
            <c:size val="6"/>
            <c:spPr>
              <a:solidFill>
                <a:srgbClr val="FF0000"/>
              </a:solidFill>
              <a:ln>
                <a:solidFill>
                  <a:srgbClr val="333333"/>
                </a:solidFill>
                <a:prstDash val="solid"/>
              </a:ln>
            </c:spPr>
          </c:marker>
          <c:cat>
            <c:numRef>
              <c:f>Sheet1!$B$1:$S$1</c:f>
              <c:numCache>
                <c:formatCode>General</c:formatCode>
                <c:ptCount val="18"/>
                <c:pt idx="0">
                  <c:v>1999</c:v>
                </c:pt>
                <c:pt idx="1">
                  <c:v>2000</c:v>
                </c:pt>
                <c:pt idx="2">
                  <c:v>2001</c:v>
                </c:pt>
                <c:pt idx="3">
                  <c:v>2002</c:v>
                </c:pt>
                <c:pt idx="4">
                  <c:v>2003</c:v>
                </c:pt>
                <c:pt idx="5">
                  <c:v>2004</c:v>
                </c:pt>
                <c:pt idx="6">
                  <c:v>2005</c:v>
                </c:pt>
                <c:pt idx="7">
                  <c:v>2006</c:v>
                </c:pt>
                <c:pt idx="8">
                  <c:v>2007</c:v>
                </c:pt>
                <c:pt idx="9">
                  <c:v>2008</c:v>
                </c:pt>
                <c:pt idx="10">
                  <c:v>2009</c:v>
                </c:pt>
                <c:pt idx="11">
                  <c:v>2010</c:v>
                </c:pt>
                <c:pt idx="12">
                  <c:v>2011</c:v>
                </c:pt>
                <c:pt idx="13">
                  <c:v>2012</c:v>
                </c:pt>
                <c:pt idx="14">
                  <c:v>2013</c:v>
                </c:pt>
                <c:pt idx="15">
                  <c:v>2014</c:v>
                </c:pt>
                <c:pt idx="16">
                  <c:v>2015</c:v>
                </c:pt>
                <c:pt idx="17">
                  <c:v>2016</c:v>
                </c:pt>
              </c:numCache>
            </c:numRef>
          </c:cat>
          <c:val>
            <c:numRef>
              <c:f>Sheet1!$B$2:$S$2</c:f>
              <c:numCache>
                <c:formatCode>General</c:formatCode>
                <c:ptCount val="18"/>
                <c:pt idx="0">
                  <c:v>47859</c:v>
                </c:pt>
                <c:pt idx="1">
                  <c:v>44343</c:v>
                </c:pt>
                <c:pt idx="2">
                  <c:v>43891</c:v>
                </c:pt>
                <c:pt idx="3">
                  <c:v>45991</c:v>
                </c:pt>
                <c:pt idx="4">
                  <c:v>49353</c:v>
                </c:pt>
                <c:pt idx="5">
                  <c:v>55942</c:v>
                </c:pt>
                <c:pt idx="6">
                  <c:v>57540</c:v>
                </c:pt>
                <c:pt idx="7">
                  <c:v>53819</c:v>
                </c:pt>
                <c:pt idx="8">
                  <c:v>52648</c:v>
                </c:pt>
                <c:pt idx="9">
                  <c:v>54993</c:v>
                </c:pt>
                <c:pt idx="10">
                  <c:v>59251</c:v>
                </c:pt>
                <c:pt idx="11">
                  <c:v>55364</c:v>
                </c:pt>
                <c:pt idx="12">
                  <c:v>52035</c:v>
                </c:pt>
                <c:pt idx="13">
                  <c:v>52612</c:v>
                </c:pt>
                <c:pt idx="14">
                  <c:v>55123</c:v>
                </c:pt>
                <c:pt idx="15">
                  <c:v>55837</c:v>
                </c:pt>
                <c:pt idx="16">
                  <c:v>53341</c:v>
                </c:pt>
                <c:pt idx="17">
                  <c:v>54545</c:v>
                </c:pt>
              </c:numCache>
            </c:numRef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24008192"/>
        <c:axId val="324010368"/>
      </c:lineChart>
      <c:catAx>
        <c:axId val="324008192"/>
        <c:scaling>
          <c:orientation val="minMax"/>
        </c:scaling>
        <c:delete val="0"/>
        <c:axPos val="b"/>
        <c:majorGridlines>
          <c:spPr>
            <a:ln w="2972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972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913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32401036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24010368"/>
        <c:scaling>
          <c:orientation val="minMax"/>
        </c:scaling>
        <c:delete val="0"/>
        <c:axPos val="l"/>
        <c:majorGridlines>
          <c:spPr>
            <a:ln w="2972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9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13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324008192"/>
        <c:crosses val="autoZero"/>
        <c:crossBetween val="between"/>
      </c:valAx>
      <c:spPr>
        <a:noFill/>
        <a:ln w="23773">
          <a:noFill/>
        </a:ln>
      </c:spPr>
    </c:plotArea>
    <c:legend>
      <c:legendPos val="b"/>
      <c:layout>
        <c:manualLayout>
          <c:xMode val="edge"/>
          <c:yMode val="edge"/>
          <c:x val="0.38119658119658134"/>
          <c:y val="0.87946428571428559"/>
          <c:w val="0.31794871794871815"/>
          <c:h val="0.10714285714285714"/>
        </c:manualLayout>
      </c:layout>
      <c:overlay val="0"/>
      <c:spPr>
        <a:noFill/>
        <a:ln w="2972">
          <a:solidFill>
            <a:srgbClr val="000000"/>
          </a:solidFill>
          <a:prstDash val="solid"/>
        </a:ln>
      </c:spPr>
      <c:txPr>
        <a:bodyPr/>
        <a:lstStyle/>
        <a:p>
          <a:pPr>
            <a:defRPr sz="838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n-US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13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96F03-6197-4897-80FA-F6D92BFDC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46</Pages>
  <Words>13222</Words>
  <Characters>75366</Characters>
  <Application>Microsoft Office Word</Application>
  <DocSecurity>0</DocSecurity>
  <Lines>628</Lines>
  <Paragraphs>176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РЕПУБЛИКА БЪЛГАРИЯ</vt:lpstr>
      <vt:lpstr>РЕПУБЛИКА БЪЛГАРИЯ</vt:lpstr>
    </vt:vector>
  </TitlesOfParts>
  <Company> </Company>
  <LinksUpToDate>false</LinksUpToDate>
  <CharactersWithSpaces>88412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IBM</dc:creator>
  <cp:keywords/>
  <dc:description/>
  <cp:lastModifiedBy>MD-Gerasimov</cp:lastModifiedBy>
  <cp:revision>97</cp:revision>
  <cp:lastPrinted>2017-06-22T07:21:00Z</cp:lastPrinted>
  <dcterms:created xsi:type="dcterms:W3CDTF">2017-07-12T05:52:00Z</dcterms:created>
  <dcterms:modified xsi:type="dcterms:W3CDTF">2017-08-07T12:11:00Z</dcterms:modified>
</cp:coreProperties>
</file>